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E9A1" w14:textId="6148FDE8" w:rsidR="003C751F" w:rsidRPr="00487E1B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="008521A6">
        <w:rPr>
          <w:rFonts w:ascii="Arial" w:hAnsi="Arial" w:cs="Arial"/>
          <w:iCs/>
          <w:sz w:val="22"/>
          <w:szCs w:val="22"/>
        </w:rPr>
        <w:t>: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TZ2.374.</w:t>
      </w:r>
      <w:r w:rsidR="003059DF">
        <w:rPr>
          <w:rFonts w:ascii="Arial" w:hAnsi="Arial" w:cs="Arial"/>
          <w:b/>
          <w:bCs/>
          <w:iCs/>
          <w:sz w:val="22"/>
          <w:szCs w:val="22"/>
        </w:rPr>
        <w:t>88.3</w:t>
      </w:r>
      <w:r w:rsidR="003161EA">
        <w:rPr>
          <w:rFonts w:ascii="Arial" w:hAnsi="Arial" w:cs="Arial"/>
          <w:b/>
          <w:bCs/>
          <w:iCs/>
          <w:sz w:val="22"/>
          <w:szCs w:val="22"/>
        </w:rPr>
        <w:t>.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2026.CP</w:t>
      </w: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ZAMAWIAJĄCY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09468E9B" w14:textId="7C5295B5" w:rsidR="00F469AC" w:rsidRPr="00B071B4" w:rsidRDefault="003C751F" w:rsidP="00B071B4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17BB16E3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WYKONAWCA: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4405931E" w14:textId="07464502" w:rsidR="00F469AC" w:rsidRPr="00B071B4" w:rsidRDefault="003C751F" w:rsidP="00B071B4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0C8EECFD" w14:textId="53F1B6E6" w:rsidR="003C751F" w:rsidRPr="00F469AC" w:rsidRDefault="003C751F" w:rsidP="00F469AC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69AC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20448790" w:rsidR="003C751F" w:rsidRPr="008521A6" w:rsidRDefault="003C751F" w:rsidP="003C75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wykonanie</w:t>
      </w:r>
      <w:r w:rsidR="008521A6">
        <w:rPr>
          <w:rFonts w:ascii="Arial" w:hAnsi="Arial" w:cs="Arial"/>
          <w:sz w:val="22"/>
          <w:szCs w:val="22"/>
        </w:rPr>
        <w:t xml:space="preserve">: 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>dostaw</w:t>
      </w:r>
      <w:r w:rsidR="00307382">
        <w:rPr>
          <w:rFonts w:ascii="Arial" w:hAnsi="Arial" w:cs="Arial"/>
          <w:b/>
          <w:bCs/>
          <w:sz w:val="22"/>
          <w:szCs w:val="22"/>
        </w:rPr>
        <w:t>y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 xml:space="preserve"> </w:t>
      </w:r>
      <w:r w:rsidR="003059DF" w:rsidRPr="003059DF">
        <w:rPr>
          <w:rFonts w:ascii="Arial" w:hAnsi="Arial" w:cs="Arial"/>
          <w:b/>
          <w:bCs/>
          <w:sz w:val="22"/>
          <w:szCs w:val="22"/>
        </w:rPr>
        <w:t>preparat</w:t>
      </w:r>
      <w:r w:rsidR="003059DF">
        <w:rPr>
          <w:rFonts w:ascii="Arial" w:hAnsi="Arial" w:cs="Arial"/>
          <w:b/>
          <w:bCs/>
          <w:sz w:val="22"/>
          <w:szCs w:val="22"/>
        </w:rPr>
        <w:t>ów</w:t>
      </w:r>
      <w:r w:rsidR="003059DF" w:rsidRPr="003059DF">
        <w:rPr>
          <w:rFonts w:ascii="Arial" w:hAnsi="Arial" w:cs="Arial"/>
          <w:b/>
          <w:bCs/>
          <w:sz w:val="22"/>
          <w:szCs w:val="22"/>
        </w:rPr>
        <w:t xml:space="preserve"> w aerozolu na komary i kleszcze marki „BROS” </w:t>
      </w:r>
      <w:r w:rsidR="00AC24EA">
        <w:rPr>
          <w:rFonts w:ascii="Arial" w:hAnsi="Arial" w:cs="Arial"/>
          <w:b/>
          <w:bCs/>
          <w:sz w:val="22"/>
          <w:szCs w:val="22"/>
        </w:rPr>
        <w:t xml:space="preserve">MAX </w:t>
      </w:r>
      <w:r w:rsidR="003059DF" w:rsidRPr="003059DF">
        <w:rPr>
          <w:rFonts w:ascii="Arial" w:hAnsi="Arial" w:cs="Arial"/>
          <w:b/>
          <w:bCs/>
          <w:sz w:val="22"/>
          <w:szCs w:val="22"/>
        </w:rPr>
        <w:t>o poj. 90 ml. w ilości 396 opakowań dla potrzeb Urzędu Morskiego w Gdyni</w:t>
      </w:r>
    </w:p>
    <w:p w14:paraId="1D05DB7A" w14:textId="2DB1DA80" w:rsidR="003C751F" w:rsidRPr="00522F51" w:rsidRDefault="008521A6" w:rsidP="005B5380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(przedmiot zamówienia)</w:t>
      </w: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37F0B315" w:rsidR="003C751F" w:rsidRDefault="003C751F" w:rsidP="00487E1B">
      <w:pPr>
        <w:numPr>
          <w:ilvl w:val="1"/>
          <w:numId w:val="2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546D5E">
        <w:rPr>
          <w:rStyle w:val="Nagwek6Znak"/>
          <w:rFonts w:ascii="Arial" w:hAnsi="Arial" w:cs="Arial"/>
          <w:color w:val="000000" w:themeColor="text1"/>
          <w:sz w:val="22"/>
          <w:szCs w:val="22"/>
        </w:rPr>
        <w:t>W odpowiedzi na zapytanie</w:t>
      </w:r>
      <w:r w:rsidRPr="00546D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ofertowe z dnia</w:t>
      </w:r>
      <w:r w:rsidR="00D011CF">
        <w:rPr>
          <w:rFonts w:ascii="Arial" w:hAnsi="Arial" w:cs="Arial"/>
          <w:sz w:val="22"/>
          <w:szCs w:val="22"/>
        </w:rPr>
        <w:t xml:space="preserve"> …………..</w:t>
      </w:r>
      <w:r>
        <w:rPr>
          <w:rFonts w:ascii="Arial" w:hAnsi="Arial" w:cs="Arial"/>
          <w:sz w:val="22"/>
          <w:szCs w:val="22"/>
        </w:rPr>
        <w:t>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487E1B">
      <w:pPr>
        <w:ind w:left="426" w:hanging="142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468CBC71" w14:textId="77777777" w:rsidR="003161EA" w:rsidRPr="00642535" w:rsidRDefault="003161EA" w:rsidP="003C751F">
      <w:pPr>
        <w:ind w:left="284"/>
        <w:rPr>
          <w:rFonts w:ascii="Arial" w:hAnsi="Arial" w:cs="Arial"/>
          <w:i/>
          <w:sz w:val="16"/>
          <w:szCs w:val="16"/>
        </w:rPr>
      </w:pPr>
    </w:p>
    <w:tbl>
      <w:tblPr>
        <w:tblW w:w="9466" w:type="dxa"/>
        <w:tblInd w:w="-3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745"/>
        <w:gridCol w:w="567"/>
        <w:gridCol w:w="567"/>
        <w:gridCol w:w="1276"/>
        <w:gridCol w:w="1842"/>
      </w:tblGrid>
      <w:tr w:rsidR="00A6314D" w:rsidRPr="00784E8B" w14:paraId="3396E297" w14:textId="77777777" w:rsidTr="00A6314D">
        <w:trPr>
          <w:trHeight w:val="9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73B6F79" w14:textId="77777777" w:rsidR="00A6314D" w:rsidRPr="000E458D" w:rsidRDefault="00A6314D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302451" w14:textId="77777777" w:rsidR="00A6314D" w:rsidRPr="000E458D" w:rsidRDefault="00A6314D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Nazwa towaru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7EDE31B" w14:textId="77777777" w:rsidR="00A6314D" w:rsidRPr="000E458D" w:rsidRDefault="00A6314D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C2E7F0B" w14:textId="77777777" w:rsidR="00A6314D" w:rsidRPr="000E458D" w:rsidRDefault="00A6314D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5E6A6" w14:textId="6C40020E" w:rsidR="00A6314D" w:rsidRPr="00A6314D" w:rsidRDefault="00A6314D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A631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Cena jednostkowa brutto w zł.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BBB506" w14:textId="51CE59BF" w:rsidR="00A6314D" w:rsidRPr="000E458D" w:rsidRDefault="00A6314D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Wartość brutto </w:t>
            </w:r>
          </w:p>
          <w:p w14:paraId="7A1C87E9" w14:textId="77777777" w:rsidR="00A6314D" w:rsidRPr="000E458D" w:rsidRDefault="00A6314D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w zł.</w:t>
            </w:r>
          </w:p>
        </w:tc>
      </w:tr>
      <w:tr w:rsidR="00A6314D" w:rsidRPr="00784E8B" w14:paraId="5AF489C6" w14:textId="77777777" w:rsidTr="00A6314D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82E38" w14:textId="72565B7A" w:rsidR="00A6314D" w:rsidRPr="000E458D" w:rsidRDefault="00A6314D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7F90" w14:textId="07A14126" w:rsidR="00A6314D" w:rsidRPr="003059DF" w:rsidRDefault="00A6314D" w:rsidP="006F428A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59DF">
              <w:rPr>
                <w:rFonts w:ascii="Calibri" w:hAnsi="Calibri" w:cs="Calibri"/>
                <w:b/>
                <w:bCs/>
              </w:rPr>
              <w:t>Preparat na komary i kleszcze w aerozolu marki „BROS”</w:t>
            </w:r>
            <w:r>
              <w:rPr>
                <w:rFonts w:ascii="Calibri" w:hAnsi="Calibri" w:cs="Calibri"/>
                <w:b/>
                <w:bCs/>
              </w:rPr>
              <w:t xml:space="preserve"> MAX </w:t>
            </w:r>
          </w:p>
          <w:p w14:paraId="132A7EA6" w14:textId="494B1D70" w:rsidR="00A6314D" w:rsidRPr="00E5373A" w:rsidRDefault="00A6314D" w:rsidP="006F428A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Cechy preparatu</w:t>
            </w:r>
            <w:r w:rsidRPr="00E537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:</w:t>
            </w:r>
          </w:p>
          <w:p w14:paraId="66BF072E" w14:textId="38E6102D" w:rsidR="00A6314D" w:rsidRPr="00AC24EA" w:rsidRDefault="00A6314D" w:rsidP="00AC2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hAnsi="Symbol"/>
              </w:rPr>
              <w:t xml:space="preserve">- 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pojemność: </w:t>
            </w:r>
            <w:r w:rsidRPr="00AC24EA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90 ml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98351B8" w14:textId="12231717" w:rsidR="00A6314D" w:rsidRPr="00AC24EA" w:rsidRDefault="00A6314D" w:rsidP="00AC2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- </w:t>
            </w:r>
            <w:r w:rsidRPr="00AC24EA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30% DEET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E2C9CC" w14:textId="67D9EE0C" w:rsidR="00A6314D" w:rsidRPr="00AC24EA" w:rsidRDefault="00A6314D" w:rsidP="00AC2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 zastosowanie: </w:t>
            </w:r>
            <w:r w:rsidRPr="00AC24EA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do aplikacji na skórę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0647BAB" w14:textId="3D750EEC" w:rsidR="00A6314D" w:rsidRPr="00AC24EA" w:rsidRDefault="00A6314D" w:rsidP="00AC2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ochrona przeciw </w:t>
            </w:r>
            <w:r w:rsidRPr="00AC24EA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komarom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 do 8 godzin </w:t>
            </w:r>
          </w:p>
          <w:p w14:paraId="79E8F974" w14:textId="361B0D4B" w:rsidR="00A6314D" w:rsidRPr="00AC24EA" w:rsidRDefault="00A6314D" w:rsidP="00AC2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ochrona przeciw </w:t>
            </w:r>
            <w:r w:rsidRPr="00AC24EA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kleszczom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 godzin </w:t>
            </w:r>
          </w:p>
          <w:p w14:paraId="79B6C907" w14:textId="2C7B3464" w:rsidR="00A6314D" w:rsidRPr="00AC24EA" w:rsidRDefault="00A6314D" w:rsidP="00AC2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ochrona przeciw </w:t>
            </w:r>
            <w:r w:rsidRPr="00AC24EA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meszkom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 do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 godzin </w:t>
            </w:r>
          </w:p>
          <w:p w14:paraId="6821F17C" w14:textId="5D0FC636" w:rsidR="00A6314D" w:rsidRPr="003059DF" w:rsidRDefault="00A6314D" w:rsidP="00AC24EA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ochrona przeciw </w:t>
            </w:r>
            <w:r w:rsidRPr="00AC24EA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tropikalnym komarom tygrysim</w:t>
            </w:r>
            <w:r w:rsidRPr="00AC24EA">
              <w:rPr>
                <w:rFonts w:asciiTheme="minorHAnsi" w:hAnsiTheme="minorHAnsi" w:cstheme="minorHAnsi"/>
                <w:sz w:val="22"/>
                <w:szCs w:val="22"/>
              </w:rPr>
              <w:t xml:space="preserve"> do 8 godzin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0566" w14:textId="77857843" w:rsidR="00A6314D" w:rsidRPr="000E458D" w:rsidRDefault="00A6314D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op</w:t>
            </w:r>
            <w:r w:rsidRPr="000E458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14B6" w14:textId="2835E23E" w:rsidR="00A6314D" w:rsidRPr="000E458D" w:rsidRDefault="00A6314D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2C6F0" w14:textId="77777777" w:rsidR="00A6314D" w:rsidRPr="000E458D" w:rsidRDefault="00A6314D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028A7" w14:textId="1B275FCC" w:rsidR="00A6314D" w:rsidRPr="000E458D" w:rsidRDefault="00A6314D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14F9A88" w14:textId="5FA755B5" w:rsidR="003161EA" w:rsidRPr="003161EA" w:rsidRDefault="003161EA" w:rsidP="003161EA">
      <w:pPr>
        <w:spacing w:line="271" w:lineRule="auto"/>
        <w:rPr>
          <w:rFonts w:asciiTheme="minorHAnsi" w:hAnsiTheme="minorHAnsi" w:cstheme="minorHAnsi"/>
          <w:sz w:val="22"/>
          <w:szCs w:val="22"/>
        </w:rPr>
      </w:pPr>
    </w:p>
    <w:p w14:paraId="554C4557" w14:textId="34D7E825" w:rsidR="003C751F" w:rsidRPr="00760652" w:rsidRDefault="003161EA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termin wykonania zamówienia: (dostawa jednorazowa) 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do </w:t>
      </w:r>
      <w:r w:rsidR="006F428A">
        <w:rPr>
          <w:rFonts w:ascii="Arial" w:hAnsi="Arial" w:cs="Arial"/>
          <w:b/>
          <w:bCs/>
          <w:sz w:val="22"/>
          <w:szCs w:val="22"/>
        </w:rPr>
        <w:t>7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 dni, licząc od daty złożenia zlecenia Wykonawcy</w:t>
      </w:r>
    </w:p>
    <w:p w14:paraId="4F357FD7" w14:textId="3FD478E4" w:rsidR="00235060" w:rsidRPr="00760652" w:rsidRDefault="003C751F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okres gwarancji</w:t>
      </w:r>
      <w:r w:rsidR="00506BAB" w:rsidRPr="00760652">
        <w:rPr>
          <w:rFonts w:ascii="Arial" w:hAnsi="Arial" w:cs="Arial"/>
          <w:sz w:val="22"/>
          <w:szCs w:val="22"/>
        </w:rPr>
        <w:t xml:space="preserve"> (</w:t>
      </w:r>
      <w:r w:rsidR="00506BAB" w:rsidRPr="00760652">
        <w:rPr>
          <w:rFonts w:ascii="Arial" w:hAnsi="Arial" w:cs="Arial"/>
          <w:strike/>
          <w:sz w:val="22"/>
          <w:szCs w:val="22"/>
        </w:rPr>
        <w:t>jeżeli dotyczy</w:t>
      </w:r>
      <w:r w:rsidR="00506BAB" w:rsidRPr="00760652">
        <w:rPr>
          <w:rFonts w:ascii="Arial" w:hAnsi="Arial" w:cs="Arial"/>
          <w:sz w:val="22"/>
          <w:szCs w:val="22"/>
        </w:rPr>
        <w:t>)</w:t>
      </w:r>
      <w:r w:rsidRPr="00760652">
        <w:rPr>
          <w:rFonts w:ascii="Arial" w:hAnsi="Arial" w:cs="Arial"/>
          <w:sz w:val="22"/>
          <w:szCs w:val="22"/>
        </w:rPr>
        <w:t xml:space="preserve">: </w:t>
      </w:r>
    </w:p>
    <w:p w14:paraId="7EAADEB4" w14:textId="59F9F3EB" w:rsidR="00760652" w:rsidRPr="00760652" w:rsidRDefault="009831AC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bCs/>
          <w:sz w:val="22"/>
          <w:szCs w:val="22"/>
        </w:rPr>
        <w:t>warunki dostawy:</w:t>
      </w:r>
      <w:r w:rsidRPr="00760652">
        <w:rPr>
          <w:rFonts w:ascii="Arial" w:hAnsi="Arial" w:cs="Arial"/>
          <w:sz w:val="22"/>
          <w:szCs w:val="22"/>
        </w:rPr>
        <w:t xml:space="preserve"> Magazyn Centralny Urzędu Morskiego w Gdyni, Nabrzeże Duńskie w Gdyni, ul. Warsztatowa 5, 81-341 Gdynia. Dostawa w dni robocze pon.-pt. 08:00-14:00</w:t>
      </w:r>
      <w:r w:rsidR="00C15E42">
        <w:rPr>
          <w:rFonts w:ascii="Arial" w:hAnsi="Arial" w:cs="Arial"/>
          <w:sz w:val="22"/>
          <w:szCs w:val="22"/>
        </w:rPr>
        <w:t xml:space="preserve"> </w:t>
      </w:r>
    </w:p>
    <w:p w14:paraId="01E1AD71" w14:textId="12AADACE" w:rsid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Zamawiający wymaga aby dostarczony towar był nowy, wolny od wad fizycznych (przez wadę fizyczną rozumie się w szczególności jakąkolwiek niezgodność towaru </w:t>
      </w:r>
      <w:r w:rsidR="00487E1B">
        <w:rPr>
          <w:rFonts w:ascii="Arial" w:hAnsi="Arial" w:cs="Arial"/>
          <w:sz w:val="22"/>
          <w:szCs w:val="22"/>
        </w:rPr>
        <w:t xml:space="preserve"> </w:t>
      </w:r>
      <w:r w:rsidRPr="00760652">
        <w:rPr>
          <w:rFonts w:ascii="Arial" w:hAnsi="Arial" w:cs="Arial"/>
          <w:sz w:val="22"/>
          <w:szCs w:val="22"/>
        </w:rPr>
        <w:t>z opisem przedmiotu zamówienia)</w:t>
      </w:r>
    </w:p>
    <w:p w14:paraId="66B5AA52" w14:textId="734C3D2F" w:rsidR="0016342F" w:rsidRPr="00AC24EA" w:rsidRDefault="00AC24EA" w:rsidP="00AC24EA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C24EA">
        <w:rPr>
          <w:rFonts w:ascii="Arial" w:hAnsi="Arial" w:cs="Arial"/>
          <w:sz w:val="22"/>
          <w:szCs w:val="22"/>
        </w:rPr>
        <w:lastRenderedPageBreak/>
        <w:t xml:space="preserve">Zamawiający wymaga aby dostarczony przedmiot zamówienia posiadał datę przydatności do użycia nie krótszą niż </w:t>
      </w:r>
      <w:r w:rsidRPr="00A6314D">
        <w:rPr>
          <w:rFonts w:ascii="Arial" w:hAnsi="Arial" w:cs="Arial"/>
          <w:b/>
          <w:bCs/>
          <w:sz w:val="22"/>
          <w:szCs w:val="22"/>
        </w:rPr>
        <w:t>12 miesięcy</w:t>
      </w:r>
      <w:r w:rsidRPr="00AC24EA">
        <w:rPr>
          <w:rFonts w:ascii="Arial" w:hAnsi="Arial" w:cs="Arial"/>
          <w:sz w:val="22"/>
          <w:szCs w:val="22"/>
        </w:rPr>
        <w:t>, licząc od dnia dostarczenia towaru do magazynu Zamawiającego</w:t>
      </w:r>
    </w:p>
    <w:p w14:paraId="0E076A5B" w14:textId="34673487" w:rsidR="00760652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sz w:val="22"/>
          <w:szCs w:val="22"/>
        </w:rPr>
        <w:t>Ponadto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Pr="00760652">
        <w:rPr>
          <w:rFonts w:ascii="Arial" w:hAnsi="Arial" w:cs="Arial"/>
          <w:bCs/>
          <w:sz w:val="22"/>
          <w:szCs w:val="22"/>
        </w:rPr>
        <w:t xml:space="preserve">Towar musi być odpowiednio zabezpieczony na czas transportu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i składowania oraz musi być zgodny ze wszystkimi wymaganiami określonymi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w Formularzu Oferty. </w:t>
      </w:r>
      <w:r w:rsidRPr="00760652">
        <w:rPr>
          <w:rFonts w:ascii="Arial" w:hAnsi="Arial" w:cs="Arial"/>
          <w:sz w:val="22"/>
          <w:szCs w:val="22"/>
        </w:rPr>
        <w:t xml:space="preserve">Wynagrodzenie za dostawę, w której część towaru jest niezgodna ze złożonym przez  Zamawiającego zamówieniem zostanie uregulowana w terminie do </w:t>
      </w:r>
      <w:r w:rsidRPr="00760652">
        <w:rPr>
          <w:rFonts w:ascii="Arial" w:hAnsi="Arial" w:cs="Arial"/>
          <w:b/>
          <w:sz w:val="22"/>
          <w:szCs w:val="22"/>
        </w:rPr>
        <w:t>30 dni</w:t>
      </w:r>
      <w:r w:rsidRPr="00760652">
        <w:rPr>
          <w:rFonts w:ascii="Arial" w:hAnsi="Arial" w:cs="Arial"/>
          <w:sz w:val="22"/>
          <w:szCs w:val="22"/>
        </w:rPr>
        <w:t xml:space="preserve"> po otrzymaniu towaru właściwego   </w:t>
      </w:r>
    </w:p>
    <w:p w14:paraId="39629D5C" w14:textId="0EDC2ECA" w:rsidR="003C751F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Wynagrodzenie Wykonawcy ma obejmować wszystkie koszty związane z realizacją zamówienia, w tym koszty transportu i dostawy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487E1B">
      <w:pPr>
        <w:ind w:left="284" w:hanging="284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521A6">
        <w:rPr>
          <w:rFonts w:ascii="Arial" w:hAnsi="Arial" w:cs="Arial"/>
          <w:strike/>
          <w:sz w:val="22"/>
          <w:szCs w:val="22"/>
        </w:rPr>
        <w:t>i wzorem umowy</w:t>
      </w:r>
      <w:r>
        <w:rPr>
          <w:rFonts w:ascii="Arial" w:hAnsi="Arial" w:cs="Arial"/>
          <w:sz w:val="22"/>
          <w:szCs w:val="22"/>
        </w:rPr>
        <w:t xml:space="preserve">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</w:t>
      </w:r>
      <w:r w:rsidRPr="008521A6">
        <w:rPr>
          <w:rFonts w:ascii="Arial" w:hAnsi="Arial" w:cs="Arial"/>
          <w:strike/>
          <w:sz w:val="22"/>
          <w:szCs w:val="22"/>
        </w:rPr>
        <w:t>do nich</w:t>
      </w:r>
      <w:r>
        <w:rPr>
          <w:rFonts w:ascii="Arial" w:hAnsi="Arial" w:cs="Arial"/>
          <w:sz w:val="22"/>
          <w:szCs w:val="22"/>
        </w:rPr>
        <w:t>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0EDA6416" w:rsidR="003C751F" w:rsidRPr="00522F51" w:rsidRDefault="003C751F" w:rsidP="00487E1B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</w:t>
      </w:r>
      <w:r w:rsidR="000E6492">
        <w:rPr>
          <w:rFonts w:ascii="Arial" w:hAnsi="Arial" w:cs="Arial"/>
          <w:sz w:val="22"/>
          <w:szCs w:val="22"/>
        </w:rPr>
        <w:t>kiem</w:t>
      </w:r>
      <w:r w:rsidRPr="00522F51">
        <w:rPr>
          <w:rFonts w:ascii="Arial" w:hAnsi="Arial" w:cs="Arial"/>
          <w:sz w:val="22"/>
          <w:szCs w:val="22"/>
        </w:rPr>
        <w:t xml:space="preserve"> do niniejszego formularza oferty stanowiącym integralną część oferty </w:t>
      </w:r>
      <w:r w:rsidR="00276D81">
        <w:rPr>
          <w:rFonts w:ascii="Arial" w:hAnsi="Arial" w:cs="Arial"/>
          <w:sz w:val="22"/>
          <w:szCs w:val="22"/>
        </w:rPr>
        <w:t>jest</w:t>
      </w:r>
      <w:r w:rsidRPr="00522F51">
        <w:rPr>
          <w:rFonts w:ascii="Arial" w:hAnsi="Arial" w:cs="Arial"/>
          <w:sz w:val="22"/>
          <w:szCs w:val="22"/>
        </w:rPr>
        <w:t>:</w:t>
      </w:r>
    </w:p>
    <w:p w14:paraId="7E7FA5CB" w14:textId="45710752" w:rsidR="008E5D28" w:rsidRPr="009A2BE5" w:rsidRDefault="003C751F" w:rsidP="009A2BE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2AC2D946" w:rsidR="003C751F" w:rsidRPr="00522F51" w:rsidRDefault="00993CF2" w:rsidP="00993C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p w14:paraId="6FCAB25B" w14:textId="77777777" w:rsidR="00F469AC" w:rsidRDefault="00F469AC">
      <w:pPr>
        <w:pStyle w:val="Nagwek2"/>
      </w:pPr>
    </w:p>
    <w:sectPr w:rsidR="00F469AC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CCC3" w14:textId="77777777" w:rsidR="0029760E" w:rsidRDefault="0029760E" w:rsidP="003C751F">
      <w:r>
        <w:separator/>
      </w:r>
    </w:p>
  </w:endnote>
  <w:endnote w:type="continuationSeparator" w:id="0">
    <w:p w14:paraId="75A31742" w14:textId="77777777" w:rsidR="0029760E" w:rsidRDefault="0029760E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1257" w14:textId="77777777" w:rsidR="0029760E" w:rsidRDefault="0029760E" w:rsidP="003C751F">
      <w:r>
        <w:separator/>
      </w:r>
    </w:p>
  </w:footnote>
  <w:footnote w:type="continuationSeparator" w:id="0">
    <w:p w14:paraId="571295D0" w14:textId="77777777" w:rsidR="0029760E" w:rsidRDefault="0029760E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5AA1A12"/>
    <w:lvl w:ilvl="0" w:tplc="7E80933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4"/>
  </w:num>
  <w:num w:numId="5" w16cid:durableId="233902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0E458D"/>
    <w:rsid w:val="000E6492"/>
    <w:rsid w:val="00155EF7"/>
    <w:rsid w:val="0016342F"/>
    <w:rsid w:val="001862A8"/>
    <w:rsid w:val="002262D0"/>
    <w:rsid w:val="00235060"/>
    <w:rsid w:val="00264CAE"/>
    <w:rsid w:val="0027523B"/>
    <w:rsid w:val="00276D81"/>
    <w:rsid w:val="00293509"/>
    <w:rsid w:val="0029760E"/>
    <w:rsid w:val="002B6D1F"/>
    <w:rsid w:val="003059DF"/>
    <w:rsid w:val="00307382"/>
    <w:rsid w:val="00315002"/>
    <w:rsid w:val="003161EA"/>
    <w:rsid w:val="00363ABA"/>
    <w:rsid w:val="00366AC7"/>
    <w:rsid w:val="00366E53"/>
    <w:rsid w:val="003C751F"/>
    <w:rsid w:val="003E63B0"/>
    <w:rsid w:val="00445AC5"/>
    <w:rsid w:val="004718E7"/>
    <w:rsid w:val="00487E1B"/>
    <w:rsid w:val="00493EFF"/>
    <w:rsid w:val="0049459F"/>
    <w:rsid w:val="004B5DB9"/>
    <w:rsid w:val="004D32D6"/>
    <w:rsid w:val="00506BAB"/>
    <w:rsid w:val="00510EE2"/>
    <w:rsid w:val="00546D5E"/>
    <w:rsid w:val="005475AF"/>
    <w:rsid w:val="00555A11"/>
    <w:rsid w:val="005A2A8C"/>
    <w:rsid w:val="005B5380"/>
    <w:rsid w:val="00602279"/>
    <w:rsid w:val="00642535"/>
    <w:rsid w:val="00673144"/>
    <w:rsid w:val="00680154"/>
    <w:rsid w:val="00697CA2"/>
    <w:rsid w:val="006E6FA7"/>
    <w:rsid w:val="006F428A"/>
    <w:rsid w:val="00716B06"/>
    <w:rsid w:val="00723034"/>
    <w:rsid w:val="00753933"/>
    <w:rsid w:val="00760652"/>
    <w:rsid w:val="007E5435"/>
    <w:rsid w:val="008039FC"/>
    <w:rsid w:val="00815576"/>
    <w:rsid w:val="00824ADC"/>
    <w:rsid w:val="008521A6"/>
    <w:rsid w:val="0086091F"/>
    <w:rsid w:val="00893ACC"/>
    <w:rsid w:val="008B4C41"/>
    <w:rsid w:val="008C6DF2"/>
    <w:rsid w:val="008E09B4"/>
    <w:rsid w:val="008E5D28"/>
    <w:rsid w:val="009009EC"/>
    <w:rsid w:val="00916938"/>
    <w:rsid w:val="00934F30"/>
    <w:rsid w:val="00964995"/>
    <w:rsid w:val="00973D4B"/>
    <w:rsid w:val="009831AC"/>
    <w:rsid w:val="00987B01"/>
    <w:rsid w:val="00993CF2"/>
    <w:rsid w:val="009A2BE5"/>
    <w:rsid w:val="009A72F4"/>
    <w:rsid w:val="009C7723"/>
    <w:rsid w:val="00A6314D"/>
    <w:rsid w:val="00A72795"/>
    <w:rsid w:val="00A94FD5"/>
    <w:rsid w:val="00AA1226"/>
    <w:rsid w:val="00AC0EE2"/>
    <w:rsid w:val="00AC24EA"/>
    <w:rsid w:val="00AC398E"/>
    <w:rsid w:val="00B071B4"/>
    <w:rsid w:val="00B561EB"/>
    <w:rsid w:val="00B7262F"/>
    <w:rsid w:val="00BF37FF"/>
    <w:rsid w:val="00BF4E61"/>
    <w:rsid w:val="00C15E42"/>
    <w:rsid w:val="00D011CF"/>
    <w:rsid w:val="00D06173"/>
    <w:rsid w:val="00D10C66"/>
    <w:rsid w:val="00D212D9"/>
    <w:rsid w:val="00D41250"/>
    <w:rsid w:val="00DA3524"/>
    <w:rsid w:val="00DA63C4"/>
    <w:rsid w:val="00E27A07"/>
    <w:rsid w:val="00E823BB"/>
    <w:rsid w:val="00EA327F"/>
    <w:rsid w:val="00ED0847"/>
    <w:rsid w:val="00EF7F74"/>
    <w:rsid w:val="00F11EC1"/>
    <w:rsid w:val="00F469AC"/>
    <w:rsid w:val="00F90228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6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6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69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6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9A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469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D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AC2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TZ2.374.49.2026.CP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TZ2.374.88.2026.CP</dc:title>
  <dc:creator>aschroeder</dc:creator>
  <cp:lastModifiedBy>Agnieszka Bałuch</cp:lastModifiedBy>
  <cp:revision>3</cp:revision>
  <dcterms:created xsi:type="dcterms:W3CDTF">2026-05-12T10:53:00Z</dcterms:created>
  <dcterms:modified xsi:type="dcterms:W3CDTF">2026-05-12T11:57:00Z</dcterms:modified>
</cp:coreProperties>
</file>