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FA82D" w14:textId="77777777" w:rsidR="0027678D" w:rsidRPr="0027678D" w:rsidRDefault="0027678D" w:rsidP="0027678D">
      <w:pPr>
        <w:spacing w:line="240" w:lineRule="auto"/>
        <w:jc w:val="center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b/>
          <w:bCs/>
          <w:kern w:val="2"/>
          <w14:ligatures w14:val="standardContextual"/>
        </w:rPr>
        <w:t>OGŁOSZENIE</w:t>
      </w:r>
      <w:r w:rsidRPr="0027678D">
        <w:rPr>
          <w:rFonts w:ascii="Calibri" w:eastAsia="Calibri" w:hAnsi="Calibri" w:cs="Calibri"/>
          <w:b/>
          <w:bCs/>
          <w:kern w:val="2"/>
          <w14:ligatures w14:val="standardContextual"/>
        </w:rPr>
        <w:br/>
        <w:t>Dyrektora Urzędu Morskiego w Gdyni</w:t>
      </w:r>
      <w:r w:rsidRPr="0027678D">
        <w:rPr>
          <w:rFonts w:ascii="Calibri" w:eastAsia="Calibri" w:hAnsi="Calibri" w:cs="Calibri"/>
          <w:b/>
          <w:bCs/>
          <w:kern w:val="2"/>
          <w14:ligatures w14:val="standardContextual"/>
        </w:rPr>
        <w:br/>
        <w:t>o sprzedaży mienia.</w:t>
      </w:r>
      <w:r w:rsidRPr="0027678D">
        <w:rPr>
          <w:rFonts w:ascii="Calibri" w:eastAsia="Calibri" w:hAnsi="Calibri" w:cs="Calibri"/>
          <w:kern w:val="2"/>
          <w14:ligatures w14:val="standardContextual"/>
        </w:rPr>
        <w:br/>
        <w:t>Dyrektor Urzędu Morskiego w Gdyni, działając jako reprezentant Skarbu Państwa, ogłasza sprzedaż mienia wydobytego z akwenu portowego, po przeprowadzeniu procedur zgodnie z obowiązującymi przepisami prawa.</w:t>
      </w:r>
    </w:p>
    <w:p w14:paraId="0E23B445" w14:textId="77777777" w:rsidR="0027678D" w:rsidRPr="0027678D" w:rsidRDefault="0027678D" w:rsidP="0027678D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I . Opis przedmiotu:</w:t>
      </w:r>
    </w:p>
    <w:p w14:paraId="0AC78087" w14:textId="77777777" w:rsidR="0027678D" w:rsidRPr="0027678D" w:rsidRDefault="0027678D" w:rsidP="0027678D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 xml:space="preserve">Rodzaj: jednostka pływająca ‘Biba’- jacht motorowy, komercyjny, </w:t>
      </w:r>
    </w:p>
    <w:p w14:paraId="229A7D22" w14:textId="77777777" w:rsidR="0027678D" w:rsidRPr="0027678D" w:rsidRDefault="0027678D" w:rsidP="0027678D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Rodzaj napędu: napęd motorowy /bez sprawnego napędu</w:t>
      </w:r>
    </w:p>
    <w:p w14:paraId="1BBF3CC6" w14:textId="77777777" w:rsidR="0027678D" w:rsidRPr="0027678D" w:rsidRDefault="0027678D" w:rsidP="0027678D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Oznaczenia/identyfikatory: POL22849</w:t>
      </w:r>
    </w:p>
    <w:p w14:paraId="128B2CFB" w14:textId="77777777" w:rsidR="0027678D" w:rsidRPr="0027678D" w:rsidRDefault="0027678D" w:rsidP="0027678D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Dane przedmiotu: długość 22.2 m, szerokość 6.1 m, zanurzenie 1.2 m, waga ok. 50 ton, kadłub- stal, nadbudówka- aluminium</w:t>
      </w:r>
    </w:p>
    <w:p w14:paraId="004963BE" w14:textId="77777777" w:rsidR="0027678D" w:rsidRPr="0027678D" w:rsidRDefault="0027678D" w:rsidP="0027678D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Stan techniczny: do utylizacji (złomowania) jednostka nie nadająca się do żeglugi</w:t>
      </w:r>
    </w:p>
    <w:p w14:paraId="1A84193D" w14:textId="77777777" w:rsidR="0027678D" w:rsidRPr="0027678D" w:rsidRDefault="0027678D" w:rsidP="0027678D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Miejsce i data wydobycia: port Łeba, nab. Stoczniowe II, 13.11.2025r.</w:t>
      </w:r>
    </w:p>
    <w:p w14:paraId="58C8E8E4" w14:textId="77777777" w:rsidR="0027678D" w:rsidRPr="0027678D" w:rsidRDefault="0027678D" w:rsidP="0027678D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2E9B4FB9" w14:textId="77777777" w:rsidR="0027678D" w:rsidRPr="0027678D" w:rsidRDefault="0027678D" w:rsidP="0027678D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II. Oględziny:</w:t>
      </w:r>
    </w:p>
    <w:p w14:paraId="174E308B" w14:textId="77777777" w:rsidR="0027678D" w:rsidRPr="0027678D" w:rsidRDefault="0027678D" w:rsidP="0027678D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możliwe po wcześniejszym umówieniu pod numerem 692 405 949 lub 571 327 902</w:t>
      </w:r>
    </w:p>
    <w:p w14:paraId="2DA91126" w14:textId="77777777" w:rsidR="0027678D" w:rsidRPr="0027678D" w:rsidRDefault="0027678D" w:rsidP="0027678D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port Łeba, nab. Stoczniowe II</w:t>
      </w:r>
    </w:p>
    <w:p w14:paraId="4A03B1AD" w14:textId="77777777" w:rsidR="0027678D" w:rsidRPr="0027678D" w:rsidRDefault="0027678D" w:rsidP="0027678D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0AC40FA5" w14:textId="77777777" w:rsidR="0027678D" w:rsidRPr="0027678D" w:rsidRDefault="0027678D" w:rsidP="0027678D">
      <w:pPr>
        <w:spacing w:line="256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III. Podstawa prawna sprzedaży:</w:t>
      </w:r>
    </w:p>
    <w:p w14:paraId="1E98DF98" w14:textId="77777777" w:rsidR="0027678D" w:rsidRPr="0027678D" w:rsidRDefault="0027678D" w:rsidP="0027678D">
      <w:pPr>
        <w:spacing w:after="0" w:line="240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 xml:space="preserve">zgodnie z przepisami 282 § 3  związku z art. 284 § 2   Kodeksu morskiego (Ustawa z dnia 18 września 2001 r., Dz.U. 2023, poz. 1309 </w:t>
      </w:r>
      <w:proofErr w:type="spellStart"/>
      <w:r w:rsidRPr="0027678D">
        <w:rPr>
          <w:rFonts w:ascii="Calibri" w:eastAsia="Calibri" w:hAnsi="Calibri" w:cs="Calibri"/>
          <w:kern w:val="2"/>
          <w14:ligatures w14:val="standardContextual"/>
        </w:rPr>
        <w:t>t.j</w:t>
      </w:r>
      <w:proofErr w:type="spellEnd"/>
      <w:r w:rsidRPr="0027678D">
        <w:rPr>
          <w:rFonts w:ascii="Calibri" w:eastAsia="Calibri" w:hAnsi="Calibri" w:cs="Calibri"/>
          <w:kern w:val="2"/>
          <w14:ligatures w14:val="standardContextual"/>
        </w:rPr>
        <w:t>.) – jednostka usunięta jako przeszkoda, której właściciel w wyznaczonym terminie nie zgłosi się po odbiór mienia.</w:t>
      </w:r>
    </w:p>
    <w:p w14:paraId="69C69BF7" w14:textId="77777777" w:rsidR="0027678D" w:rsidRPr="0027678D" w:rsidRDefault="0027678D" w:rsidP="0027678D">
      <w:pPr>
        <w:spacing w:after="0" w:line="240" w:lineRule="auto"/>
        <w:ind w:left="720"/>
        <w:rPr>
          <w:rFonts w:ascii="Calibri" w:eastAsia="Calibri" w:hAnsi="Calibri" w:cs="Calibri"/>
          <w:kern w:val="2"/>
          <w14:ligatures w14:val="standardContextual"/>
        </w:rPr>
      </w:pPr>
    </w:p>
    <w:p w14:paraId="035A3318" w14:textId="77777777" w:rsidR="0027678D" w:rsidRPr="0027678D" w:rsidRDefault="0027678D" w:rsidP="0027678D">
      <w:pPr>
        <w:spacing w:line="256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IV. Tryb sprzedaży:</w:t>
      </w:r>
      <w:r w:rsidRPr="0027678D">
        <w:rPr>
          <w:rFonts w:ascii="Calibri" w:eastAsia="Calibri" w:hAnsi="Calibri" w:cs="Calibri"/>
          <w:kern w:val="2"/>
          <w14:ligatures w14:val="standardContextual"/>
        </w:rPr>
        <w:br/>
        <w:t>Przetarg</w:t>
      </w:r>
      <w:r w:rsidRPr="0027678D">
        <w:rPr>
          <w:rFonts w:ascii="Calibri" w:eastAsia="Calibri" w:hAnsi="Calibri" w:cs="Calibri"/>
          <w:kern w:val="2"/>
          <w14:ligatures w14:val="standardContextual"/>
        </w:rPr>
        <w:br/>
      </w:r>
    </w:p>
    <w:p w14:paraId="3666C376" w14:textId="77777777" w:rsidR="0027678D" w:rsidRPr="0027678D" w:rsidRDefault="0027678D" w:rsidP="0027678D">
      <w:pPr>
        <w:spacing w:line="256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 xml:space="preserve">V Cena wywoławcza: </w:t>
      </w:r>
    </w:p>
    <w:p w14:paraId="1F6551FF" w14:textId="77777777" w:rsidR="0027678D" w:rsidRPr="0027678D" w:rsidRDefault="0027678D" w:rsidP="0027678D">
      <w:pPr>
        <w:spacing w:line="256" w:lineRule="auto"/>
        <w:rPr>
          <w:rFonts w:ascii="Calibri" w:eastAsia="Calibri" w:hAnsi="Calibri" w:cs="Calibri"/>
          <w:b/>
          <w:kern w:val="2"/>
          <w14:ligatures w14:val="standardContextual"/>
        </w:rPr>
      </w:pPr>
      <w:r w:rsidRPr="0027678D">
        <w:rPr>
          <w:rFonts w:ascii="Calibri" w:eastAsia="Calibri" w:hAnsi="Calibri" w:cs="Calibri"/>
          <w:b/>
          <w:kern w:val="2"/>
          <w14:ligatures w14:val="standardContextual"/>
        </w:rPr>
        <w:t>21 000,00 zł brutto</w:t>
      </w:r>
    </w:p>
    <w:p w14:paraId="0D076C19" w14:textId="77777777" w:rsidR="0027678D" w:rsidRPr="0027678D" w:rsidRDefault="0027678D" w:rsidP="0027678D">
      <w:pPr>
        <w:spacing w:line="256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70CAA0FE" w14:textId="77777777" w:rsidR="0027678D" w:rsidRPr="0027678D" w:rsidRDefault="0027678D" w:rsidP="0027678D">
      <w:pPr>
        <w:spacing w:line="256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VI. Wadium:  5 % wartości ceny wywoławczej.</w:t>
      </w:r>
    </w:p>
    <w:p w14:paraId="288F2D08" w14:textId="77777777" w:rsidR="0027678D" w:rsidRPr="0027678D" w:rsidRDefault="0027678D" w:rsidP="0027678D">
      <w:pPr>
        <w:spacing w:line="256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 xml:space="preserve">Wadium w wysokości </w:t>
      </w:r>
      <w:r w:rsidRPr="0027678D">
        <w:rPr>
          <w:rFonts w:ascii="Calibri" w:eastAsia="Calibri" w:hAnsi="Calibri" w:cs="Calibri"/>
          <w:b/>
          <w:kern w:val="2"/>
          <w14:ligatures w14:val="standardContextual"/>
        </w:rPr>
        <w:t>1050,00 zł brutto</w:t>
      </w:r>
    </w:p>
    <w:p w14:paraId="17BF5005" w14:textId="77777777" w:rsidR="0027678D" w:rsidRPr="0027678D" w:rsidRDefault="0027678D" w:rsidP="0027678D">
      <w:pPr>
        <w:spacing w:line="256" w:lineRule="auto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 xml:space="preserve">Wadium należy wpłacić na konto nr  </w:t>
      </w:r>
      <w:r w:rsidRPr="0027678D">
        <w:rPr>
          <w:rFonts w:ascii="Calibri" w:eastAsia="Calibri" w:hAnsi="Calibri" w:cs="Calibri"/>
          <w:b/>
          <w:bCs/>
          <w:kern w:val="2"/>
          <w14:ligatures w14:val="standardContextual"/>
        </w:rPr>
        <w:t>81 1010 1140 0065 7813 9120 0000</w:t>
      </w:r>
      <w:r w:rsidRPr="0027678D">
        <w:rPr>
          <w:rFonts w:ascii="Calibri" w:eastAsia="Calibri" w:hAnsi="Calibri" w:cs="Calibri"/>
          <w:kern w:val="2"/>
          <w14:ligatures w14:val="standardContextual"/>
        </w:rPr>
        <w:t>, w tytule wpłaty należy podać: "</w:t>
      </w:r>
      <w:r w:rsidRPr="0027678D">
        <w:rPr>
          <w:rFonts w:ascii="Calibri" w:eastAsia="Calibri" w:hAnsi="Calibri" w:cs="Calibri"/>
          <w:b/>
          <w:bCs/>
          <w:kern w:val="2"/>
          <w14:ligatures w14:val="standardContextual"/>
        </w:rPr>
        <w:t>wadium jednostka BIBA"</w:t>
      </w:r>
    </w:p>
    <w:p w14:paraId="216D8791" w14:textId="77777777" w:rsidR="0027678D" w:rsidRPr="0027678D" w:rsidRDefault="0027678D" w:rsidP="0027678D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27678D">
        <w:rPr>
          <w:rFonts w:ascii="Calibri" w:eastAsia="Calibri" w:hAnsi="Calibri" w:cs="Calibri"/>
          <w:b/>
          <w:bCs/>
          <w:kern w:val="2"/>
          <w14:ligatures w14:val="standardContextual"/>
        </w:rPr>
        <w:t xml:space="preserve">VII </w:t>
      </w:r>
      <w:r w:rsidRPr="0027678D">
        <w:rPr>
          <w:rFonts w:ascii="Calibri" w:eastAsia="Calibri" w:hAnsi="Calibri" w:cs="Calibri"/>
          <w:kern w:val="2"/>
          <w14:ligatures w14:val="standardContextual"/>
        </w:rPr>
        <w:t>Termin i miejsce składania ofert:</w:t>
      </w:r>
    </w:p>
    <w:p w14:paraId="01F67E8D" w14:textId="77777777" w:rsidR="0027678D" w:rsidRPr="0027678D" w:rsidRDefault="0027678D" w:rsidP="0027678D">
      <w:pPr>
        <w:spacing w:line="256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Pisemne oferty można składać do dnia  do dnia 22.12.2025, w zamkniętej kopercie z dopiskiem „</w:t>
      </w:r>
      <w:r w:rsidRPr="0027678D">
        <w:rPr>
          <w:rFonts w:ascii="Calibri" w:eastAsia="Calibri" w:hAnsi="Calibri" w:cs="Calibri"/>
          <w:b/>
          <w:bCs/>
          <w:kern w:val="2"/>
          <w14:ligatures w14:val="standardContextual"/>
        </w:rPr>
        <w:t>oferta jednostka BIBA”</w:t>
      </w:r>
      <w:r w:rsidRPr="0027678D">
        <w:rPr>
          <w:rFonts w:ascii="Calibri" w:eastAsia="Calibri" w:hAnsi="Calibri" w:cs="Calibri"/>
          <w:kern w:val="2"/>
          <w14:ligatures w14:val="standardContextual"/>
        </w:rPr>
        <w:t xml:space="preserve">  </w:t>
      </w:r>
      <w:r w:rsidRPr="0027678D">
        <w:rPr>
          <w:rFonts w:ascii="Calibri" w:eastAsia="Calibri" w:hAnsi="Calibri" w:cs="Calibri"/>
          <w:kern w:val="2"/>
          <w14:ligatures w14:val="standardContextual"/>
        </w:rPr>
        <w:br/>
        <w:t>Oferty złożone osobiście lub przesłane pocztą tradycyjną muszą wpłynąć w nieprzekraczalnym terminie do dnia 22.12.2025</w:t>
      </w:r>
    </w:p>
    <w:p w14:paraId="68619587" w14:textId="660799A9" w:rsidR="0027678D" w:rsidRPr="0027678D" w:rsidRDefault="0027678D" w:rsidP="0027678D">
      <w:pPr>
        <w:spacing w:line="256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Miejsce składania ofert: Urząd Morski w Gdyni, Kapitanat portu Łeba, ul. Kościuszki 1</w:t>
      </w:r>
      <w:r w:rsidR="009D6B28">
        <w:rPr>
          <w:rFonts w:ascii="Calibri" w:eastAsia="Calibri" w:hAnsi="Calibri" w:cs="Calibri"/>
          <w:kern w:val="2"/>
          <w14:ligatures w14:val="standardContextual"/>
        </w:rPr>
        <w:t>, 84-360 Łeba</w:t>
      </w:r>
      <w:bookmarkStart w:id="0" w:name="_GoBack"/>
      <w:bookmarkEnd w:id="0"/>
    </w:p>
    <w:p w14:paraId="02B23FA1" w14:textId="77777777" w:rsidR="0027678D" w:rsidRPr="0027678D" w:rsidRDefault="0027678D" w:rsidP="0027678D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27678D">
        <w:rPr>
          <w:rFonts w:ascii="Calibri" w:eastAsia="Times New Roman" w:hAnsi="Calibri" w:cs="Calibri"/>
          <w:lang w:eastAsia="pl-PL"/>
        </w:rPr>
        <w:t>Otwarcie ofert nastąpi dnia 23.12.2025 r. o godzinie 10:00 w budynku Kapitanatu portu Łeba, ul. Kościuszki 1, pok. 1 </w:t>
      </w:r>
    </w:p>
    <w:p w14:paraId="0B3FB6F8" w14:textId="77777777" w:rsidR="0027678D" w:rsidRPr="0027678D" w:rsidRDefault="0027678D" w:rsidP="0027678D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27678D">
        <w:rPr>
          <w:rFonts w:ascii="Calibri" w:eastAsia="Times New Roman" w:hAnsi="Calibri" w:cs="Calibri"/>
          <w:lang w:eastAsia="pl-PL"/>
        </w:rPr>
        <w:lastRenderedPageBreak/>
        <w:t>VIII. Inne</w:t>
      </w:r>
    </w:p>
    <w:p w14:paraId="265AF368" w14:textId="77777777" w:rsidR="0027678D" w:rsidRPr="0027678D" w:rsidRDefault="0027678D" w:rsidP="00276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27678D">
        <w:rPr>
          <w:rFonts w:ascii="Calibri" w:eastAsia="Times New Roman" w:hAnsi="Calibri" w:cs="Calibri"/>
          <w:lang w:eastAsia="pl-PL"/>
        </w:rPr>
        <w:t>Organizatorowi przetargu przysługuje prawo odstąpienia od przetargu bez podania przyczyn.</w:t>
      </w:r>
    </w:p>
    <w:p w14:paraId="0A38A6CE" w14:textId="77777777" w:rsidR="0027678D" w:rsidRPr="0027678D" w:rsidRDefault="0027678D" w:rsidP="002767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pl-PL"/>
        </w:rPr>
      </w:pPr>
      <w:r w:rsidRPr="0027678D">
        <w:rPr>
          <w:rFonts w:ascii="Calibri" w:eastAsia="Times New Roman" w:hAnsi="Calibri" w:cs="Calibri"/>
          <w:lang w:eastAsia="pl-PL"/>
        </w:rPr>
        <w:t>Informacji dodatkowych o przetargu udziela</w:t>
      </w:r>
    </w:p>
    <w:p w14:paraId="3A63E2BF" w14:textId="77777777" w:rsidR="0027678D" w:rsidRPr="0027678D" w:rsidRDefault="0027678D" w:rsidP="0027678D">
      <w:pPr>
        <w:spacing w:after="0" w:line="256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Urząd Morski w Gdyni</w:t>
      </w:r>
    </w:p>
    <w:p w14:paraId="24FE9A89" w14:textId="77777777" w:rsidR="0027678D" w:rsidRPr="0027678D" w:rsidRDefault="0027678D" w:rsidP="0027678D">
      <w:pPr>
        <w:spacing w:after="0" w:line="256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Kapitanat Portu Łeba</w:t>
      </w:r>
      <w:r w:rsidRPr="0027678D">
        <w:rPr>
          <w:rFonts w:ascii="Calibri" w:eastAsia="Calibri" w:hAnsi="Calibri" w:cs="Calibri"/>
          <w:kern w:val="2"/>
          <w14:ligatures w14:val="standardContextual"/>
        </w:rPr>
        <w:br/>
        <w:t>ul. Kościuszki 1</w:t>
      </w:r>
      <w:r w:rsidRPr="0027678D">
        <w:rPr>
          <w:rFonts w:ascii="Calibri" w:eastAsia="Calibri" w:hAnsi="Calibri" w:cs="Calibri"/>
          <w:kern w:val="2"/>
          <w14:ligatures w14:val="standardContextual"/>
        </w:rPr>
        <w:br/>
        <w:t>e-mail: kpleba@umgdy.gov.pl</w:t>
      </w:r>
      <w:r w:rsidRPr="0027678D">
        <w:rPr>
          <w:rFonts w:ascii="Calibri" w:eastAsia="Calibri" w:hAnsi="Calibri" w:cs="Calibri"/>
          <w:kern w:val="2"/>
          <w14:ligatures w14:val="standardContextual"/>
        </w:rPr>
        <w:br/>
        <w:t>tel.: 692 405 949 lub 571 327 902</w:t>
      </w:r>
    </w:p>
    <w:p w14:paraId="567B2D2B" w14:textId="77777777" w:rsidR="0027678D" w:rsidRPr="0027678D" w:rsidRDefault="0027678D" w:rsidP="0027678D">
      <w:pPr>
        <w:spacing w:line="256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br/>
      </w:r>
      <w:r w:rsidRPr="0027678D">
        <w:rPr>
          <w:rFonts w:ascii="Calibri" w:eastAsia="Calibri" w:hAnsi="Calibri" w:cs="Calibri"/>
          <w:kern w:val="2"/>
          <w14:ligatures w14:val="standardContextual"/>
        </w:rPr>
        <w:br/>
      </w:r>
      <w:bookmarkStart w:id="1" w:name="_Hlk215485291"/>
      <w:r w:rsidRPr="0027678D">
        <w:rPr>
          <w:rFonts w:ascii="Calibri" w:eastAsia="Calibri" w:hAnsi="Calibri" w:cs="Calibri"/>
          <w:kern w:val="2"/>
          <w14:ligatures w14:val="standardContextual"/>
        </w:rPr>
        <w:t>3. Odbiór przedmiotu: po zakończeniu procedury zakupu, na koszt Kupującego - transport, demontaż, utylizacja itp.</w:t>
      </w:r>
      <w:bookmarkEnd w:id="1"/>
    </w:p>
    <w:p w14:paraId="4E80BBB0" w14:textId="77777777" w:rsidR="0027678D" w:rsidRPr="0027678D" w:rsidRDefault="0027678D" w:rsidP="0027678D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Informacja dla ewentualnych właścicieli:</w:t>
      </w:r>
      <w:r w:rsidRPr="0027678D">
        <w:rPr>
          <w:rFonts w:ascii="Calibri" w:eastAsia="Calibri" w:hAnsi="Calibri" w:cs="Calibri"/>
          <w:kern w:val="2"/>
          <w14:ligatures w14:val="standardContextual"/>
        </w:rPr>
        <w:br/>
        <w:t xml:space="preserve">Osoby, które mogą mieć roszczenia do przedmiotu, proszone są o zgłoszenie się w terminie 14 dni od daty publikacji ogłoszenia. </w:t>
      </w:r>
    </w:p>
    <w:p w14:paraId="3BAD2C73" w14:textId="77777777" w:rsidR="0027678D" w:rsidRPr="0027678D" w:rsidRDefault="0027678D" w:rsidP="0027678D">
      <w:pPr>
        <w:spacing w:line="256" w:lineRule="auto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Załączniki:</w:t>
      </w:r>
    </w:p>
    <w:p w14:paraId="7D8F05A0" w14:textId="77777777" w:rsidR="0027678D" w:rsidRPr="0027678D" w:rsidRDefault="0027678D" w:rsidP="0027678D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regulamin przetargu,</w:t>
      </w:r>
    </w:p>
    <w:p w14:paraId="72D7C0C2" w14:textId="77777777" w:rsidR="0027678D" w:rsidRPr="0027678D" w:rsidRDefault="0027678D" w:rsidP="0027678D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projekt umowy,</w:t>
      </w:r>
    </w:p>
    <w:p w14:paraId="5A0AD992" w14:textId="77777777" w:rsidR="0027678D" w:rsidRPr="0027678D" w:rsidRDefault="0027678D" w:rsidP="0027678D">
      <w:pPr>
        <w:numPr>
          <w:ilvl w:val="0"/>
          <w:numId w:val="3"/>
        </w:numPr>
        <w:spacing w:line="256" w:lineRule="auto"/>
        <w:contextualSpacing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oświadczenie.</w:t>
      </w:r>
    </w:p>
    <w:p w14:paraId="6D49A30F" w14:textId="77777777" w:rsidR="0027678D" w:rsidRPr="0027678D" w:rsidRDefault="0027678D" w:rsidP="0027678D">
      <w:pPr>
        <w:spacing w:line="256" w:lineRule="auto"/>
        <w:ind w:left="-426"/>
        <w:rPr>
          <w:rFonts w:ascii="Calibri" w:eastAsia="Calibri" w:hAnsi="Calibri" w:cs="Calibri"/>
          <w:kern w:val="2"/>
          <w14:ligatures w14:val="standardContextual"/>
        </w:rPr>
      </w:pPr>
    </w:p>
    <w:p w14:paraId="3D015B4E" w14:textId="77777777" w:rsidR="0027678D" w:rsidRPr="0027678D" w:rsidRDefault="0027678D" w:rsidP="0027678D">
      <w:pPr>
        <w:spacing w:line="256" w:lineRule="auto"/>
        <w:rPr>
          <w:rFonts w:ascii="Calibri" w:eastAsia="Calibri" w:hAnsi="Calibri" w:cs="Calibri"/>
          <w:kern w:val="2"/>
          <w14:ligatures w14:val="standardContextual"/>
        </w:rPr>
      </w:pPr>
    </w:p>
    <w:p w14:paraId="781885B1" w14:textId="77777777" w:rsidR="0027678D" w:rsidRPr="0027678D" w:rsidRDefault="0027678D" w:rsidP="0027678D">
      <w:pPr>
        <w:spacing w:line="256" w:lineRule="auto"/>
        <w:ind w:left="6372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Dyrektor</w:t>
      </w:r>
    </w:p>
    <w:p w14:paraId="5FCDC6A5" w14:textId="77777777" w:rsidR="0027678D" w:rsidRPr="0027678D" w:rsidRDefault="0027678D" w:rsidP="0027678D">
      <w:pPr>
        <w:spacing w:line="256" w:lineRule="auto"/>
        <w:ind w:left="4956" w:firstLine="708"/>
        <w:rPr>
          <w:rFonts w:ascii="Calibri" w:eastAsia="Calibri" w:hAnsi="Calibri" w:cs="Calibri"/>
          <w:kern w:val="2"/>
          <w14:ligatures w14:val="standardContextual"/>
        </w:rPr>
      </w:pPr>
      <w:r w:rsidRPr="0027678D">
        <w:rPr>
          <w:rFonts w:ascii="Calibri" w:eastAsia="Calibri" w:hAnsi="Calibri" w:cs="Calibri"/>
          <w:kern w:val="2"/>
          <w14:ligatures w14:val="standardContextual"/>
        </w:rPr>
        <w:t>Urząd Morski w Gdyni</w:t>
      </w:r>
    </w:p>
    <w:p w14:paraId="744A7EC8" w14:textId="77777777" w:rsidR="0027678D" w:rsidRPr="0027678D" w:rsidRDefault="0027678D" w:rsidP="0027678D">
      <w:pPr>
        <w:spacing w:line="25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68EEAC80" w14:textId="77777777" w:rsidR="00AC68CA" w:rsidRDefault="00AC68CA"/>
    <w:sectPr w:rsidR="00AC6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90847"/>
    <w:multiLevelType w:val="hybridMultilevel"/>
    <w:tmpl w:val="DB9A5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C7E"/>
    <w:multiLevelType w:val="hybridMultilevel"/>
    <w:tmpl w:val="13EE1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200C9"/>
    <w:multiLevelType w:val="hybridMultilevel"/>
    <w:tmpl w:val="F588ECBE"/>
    <w:lvl w:ilvl="0" w:tplc="0415000F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54E"/>
    <w:rsid w:val="0007654E"/>
    <w:rsid w:val="0027678D"/>
    <w:rsid w:val="009D6B28"/>
    <w:rsid w:val="00AC68CA"/>
    <w:rsid w:val="00C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7404"/>
  <w15:chartTrackingRefBased/>
  <w15:docId w15:val="{2B5C7DC8-233F-48D5-AABB-A7001C63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678D"/>
    <w:pPr>
      <w:spacing w:line="240" w:lineRule="auto"/>
    </w:pPr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678D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678D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6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Karczynski</dc:creator>
  <cp:keywords/>
  <dc:description/>
  <cp:lastModifiedBy>Tomasz Karczynski</cp:lastModifiedBy>
  <cp:revision>5</cp:revision>
  <cp:lastPrinted>2025-12-05T10:34:00Z</cp:lastPrinted>
  <dcterms:created xsi:type="dcterms:W3CDTF">2025-12-05T10:28:00Z</dcterms:created>
  <dcterms:modified xsi:type="dcterms:W3CDTF">2025-12-05T10:38:00Z</dcterms:modified>
</cp:coreProperties>
</file>