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7C3A" w14:textId="77777777" w:rsidR="003D7656" w:rsidRDefault="003D7656">
      <w:pPr>
        <w:sectPr w:rsidR="003D7656" w:rsidSect="005931C9">
          <w:headerReference w:type="default" r:id="rId7"/>
          <w:footerReference w:type="default" r:id="rId8"/>
          <w:pgSz w:w="11906" w:h="16838"/>
          <w:pgMar w:top="851" w:right="851" w:bottom="851" w:left="851" w:header="708" w:footer="708" w:gutter="0"/>
          <w:cols w:space="708"/>
          <w:titlePg/>
          <w:docGrid w:linePitch="360"/>
        </w:sectPr>
      </w:pPr>
    </w:p>
    <w:p w14:paraId="44201A86" w14:textId="30F40D0A" w:rsidR="000B4D22" w:rsidRDefault="003D7656" w:rsidP="003D7656">
      <w:pPr>
        <w:spacing w:after="0"/>
      </w:pPr>
      <w:r w:rsidRPr="00C40998">
        <w:rPr>
          <w:b/>
          <w:bCs/>
          <w:noProof/>
        </w:rPr>
        <w:drawing>
          <wp:inline distT="0" distB="0" distL="0" distR="0" wp14:anchorId="52E40DBD" wp14:editId="1959AF63">
            <wp:extent cx="1079500" cy="1079500"/>
            <wp:effectExtent l="0" t="0" r="6350" b="6350"/>
            <wp:docPr id="4" name="Obraz 0" descr="Logo Urzędu Morskiego w Gdy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0" descr="Logo Urzędu Morskiego w Gdyni"/>
                    <pic:cNvPicPr/>
                  </pic:nvPicPr>
                  <pic:blipFill>
                    <a:blip r:embed="rId9">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p w14:paraId="1DA4F45A" w14:textId="26BB71C1" w:rsidR="003D7656" w:rsidRDefault="003D7656" w:rsidP="003D7656">
      <w:pPr>
        <w:spacing w:before="0" w:after="600"/>
        <w:rPr>
          <w:rFonts w:cs="Times New Roman"/>
        </w:rPr>
      </w:pPr>
      <w:r w:rsidRPr="003D7656">
        <w:rPr>
          <w:rFonts w:cs="Times New Roman"/>
        </w:rPr>
        <w:t>www.umgdy.gov.pl</w:t>
      </w:r>
    </w:p>
    <w:p w14:paraId="07E8B9D1" w14:textId="1EB68E8D" w:rsidR="003D7656" w:rsidRDefault="003D7656" w:rsidP="003D7656">
      <w:pPr>
        <w:spacing w:before="1140" w:after="0"/>
        <w:rPr>
          <w:rFonts w:ascii="Times New Roman" w:hAnsi="Times New Roman" w:cs="Times New Roman"/>
          <w:b/>
          <w:bCs/>
          <w:sz w:val="52"/>
          <w:szCs w:val="52"/>
        </w:rPr>
        <w:sectPr w:rsidR="003D7656" w:rsidSect="003D7656">
          <w:type w:val="continuous"/>
          <w:pgSz w:w="11906" w:h="16838"/>
          <w:pgMar w:top="851" w:right="851" w:bottom="851" w:left="851" w:header="709" w:footer="709" w:gutter="0"/>
          <w:cols w:num="2" w:space="397" w:equalWidth="0">
            <w:col w:w="1928" w:space="397"/>
            <w:col w:w="7879"/>
          </w:cols>
          <w:docGrid w:linePitch="360"/>
        </w:sectPr>
      </w:pPr>
      <w:r>
        <w:rPr>
          <w:rFonts w:cs="Times New Roman"/>
        </w:rPr>
        <w:br w:type="column"/>
      </w:r>
      <w:r w:rsidRPr="00ED7CF3">
        <w:rPr>
          <w:rFonts w:ascii="Times New Roman" w:hAnsi="Times New Roman" w:cs="Times New Roman"/>
          <w:b/>
          <w:bCs/>
          <w:sz w:val="52"/>
          <w:szCs w:val="52"/>
        </w:rPr>
        <w:t>U</w:t>
      </w:r>
      <w:r w:rsidR="00E83665">
        <w:rPr>
          <w:rFonts w:ascii="Times New Roman" w:hAnsi="Times New Roman" w:cs="Times New Roman"/>
          <w:b/>
          <w:bCs/>
          <w:sz w:val="52"/>
          <w:szCs w:val="52"/>
        </w:rPr>
        <w:t>rząd Morski w Gdyni</w:t>
      </w:r>
    </w:p>
    <w:p w14:paraId="036B14DD" w14:textId="5163D40F" w:rsidR="009D31BE" w:rsidRDefault="009D31BE" w:rsidP="009D31BE">
      <w:pPr>
        <w:pStyle w:val="Nagwek1"/>
        <w:spacing w:before="720"/>
      </w:pPr>
      <w:r>
        <w:t>Wyjaśnienia treści SIWZ</w:t>
      </w:r>
    </w:p>
    <w:p w14:paraId="3E0C04D4" w14:textId="454D0912" w:rsidR="009D31BE" w:rsidRDefault="009D31BE" w:rsidP="009D31BE">
      <w:pPr>
        <w:spacing w:before="360"/>
        <w:ind w:right="284"/>
        <w:rPr>
          <w:rFonts w:cstheme="minorHAnsi"/>
          <w:b/>
          <w:szCs w:val="24"/>
        </w:rPr>
      </w:pPr>
      <w:r>
        <w:rPr>
          <w:rFonts w:cstheme="minorHAnsi"/>
          <w:b/>
          <w:szCs w:val="24"/>
        </w:rPr>
        <w:t xml:space="preserve">Dotyczy: </w:t>
      </w:r>
      <w:r w:rsidR="00990C89" w:rsidRPr="00990C89">
        <w:rPr>
          <w:rFonts w:cstheme="minorHAnsi"/>
          <w:b/>
          <w:szCs w:val="24"/>
        </w:rPr>
        <w:t xml:space="preserve">Świadczenie usług dostępu do Internetu na łączu symetrycznym wraz z protekcją </w:t>
      </w:r>
      <w:proofErr w:type="spellStart"/>
      <w:r w:rsidR="00990C89" w:rsidRPr="00990C89">
        <w:rPr>
          <w:rFonts w:cstheme="minorHAnsi"/>
          <w:b/>
          <w:szCs w:val="24"/>
        </w:rPr>
        <w:t>DDoS</w:t>
      </w:r>
      <w:proofErr w:type="spellEnd"/>
      <w:r w:rsidR="00990C89" w:rsidRPr="00990C89">
        <w:rPr>
          <w:rFonts w:cstheme="minorHAnsi"/>
          <w:b/>
          <w:szCs w:val="24"/>
        </w:rPr>
        <w:t>."</w:t>
      </w:r>
      <w:r w:rsidR="00990C89">
        <w:rPr>
          <w:rFonts w:cstheme="minorHAnsi"/>
          <w:b/>
          <w:szCs w:val="24"/>
        </w:rPr>
        <w:t xml:space="preserve"> - </w:t>
      </w:r>
      <w:r w:rsidR="00990C89" w:rsidRPr="00990C89">
        <w:rPr>
          <w:rFonts w:cstheme="minorHAnsi"/>
          <w:b/>
          <w:szCs w:val="24"/>
        </w:rPr>
        <w:t>znak postępowania:  WI1.374.4</w:t>
      </w:r>
      <w:r w:rsidR="000A0C67">
        <w:rPr>
          <w:rFonts w:cstheme="minorHAnsi"/>
          <w:b/>
          <w:szCs w:val="24"/>
        </w:rPr>
        <w:t>6</w:t>
      </w:r>
      <w:r w:rsidR="00990C89" w:rsidRPr="00990C89">
        <w:rPr>
          <w:rFonts w:cstheme="minorHAnsi"/>
          <w:b/>
          <w:szCs w:val="24"/>
        </w:rPr>
        <w:t>.202</w:t>
      </w:r>
      <w:r w:rsidR="000A0C67">
        <w:rPr>
          <w:rFonts w:cstheme="minorHAnsi"/>
          <w:b/>
          <w:szCs w:val="24"/>
        </w:rPr>
        <w:t>5</w:t>
      </w:r>
      <w:r w:rsidR="00990C89" w:rsidRPr="00990C89">
        <w:rPr>
          <w:rFonts w:cstheme="minorHAnsi"/>
          <w:b/>
          <w:szCs w:val="24"/>
        </w:rPr>
        <w:t>.MC</w:t>
      </w:r>
    </w:p>
    <w:p w14:paraId="6E2208BD" w14:textId="094C773E" w:rsidR="009D31BE" w:rsidRDefault="009D31BE" w:rsidP="009D31BE">
      <w:r>
        <w:t xml:space="preserve">W związku z otrzymaniem w dniu </w:t>
      </w:r>
      <w:r w:rsidR="000A0C67">
        <w:t>24</w:t>
      </w:r>
      <w:r>
        <w:t>.0</w:t>
      </w:r>
      <w:r w:rsidR="00990C89">
        <w:t>9</w:t>
      </w:r>
      <w:r>
        <w:t>.202</w:t>
      </w:r>
      <w:r w:rsidR="000A0C67">
        <w:t>5</w:t>
      </w:r>
      <w:r>
        <w:t xml:space="preserve"> r. próśb Wykonawców o wyjaśnienie treści specyfikacji istotnych warunków zamówienia, Zamawiający przedstawia treść przesłanych pytań wraz z wyjaśnieniami:</w:t>
      </w:r>
    </w:p>
    <w:p w14:paraId="3FA19E67" w14:textId="77777777" w:rsidR="000A0C67" w:rsidRDefault="00990C89" w:rsidP="000A0C67">
      <w:pPr>
        <w:pStyle w:val="Nagwek2"/>
      </w:pPr>
      <w:r>
        <w:t>Pytanie nr 1</w:t>
      </w:r>
    </w:p>
    <w:p w14:paraId="7FA585FC" w14:textId="2A209930" w:rsidR="000A0C67" w:rsidRPr="000A0C67" w:rsidRDefault="000A0C67" w:rsidP="000A0C67">
      <w:pPr>
        <w:rPr>
          <w:rFonts w:eastAsiaTheme="majorEastAsia" w:cstheme="majorBidi"/>
          <w:b/>
          <w:szCs w:val="26"/>
          <w:lang w:eastAsia="pl-PL"/>
        </w:rPr>
      </w:pPr>
      <w:r w:rsidRPr="000A0C67">
        <w:t>Zgodnie z zapisami § 8 ust.5 projektu umowy, Zamawiający zastrzega sobie prawo do odszkodowania uzupełniającego, jeżeli wysokość naliczonych kar umownych będzie niższa od wysokości rzeczywiście poniesionej przez Zamawiającego szkody. Wykonawca wskazuje, że przywołana regulacja stwarza Zamawiającemu prawo do dochodzenia należności w nieograniczonej wysokości. Z tego względu określenie maksymalnej wysokości odszkodowania umożliwia Wykonawcy ocenę ryzyka związanego z realizacją umowy. W świetle powyższego Wykonawca zwraca się o potwierdzenie, że Zamawiający wyraża zgodę na uzupełnienie zapisu, poprzez wskazanie, że łączna wysokość odszkodowania wraz z naliczonymi karami nie przekroczy całkowitej wartości umowy.</w:t>
      </w:r>
    </w:p>
    <w:p w14:paraId="27A95920" w14:textId="36769E59" w:rsidR="00990C89" w:rsidRDefault="00990C89" w:rsidP="00990C89">
      <w:pPr>
        <w:pStyle w:val="Nagwek3"/>
      </w:pPr>
      <w:r>
        <w:t>Odpowiedź</w:t>
      </w:r>
    </w:p>
    <w:p w14:paraId="0902419F" w14:textId="77777777" w:rsidR="000A0C67" w:rsidRDefault="000A0C67" w:rsidP="000A0C67">
      <w:pPr>
        <w:rPr>
          <w:sz w:val="22"/>
        </w:rPr>
      </w:pPr>
      <w:r>
        <w:t>Zamawiający nie wyraża zgody. W oparciu o ten przepis umowy Zamawiający nie będzie dochodził należności za szkody w nieograniczonej wysokości tylko do wysokości rzeczywiście poniesionej przez Zamawiającego szkody.</w:t>
      </w:r>
    </w:p>
    <w:p w14:paraId="3C6F150D" w14:textId="77777777" w:rsidR="00990C89" w:rsidRDefault="00990C89" w:rsidP="00990C89">
      <w:pPr>
        <w:jc w:val="center"/>
      </w:pPr>
      <w:r w:rsidRPr="005931C9">
        <w:rPr>
          <w:noProof/>
          <w:szCs w:val="24"/>
        </w:rPr>
        <mc:AlternateContent>
          <mc:Choice Requires="wps">
            <w:drawing>
              <wp:inline distT="0" distB="0" distL="0" distR="0" wp14:anchorId="41694BA9" wp14:editId="7F8859A6">
                <wp:extent cx="6480000" cy="0"/>
                <wp:effectExtent l="0" t="0" r="0" b="0"/>
                <wp:docPr id="1" name="Łącznik prosty 1" descr="Linia pozioma - obraz dekoracyjny"/>
                <wp:cNvGraphicFramePr/>
                <a:graphic xmlns:a="http://schemas.openxmlformats.org/drawingml/2006/main">
                  <a:graphicData uri="http://schemas.microsoft.com/office/word/2010/wordprocessingShape">
                    <wps:wsp>
                      <wps:cNvCnPr/>
                      <wps:spPr>
                        <a:xfrm>
                          <a:off x="0" y="0"/>
                          <a:ext cx="648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6FBF8EA3" id="Łącznik prosty 1" o:spid="_x0000_s1026" alt="Linia pozioma - obraz dekoracyjny"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" strokecolor="black [3200]" strokeweight="1pt">
                <v:stroke joinstyle="miter"/>
                <w10:anchorlock/>
              </v:line>
            </w:pict>
          </mc:Fallback>
        </mc:AlternateContent>
      </w:r>
    </w:p>
    <w:p w14:paraId="0C876639" w14:textId="77777777" w:rsidR="00990C89" w:rsidRPr="005931C9" w:rsidRDefault="00990C89" w:rsidP="00990C89">
      <w:pPr>
        <w:spacing w:before="0"/>
        <w:jc w:val="center"/>
      </w:pPr>
      <w:r>
        <w:t>ul. Chrzanowskiego 10, 81-338 Gdynia tel. 58 355 3333</w:t>
      </w:r>
      <w:r>
        <w:br/>
      </w:r>
      <w:r w:rsidRPr="005931C9">
        <w:t>faks: 58 355 3339, email: umgdy@umgdy.gov.pl</w:t>
      </w:r>
    </w:p>
    <w:sectPr w:rsidR="00990C89" w:rsidRPr="005931C9" w:rsidSect="005931C9">
      <w:type w:val="continuous"/>
      <w:pgSz w:w="11906" w:h="16838"/>
      <w:pgMar w:top="851" w:right="851" w:bottom="851" w:left="851" w:header="709" w:footer="709"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633A" w14:textId="77777777" w:rsidR="00BF340D" w:rsidRDefault="00BF340D" w:rsidP="005931C9">
      <w:pPr>
        <w:spacing w:before="0" w:after="0" w:line="240" w:lineRule="auto"/>
      </w:pPr>
      <w:r>
        <w:separator/>
      </w:r>
    </w:p>
  </w:endnote>
  <w:endnote w:type="continuationSeparator" w:id="0">
    <w:p w14:paraId="0F2F7828" w14:textId="77777777" w:rsidR="00BF340D" w:rsidRDefault="00BF340D" w:rsidP="005931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8049" w14:textId="77777777" w:rsidR="005931C9" w:rsidRDefault="005931C9" w:rsidP="005931C9">
    <w:pPr>
      <w:jc w:val="center"/>
    </w:pPr>
    <w:r w:rsidRPr="005931C9">
      <w:rPr>
        <w:noProof/>
        <w:szCs w:val="24"/>
      </w:rPr>
      <mc:AlternateContent>
        <mc:Choice Requires="wps">
          <w:drawing>
            <wp:inline distT="0" distB="0" distL="0" distR="0" wp14:anchorId="61221153" wp14:editId="228BBC59">
              <wp:extent cx="6480000" cy="0"/>
              <wp:effectExtent l="0" t="0" r="0" b="0"/>
              <wp:docPr id="5" name="Łącznik prosty 5" descr="Linia pozioma - obraz dekoracyjny"/>
              <wp:cNvGraphicFramePr/>
              <a:graphic xmlns:a="http://schemas.openxmlformats.org/drawingml/2006/main">
                <a:graphicData uri="http://schemas.microsoft.com/office/word/2010/wordprocessingShape">
                  <wps:wsp>
                    <wps:cNvCnPr/>
                    <wps:spPr>
                      <a:xfrm>
                        <a:off x="0" y="0"/>
                        <a:ext cx="648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0E7D57C2" id="Łącznik prosty 5" o:spid="_x0000_s1026" alt="Linia pozioma - obraz dekoracyjny"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" strokecolor="black [3200]" strokeweight="1pt">
              <v:stroke joinstyle="miter"/>
              <w10:anchorlock/>
            </v:line>
          </w:pict>
        </mc:Fallback>
      </mc:AlternateContent>
    </w:r>
  </w:p>
  <w:p w14:paraId="4CE7512D" w14:textId="77777777" w:rsidR="005931C9" w:rsidRPr="005931C9" w:rsidRDefault="005931C9" w:rsidP="005931C9">
    <w:pPr>
      <w:spacing w:before="0"/>
      <w:jc w:val="center"/>
    </w:pPr>
    <w:r>
      <w:t>ul. Chrzanowskiego 10, 81-338 Gdynia tel. 58 355 3333</w:t>
    </w:r>
    <w:r>
      <w:br/>
    </w:r>
    <w:r w:rsidRPr="005931C9">
      <w:t>faks: 58 355 3339, email: umgdy@umgdy.gov.pl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E69B" w14:textId="77777777" w:rsidR="00BF340D" w:rsidRDefault="00BF340D" w:rsidP="005931C9">
      <w:pPr>
        <w:spacing w:before="0" w:after="0" w:line="240" w:lineRule="auto"/>
      </w:pPr>
      <w:r>
        <w:separator/>
      </w:r>
    </w:p>
  </w:footnote>
  <w:footnote w:type="continuationSeparator" w:id="0">
    <w:p w14:paraId="12CFE849" w14:textId="77777777" w:rsidR="00BF340D" w:rsidRDefault="00BF340D" w:rsidP="005931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656F" w14:textId="4C396F5D" w:rsidR="005931C9" w:rsidRDefault="005931C9" w:rsidP="005931C9">
    <w:pPr>
      <w:spacing w:before="0" w:after="0"/>
      <w:rPr>
        <w:rFonts w:cs="Times New Roman"/>
        <w:szCs w:val="24"/>
      </w:rPr>
    </w:pPr>
    <w:r w:rsidRPr="00C40998">
      <w:rPr>
        <w:b/>
        <w:bCs/>
        <w:noProof/>
      </w:rPr>
      <w:drawing>
        <wp:inline distT="0" distB="0" distL="0" distR="0" wp14:anchorId="64B94E0E" wp14:editId="0E76ED6F">
          <wp:extent cx="1079500" cy="1079500"/>
          <wp:effectExtent l="0" t="0" r="6350" b="6350"/>
          <wp:docPr id="3" name="Obraz 0" descr="Logo Urzędu Morskiego w Gdy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0" descr="Logo Urzędu Morskiego w Gdyni"/>
                  <pic:cNvPicPr/>
                </pic:nvPicPr>
                <pic:blipFill>
                  <a:blip r:embed="rId1">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r>
      <w:rPr>
        <w:noProof/>
      </w:rPr>
      <mc:AlternateContent>
        <mc:Choice Requires="wps">
          <w:drawing>
            <wp:inline distT="0" distB="0" distL="0" distR="0" wp14:anchorId="40AC5A98" wp14:editId="2F1C4A38">
              <wp:extent cx="4991735" cy="1062990"/>
              <wp:effectExtent l="0" t="0" r="0" b="0"/>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735" cy="1062990"/>
                      </a:xfrm>
                      <a:prstGeom prst="rect">
                        <a:avLst/>
                      </a:prstGeom>
                      <a:solidFill>
                        <a:srgbClr val="FFFFFF"/>
                      </a:solidFill>
                      <a:ln w="9525">
                        <a:noFill/>
                        <a:miter lim="800000"/>
                        <a:headEnd/>
                        <a:tailEnd/>
                      </a:ln>
                    </wps:spPr>
                    <wps:txbx>
                      <w:txbxContent>
                        <w:p w14:paraId="3D981E12" w14:textId="7D27472D" w:rsidR="005931C9" w:rsidRPr="005931C9" w:rsidRDefault="00E83665" w:rsidP="005931C9">
                          <w:pPr>
                            <w:spacing w:before="480"/>
                            <w:ind w:left="567"/>
                            <w:rPr>
                              <w:rFonts w:ascii="Times New Roman" w:hAnsi="Times New Roman" w:cs="Times New Roman"/>
                              <w:b/>
                              <w:bCs/>
                              <w:sz w:val="52"/>
                              <w:szCs w:val="52"/>
                            </w:rPr>
                          </w:pPr>
                          <w:r>
                            <w:rPr>
                              <w:rFonts w:ascii="Times New Roman" w:hAnsi="Times New Roman" w:cs="Times New Roman"/>
                              <w:b/>
                              <w:bCs/>
                              <w:sz w:val="52"/>
                              <w:szCs w:val="52"/>
                            </w:rPr>
                            <w:t>Urząd Morski w Gdyni</w:t>
                          </w:r>
                        </w:p>
                      </w:txbxContent>
                    </wps:txbx>
                    <wps:bodyPr rot="0" vert="horz" wrap="square" lIns="91440" tIns="45720" rIns="91440" bIns="45720" anchor="t" anchorCtr="0">
                      <a:noAutofit/>
                    </wps:bodyPr>
                  </wps:wsp>
                </a:graphicData>
              </a:graphic>
            </wp:inline>
          </w:drawing>
        </mc:Choice>
        <mc:Fallback>
          <w:pict>
            <v:shapetype w14:anchorId="40AC5A98" id="_x0000_t202" coordsize="21600,21600" o:spt="202" path="m,l,21600r21600,l21600,xe">
              <v:stroke joinstyle="miter"/>
              <v:path gradientshapeok="t" o:connecttype="rect"/>
            </v:shapetype>
            <v:shape id="Pole tekstowe 2" o:spid="_x0000_s1026" type="#_x0000_t202" style="width:393.05pt;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" stroked="f">
              <v:textbox>
                <w:txbxContent>
                  <w:p w14:paraId="3D981E12" w14:textId="7D27472D" w:rsidR="005931C9" w:rsidRPr="005931C9" w:rsidRDefault="00E83665" w:rsidP="005931C9">
                    <w:pPr>
                      <w:spacing w:before="480"/>
                      <w:ind w:left="567"/>
                      <w:rPr>
                        <w:rFonts w:ascii="Times New Roman" w:hAnsi="Times New Roman" w:cs="Times New Roman"/>
                        <w:b/>
                        <w:bCs/>
                        <w:sz w:val="52"/>
                        <w:szCs w:val="52"/>
                      </w:rPr>
                    </w:pPr>
                    <w:r>
                      <w:rPr>
                        <w:rFonts w:ascii="Times New Roman" w:hAnsi="Times New Roman" w:cs="Times New Roman"/>
                        <w:b/>
                        <w:bCs/>
                        <w:sz w:val="52"/>
                        <w:szCs w:val="52"/>
                      </w:rPr>
                      <w:t>Urząd Morski w Gdyni</w:t>
                    </w:r>
                  </w:p>
                </w:txbxContent>
              </v:textbox>
              <w10:anchorlock/>
            </v:shape>
          </w:pict>
        </mc:Fallback>
      </mc:AlternateContent>
    </w:r>
    <w:r w:rsidRPr="004C1F58">
      <w:rPr>
        <w:rFonts w:cs="Times New Roman"/>
        <w:szCs w:val="24"/>
      </w:rPr>
      <w:t>www.umgdy.gov.pl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10932"/>
    <w:multiLevelType w:val="multilevel"/>
    <w:tmpl w:val="A4C0DE8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084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56"/>
    <w:rsid w:val="00002746"/>
    <w:rsid w:val="000050BD"/>
    <w:rsid w:val="000424C2"/>
    <w:rsid w:val="000A0C67"/>
    <w:rsid w:val="000B4113"/>
    <w:rsid w:val="000B4D22"/>
    <w:rsid w:val="001019A9"/>
    <w:rsid w:val="003D7656"/>
    <w:rsid w:val="004177FF"/>
    <w:rsid w:val="004311BE"/>
    <w:rsid w:val="004846B6"/>
    <w:rsid w:val="005931C9"/>
    <w:rsid w:val="005A3734"/>
    <w:rsid w:val="006F7F48"/>
    <w:rsid w:val="00785658"/>
    <w:rsid w:val="007A2E9B"/>
    <w:rsid w:val="007B09AE"/>
    <w:rsid w:val="007B2972"/>
    <w:rsid w:val="008C3B5F"/>
    <w:rsid w:val="008E2FC5"/>
    <w:rsid w:val="00990C89"/>
    <w:rsid w:val="009D31BE"/>
    <w:rsid w:val="00B63183"/>
    <w:rsid w:val="00B71060"/>
    <w:rsid w:val="00BC11EA"/>
    <w:rsid w:val="00BD52C2"/>
    <w:rsid w:val="00BF340D"/>
    <w:rsid w:val="00D37722"/>
    <w:rsid w:val="00E42901"/>
    <w:rsid w:val="00E7393F"/>
    <w:rsid w:val="00E767F8"/>
    <w:rsid w:val="00E836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DC135"/>
  <w15:chartTrackingRefBased/>
  <w15:docId w15:val="{83500D8F-CAC5-4520-8AFF-039FA4D7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656"/>
    <w:pPr>
      <w:spacing w:before="240" w:after="240" w:line="300" w:lineRule="auto"/>
    </w:pPr>
    <w:rPr>
      <w:sz w:val="24"/>
    </w:rPr>
  </w:style>
  <w:style w:type="paragraph" w:styleId="Nagwek1">
    <w:name w:val="heading 1"/>
    <w:basedOn w:val="Normalny"/>
    <w:next w:val="Normalny"/>
    <w:link w:val="Nagwek1Znak"/>
    <w:qFormat/>
    <w:rsid w:val="009D31BE"/>
    <w:pPr>
      <w:keepNext/>
      <w:spacing w:before="0" w:after="480" w:line="276" w:lineRule="auto"/>
      <w:jc w:val="center"/>
      <w:outlineLvl w:val="0"/>
    </w:pPr>
    <w:rPr>
      <w:rFonts w:eastAsia="Times New Roman" w:cs="Times New Roman"/>
      <w:b/>
      <w:sz w:val="32"/>
      <w:szCs w:val="20"/>
      <w:lang w:eastAsia="pl-PL"/>
    </w:rPr>
  </w:style>
  <w:style w:type="paragraph" w:styleId="Nagwek2">
    <w:name w:val="heading 2"/>
    <w:basedOn w:val="Normalny"/>
    <w:next w:val="Normalny"/>
    <w:link w:val="Nagwek2Znak"/>
    <w:uiPriority w:val="9"/>
    <w:unhideWhenUsed/>
    <w:qFormat/>
    <w:rsid w:val="009D31BE"/>
    <w:pPr>
      <w:keepNext/>
      <w:keepLines/>
      <w:widowControl w:val="0"/>
      <w:autoSpaceDE w:val="0"/>
      <w:autoSpaceDN w:val="0"/>
      <w:adjustRightInd w:val="0"/>
      <w:spacing w:before="40" w:after="0" w:line="276" w:lineRule="auto"/>
      <w:outlineLvl w:val="1"/>
    </w:pPr>
    <w:rPr>
      <w:rFonts w:eastAsiaTheme="majorEastAsia" w:cstheme="majorBidi"/>
      <w:b/>
      <w:sz w:val="26"/>
      <w:szCs w:val="26"/>
      <w:lang w:eastAsia="pl-PL"/>
    </w:rPr>
  </w:style>
  <w:style w:type="paragraph" w:styleId="Nagwek3">
    <w:name w:val="heading 3"/>
    <w:basedOn w:val="Normalny"/>
    <w:next w:val="Normalny"/>
    <w:link w:val="Nagwek3Znak"/>
    <w:uiPriority w:val="9"/>
    <w:unhideWhenUsed/>
    <w:qFormat/>
    <w:rsid w:val="009D31BE"/>
    <w:pPr>
      <w:keepNext/>
      <w:keepLines/>
      <w:widowControl w:val="0"/>
      <w:autoSpaceDE w:val="0"/>
      <w:autoSpaceDN w:val="0"/>
      <w:adjustRightInd w:val="0"/>
      <w:spacing w:before="40" w:after="0" w:line="276" w:lineRule="auto"/>
      <w:outlineLvl w:val="2"/>
    </w:pPr>
    <w:rPr>
      <w:rFonts w:eastAsiaTheme="majorEastAsia" w:cstheme="majorBidi"/>
      <w:b/>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D7656"/>
    <w:rPr>
      <w:color w:val="0563C1" w:themeColor="hyperlink"/>
      <w:u w:val="single"/>
    </w:rPr>
  </w:style>
  <w:style w:type="character" w:styleId="Nierozpoznanawzmianka">
    <w:name w:val="Unresolved Mention"/>
    <w:basedOn w:val="Domylnaczcionkaakapitu"/>
    <w:uiPriority w:val="99"/>
    <w:semiHidden/>
    <w:unhideWhenUsed/>
    <w:rsid w:val="003D7656"/>
    <w:rPr>
      <w:color w:val="605E5C"/>
      <w:shd w:val="clear" w:color="auto" w:fill="E1DFDD"/>
    </w:rPr>
  </w:style>
  <w:style w:type="paragraph" w:styleId="Nagwek">
    <w:name w:val="header"/>
    <w:basedOn w:val="Normalny"/>
    <w:link w:val="NagwekZnak"/>
    <w:uiPriority w:val="99"/>
    <w:unhideWhenUsed/>
    <w:rsid w:val="005931C9"/>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931C9"/>
    <w:rPr>
      <w:sz w:val="24"/>
    </w:rPr>
  </w:style>
  <w:style w:type="paragraph" w:styleId="Stopka">
    <w:name w:val="footer"/>
    <w:basedOn w:val="Normalny"/>
    <w:link w:val="StopkaZnak"/>
    <w:uiPriority w:val="99"/>
    <w:unhideWhenUsed/>
    <w:rsid w:val="005931C9"/>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931C9"/>
    <w:rPr>
      <w:sz w:val="24"/>
    </w:rPr>
  </w:style>
  <w:style w:type="character" w:customStyle="1" w:styleId="Nagwek1Znak">
    <w:name w:val="Nagłówek 1 Znak"/>
    <w:basedOn w:val="Domylnaczcionkaakapitu"/>
    <w:link w:val="Nagwek1"/>
    <w:rsid w:val="009D31BE"/>
    <w:rPr>
      <w:rFonts w:eastAsia="Times New Roman" w:cs="Times New Roman"/>
      <w:b/>
      <w:sz w:val="32"/>
      <w:szCs w:val="20"/>
      <w:lang w:eastAsia="pl-PL"/>
    </w:rPr>
  </w:style>
  <w:style w:type="character" w:customStyle="1" w:styleId="Nagwek2Znak">
    <w:name w:val="Nagłówek 2 Znak"/>
    <w:basedOn w:val="Domylnaczcionkaakapitu"/>
    <w:link w:val="Nagwek2"/>
    <w:uiPriority w:val="9"/>
    <w:rsid w:val="009D31BE"/>
    <w:rPr>
      <w:rFonts w:eastAsiaTheme="majorEastAsia" w:cstheme="majorBidi"/>
      <w:b/>
      <w:sz w:val="26"/>
      <w:szCs w:val="26"/>
      <w:lang w:eastAsia="pl-PL"/>
    </w:rPr>
  </w:style>
  <w:style w:type="character" w:customStyle="1" w:styleId="Nagwek3Znak">
    <w:name w:val="Nagłówek 3 Znak"/>
    <w:basedOn w:val="Domylnaczcionkaakapitu"/>
    <w:link w:val="Nagwek3"/>
    <w:uiPriority w:val="9"/>
    <w:rsid w:val="009D31BE"/>
    <w:rPr>
      <w:rFonts w:eastAsiaTheme="majorEastAsia" w:cstheme="majorBidi"/>
      <w:b/>
      <w:sz w:val="24"/>
      <w:szCs w:val="24"/>
      <w:lang w:eastAsia="pl-PL"/>
    </w:rPr>
  </w:style>
  <w:style w:type="paragraph" w:styleId="Akapitzlist">
    <w:name w:val="List Paragraph"/>
    <w:basedOn w:val="Normalny"/>
    <w:uiPriority w:val="34"/>
    <w:qFormat/>
    <w:rsid w:val="00BD52C2"/>
    <w:pPr>
      <w:widowControl w:val="0"/>
      <w:autoSpaceDE w:val="0"/>
      <w:autoSpaceDN w:val="0"/>
      <w:adjustRightInd w:val="0"/>
      <w:spacing w:before="0" w:after="120" w:line="276" w:lineRule="auto"/>
      <w:ind w:left="720"/>
      <w:contextualSpacing/>
    </w:pPr>
    <w:rPr>
      <w:rFonts w:eastAsia="Times New Roman" w:cs="Arial"/>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5602">
      <w:bodyDiv w:val="1"/>
      <w:marLeft w:val="0"/>
      <w:marRight w:val="0"/>
      <w:marTop w:val="0"/>
      <w:marBottom w:val="0"/>
      <w:divBdr>
        <w:top w:val="none" w:sz="0" w:space="0" w:color="auto"/>
        <w:left w:val="none" w:sz="0" w:space="0" w:color="auto"/>
        <w:bottom w:val="none" w:sz="0" w:space="0" w:color="auto"/>
        <w:right w:val="none" w:sz="0" w:space="0" w:color="auto"/>
      </w:divBdr>
    </w:div>
    <w:div w:id="126515858">
      <w:bodyDiv w:val="1"/>
      <w:marLeft w:val="0"/>
      <w:marRight w:val="0"/>
      <w:marTop w:val="0"/>
      <w:marBottom w:val="0"/>
      <w:divBdr>
        <w:top w:val="none" w:sz="0" w:space="0" w:color="auto"/>
        <w:left w:val="none" w:sz="0" w:space="0" w:color="auto"/>
        <w:bottom w:val="none" w:sz="0" w:space="0" w:color="auto"/>
        <w:right w:val="none" w:sz="0" w:space="0" w:color="auto"/>
      </w:divBdr>
    </w:div>
    <w:div w:id="252858427">
      <w:bodyDiv w:val="1"/>
      <w:marLeft w:val="0"/>
      <w:marRight w:val="0"/>
      <w:marTop w:val="0"/>
      <w:marBottom w:val="0"/>
      <w:divBdr>
        <w:top w:val="none" w:sz="0" w:space="0" w:color="auto"/>
        <w:left w:val="none" w:sz="0" w:space="0" w:color="auto"/>
        <w:bottom w:val="none" w:sz="0" w:space="0" w:color="auto"/>
        <w:right w:val="none" w:sz="0" w:space="0" w:color="auto"/>
      </w:divBdr>
    </w:div>
    <w:div w:id="294912360">
      <w:bodyDiv w:val="1"/>
      <w:marLeft w:val="0"/>
      <w:marRight w:val="0"/>
      <w:marTop w:val="0"/>
      <w:marBottom w:val="0"/>
      <w:divBdr>
        <w:top w:val="none" w:sz="0" w:space="0" w:color="auto"/>
        <w:left w:val="none" w:sz="0" w:space="0" w:color="auto"/>
        <w:bottom w:val="none" w:sz="0" w:space="0" w:color="auto"/>
        <w:right w:val="none" w:sz="0" w:space="0" w:color="auto"/>
      </w:divBdr>
    </w:div>
    <w:div w:id="440222617">
      <w:bodyDiv w:val="1"/>
      <w:marLeft w:val="0"/>
      <w:marRight w:val="0"/>
      <w:marTop w:val="0"/>
      <w:marBottom w:val="0"/>
      <w:divBdr>
        <w:top w:val="none" w:sz="0" w:space="0" w:color="auto"/>
        <w:left w:val="none" w:sz="0" w:space="0" w:color="auto"/>
        <w:bottom w:val="none" w:sz="0" w:space="0" w:color="auto"/>
        <w:right w:val="none" w:sz="0" w:space="0" w:color="auto"/>
      </w:divBdr>
    </w:div>
    <w:div w:id="580338283">
      <w:bodyDiv w:val="1"/>
      <w:marLeft w:val="0"/>
      <w:marRight w:val="0"/>
      <w:marTop w:val="0"/>
      <w:marBottom w:val="0"/>
      <w:divBdr>
        <w:top w:val="none" w:sz="0" w:space="0" w:color="auto"/>
        <w:left w:val="none" w:sz="0" w:space="0" w:color="auto"/>
        <w:bottom w:val="none" w:sz="0" w:space="0" w:color="auto"/>
        <w:right w:val="none" w:sz="0" w:space="0" w:color="auto"/>
      </w:divBdr>
    </w:div>
    <w:div w:id="795683814">
      <w:bodyDiv w:val="1"/>
      <w:marLeft w:val="0"/>
      <w:marRight w:val="0"/>
      <w:marTop w:val="0"/>
      <w:marBottom w:val="0"/>
      <w:divBdr>
        <w:top w:val="none" w:sz="0" w:space="0" w:color="auto"/>
        <w:left w:val="none" w:sz="0" w:space="0" w:color="auto"/>
        <w:bottom w:val="none" w:sz="0" w:space="0" w:color="auto"/>
        <w:right w:val="none" w:sz="0" w:space="0" w:color="auto"/>
      </w:divBdr>
    </w:div>
    <w:div w:id="920991070">
      <w:bodyDiv w:val="1"/>
      <w:marLeft w:val="0"/>
      <w:marRight w:val="0"/>
      <w:marTop w:val="0"/>
      <w:marBottom w:val="0"/>
      <w:divBdr>
        <w:top w:val="none" w:sz="0" w:space="0" w:color="auto"/>
        <w:left w:val="none" w:sz="0" w:space="0" w:color="auto"/>
        <w:bottom w:val="none" w:sz="0" w:space="0" w:color="auto"/>
        <w:right w:val="none" w:sz="0" w:space="0" w:color="auto"/>
      </w:divBdr>
    </w:div>
    <w:div w:id="1459648102">
      <w:bodyDiv w:val="1"/>
      <w:marLeft w:val="0"/>
      <w:marRight w:val="0"/>
      <w:marTop w:val="0"/>
      <w:marBottom w:val="0"/>
      <w:divBdr>
        <w:top w:val="none" w:sz="0" w:space="0" w:color="auto"/>
        <w:left w:val="none" w:sz="0" w:space="0" w:color="auto"/>
        <w:bottom w:val="none" w:sz="0" w:space="0" w:color="auto"/>
        <w:right w:val="none" w:sz="0" w:space="0" w:color="auto"/>
      </w:divBdr>
    </w:div>
    <w:div w:id="1511026328">
      <w:bodyDiv w:val="1"/>
      <w:marLeft w:val="0"/>
      <w:marRight w:val="0"/>
      <w:marTop w:val="0"/>
      <w:marBottom w:val="0"/>
      <w:divBdr>
        <w:top w:val="none" w:sz="0" w:space="0" w:color="auto"/>
        <w:left w:val="none" w:sz="0" w:space="0" w:color="auto"/>
        <w:bottom w:val="none" w:sz="0" w:space="0" w:color="auto"/>
        <w:right w:val="none" w:sz="0" w:space="0" w:color="auto"/>
      </w:divBdr>
    </w:div>
    <w:div w:id="173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1247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Wyjaśnienia treści SIWZ - WI.01.374.2023.MC</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Wyjaśnienia treści SIWZ - WI.43.374.2023.MC</dc:title>
  <dc:subject/>
  <dc:creator>Michał Cudziło</dc:creator>
  <cp:keywords/>
  <dc:description/>
  <cp:lastModifiedBy>Michał Cudziło</cp:lastModifiedBy>
  <cp:revision>2</cp:revision>
  <dcterms:created xsi:type="dcterms:W3CDTF">2025-09-26T08:54:00Z</dcterms:created>
  <dcterms:modified xsi:type="dcterms:W3CDTF">2025-09-26T08:54:00Z</dcterms:modified>
</cp:coreProperties>
</file>