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63BB" w14:textId="1EC3F2FB" w:rsidR="004D1682" w:rsidRPr="00D661BF" w:rsidRDefault="004D1682" w:rsidP="00CC18A4">
      <w:pPr>
        <w:pStyle w:val="Tytu"/>
        <w:spacing w:after="240"/>
        <w:rPr>
          <w:rFonts w:eastAsia="Calibri"/>
          <w:b/>
          <w:bCs/>
        </w:rPr>
      </w:pPr>
      <w:r w:rsidRPr="00D661BF">
        <w:rPr>
          <w:rFonts w:eastAsia="Calibri"/>
          <w:b/>
          <w:bCs/>
        </w:rPr>
        <w:t xml:space="preserve">Wykaz Należycie Upoważnionych Funkcjonariuszy - inspektorów (DAO – </w:t>
      </w:r>
      <w:proofErr w:type="spellStart"/>
      <w:r w:rsidRPr="00D661BF">
        <w:rPr>
          <w:rFonts w:eastAsia="Calibri"/>
          <w:b/>
          <w:bCs/>
        </w:rPr>
        <w:t>Duly</w:t>
      </w:r>
      <w:proofErr w:type="spellEnd"/>
      <w:r w:rsidRPr="00D661BF">
        <w:rPr>
          <w:rFonts w:eastAsia="Calibri"/>
          <w:b/>
          <w:bCs/>
        </w:rPr>
        <w:t xml:space="preserve"> </w:t>
      </w:r>
      <w:proofErr w:type="spellStart"/>
      <w:r w:rsidRPr="00D661BF">
        <w:rPr>
          <w:rFonts w:eastAsia="Calibri"/>
          <w:b/>
          <w:bCs/>
        </w:rPr>
        <w:t>Authorized</w:t>
      </w:r>
      <w:proofErr w:type="spellEnd"/>
      <w:r w:rsidRPr="00D661BF">
        <w:rPr>
          <w:rFonts w:eastAsia="Calibri"/>
          <w:b/>
          <w:bCs/>
        </w:rPr>
        <w:t xml:space="preserve"> </w:t>
      </w:r>
      <w:proofErr w:type="spellStart"/>
      <w:r w:rsidRPr="00D661BF">
        <w:rPr>
          <w:rFonts w:eastAsia="Calibri"/>
          <w:b/>
          <w:bCs/>
        </w:rPr>
        <w:t>Officers</w:t>
      </w:r>
      <w:proofErr w:type="spellEnd"/>
      <w:r w:rsidRPr="00D661BF">
        <w:rPr>
          <w:rFonts w:eastAsia="Calibri"/>
          <w:b/>
          <w:bCs/>
        </w:rPr>
        <w:t xml:space="preserve">) upoważnionych przez Dyrektora Urzędu Morskiego </w:t>
      </w:r>
      <w:r w:rsidR="000412F8">
        <w:rPr>
          <w:rFonts w:eastAsia="Calibri"/>
          <w:b/>
          <w:bCs/>
        </w:rPr>
        <w:t xml:space="preserve">              </w:t>
      </w:r>
      <w:r w:rsidRPr="00D661BF">
        <w:rPr>
          <w:rFonts w:eastAsia="Calibri"/>
          <w:b/>
          <w:bCs/>
        </w:rPr>
        <w:t xml:space="preserve">w Gdyni. </w:t>
      </w:r>
    </w:p>
    <w:p w14:paraId="435E43C2" w14:textId="79F6CBDF" w:rsidR="00D661BF" w:rsidRPr="00FB76DF" w:rsidRDefault="00D661BF" w:rsidP="00FB76DF">
      <w:pPr>
        <w:pStyle w:val="Tytu"/>
        <w:spacing w:after="480"/>
        <w:rPr>
          <w:b/>
          <w:bCs/>
          <w:lang w:val="en-GB"/>
        </w:rPr>
      </w:pPr>
      <w:r w:rsidRPr="00D661BF">
        <w:rPr>
          <w:rFonts w:eastAsia="Calibri"/>
          <w:b/>
          <w:bCs/>
          <w:lang w:val="en-GB"/>
        </w:rPr>
        <w:t xml:space="preserve">List of Duly Authorized Officers (DAOs) authorized by the Director of the Maritime Office in Gdynia </w:t>
      </w:r>
    </w:p>
    <w:p w14:paraId="04C385E5" w14:textId="298D5CF2" w:rsidR="004D1682" w:rsidRDefault="004D1682" w:rsidP="00CC18A4">
      <w:pPr>
        <w:spacing w:after="5" w:line="248" w:lineRule="auto"/>
        <w:ind w:left="14" w:right="95" w:hanging="10"/>
        <w:rPr>
          <w:bCs/>
          <w:sz w:val="24"/>
          <w:szCs w:val="24"/>
        </w:rPr>
      </w:pPr>
      <w:r w:rsidRPr="00CC18A4">
        <w:rPr>
          <w:bCs/>
          <w:sz w:val="24"/>
          <w:szCs w:val="24"/>
        </w:rPr>
        <w:t xml:space="preserve">Niżej wymienieni inspektorzy są upoważnieni do wstępu na teren właściwego portu, obiektu portowego oraz na statki w nich cumujące w celu wykonania czynności inspekcyjnych w zakresie ochrony w ramach zadań kompetencyjnych zgodnie z przepisami ustawy z dnia 4 września 2008 r. o ochronie żeglugi i portów morskich. </w:t>
      </w:r>
    </w:p>
    <w:p w14:paraId="2F3382F0" w14:textId="17FA5760" w:rsidR="00D661BF" w:rsidRPr="00D661BF" w:rsidRDefault="00D661BF" w:rsidP="00FB76DF">
      <w:pPr>
        <w:spacing w:before="360" w:after="0" w:line="260" w:lineRule="auto"/>
        <w:ind w:left="-5" w:hanging="10"/>
        <w:rPr>
          <w:bCs/>
          <w:sz w:val="24"/>
          <w:szCs w:val="24"/>
          <w:lang w:val="en-GB"/>
        </w:rPr>
      </w:pPr>
      <w:r w:rsidRPr="00D661BF">
        <w:rPr>
          <w:bCs/>
          <w:sz w:val="24"/>
          <w:szCs w:val="24"/>
          <w:lang w:val="en-GB"/>
        </w:rPr>
        <w:t xml:space="preserve">The officers listed below have been duly authorized to access the area of ports and port facilities within the jurisdiction of the Director of Maritime Office in Gdynia, as well as ships berthed therein, in order to perform security inspections within the framework of regulations of the Act of 4 September 2008 on Ship and Port Security. </w:t>
      </w:r>
    </w:p>
    <w:p w14:paraId="47BDF056" w14:textId="62797971" w:rsidR="004D1682" w:rsidRPr="00CC18A4" w:rsidRDefault="004D1682" w:rsidP="00CC18A4">
      <w:pPr>
        <w:pStyle w:val="Nagwek1"/>
        <w:spacing w:before="600" w:after="360"/>
        <w:rPr>
          <w:color w:val="auto"/>
        </w:rPr>
      </w:pPr>
      <w:r w:rsidRPr="00CC18A4">
        <w:rPr>
          <w:rFonts w:eastAsia="Calibri"/>
          <w:color w:val="auto"/>
        </w:rPr>
        <w:t xml:space="preserve">Inspekcja Państwa Portu (Port </w:t>
      </w:r>
      <w:proofErr w:type="spellStart"/>
      <w:r w:rsidRPr="00CC18A4">
        <w:rPr>
          <w:rFonts w:eastAsia="Calibri"/>
          <w:color w:val="auto"/>
        </w:rPr>
        <w:t>State</w:t>
      </w:r>
      <w:proofErr w:type="spellEnd"/>
      <w:r w:rsidRPr="00CC18A4">
        <w:rPr>
          <w:rFonts w:eastAsia="Calibri"/>
          <w:color w:val="auto"/>
        </w:rPr>
        <w:t xml:space="preserve"> Control): </w:t>
      </w:r>
    </w:p>
    <w:p w14:paraId="637B73CA" w14:textId="4DE68D37" w:rsidR="004D1682" w:rsidRPr="00D661BF" w:rsidRDefault="004D1682" w:rsidP="00CC18A4">
      <w:pPr>
        <w:numPr>
          <w:ilvl w:val="0"/>
          <w:numId w:val="6"/>
        </w:numPr>
        <w:spacing w:before="120" w:after="0"/>
        <w:ind w:hanging="365"/>
      </w:pPr>
      <w:r w:rsidRPr="00D661BF">
        <w:t>Sławomir Hołyst, Nr DAO-PSC-UMGDY-01</w:t>
      </w:r>
      <w:r w:rsidRPr="00D661BF">
        <w:rPr>
          <w:rFonts w:ascii="Arial" w:eastAsia="Arial" w:hAnsi="Arial" w:cs="Arial"/>
        </w:rPr>
        <w:t xml:space="preserve"> </w:t>
      </w:r>
    </w:p>
    <w:p w14:paraId="1614CEFA" w14:textId="0F0CDC97" w:rsidR="004D1682" w:rsidRPr="00D661BF" w:rsidRDefault="004D1682" w:rsidP="00CC18A4">
      <w:pPr>
        <w:numPr>
          <w:ilvl w:val="0"/>
          <w:numId w:val="6"/>
        </w:numPr>
        <w:spacing w:before="120" w:after="0"/>
        <w:ind w:hanging="365"/>
      </w:pPr>
      <w:r w:rsidRPr="00D661BF">
        <w:t xml:space="preserve">Jarosław </w:t>
      </w:r>
      <w:proofErr w:type="spellStart"/>
      <w:r w:rsidRPr="00D661BF">
        <w:t>Pawełkiewicz</w:t>
      </w:r>
      <w:proofErr w:type="spellEnd"/>
      <w:r w:rsidRPr="00D661BF">
        <w:t>, Nr DAO-PSC-UMGDY-03</w:t>
      </w:r>
      <w:r w:rsidRPr="00D661BF">
        <w:rPr>
          <w:rFonts w:ascii="Arial" w:eastAsia="Arial" w:hAnsi="Arial" w:cs="Arial"/>
        </w:rPr>
        <w:t xml:space="preserve"> </w:t>
      </w:r>
    </w:p>
    <w:p w14:paraId="5232DE34" w14:textId="0F4060E2" w:rsidR="004D1682" w:rsidRPr="00D661BF" w:rsidRDefault="004D1682" w:rsidP="00CC18A4">
      <w:pPr>
        <w:numPr>
          <w:ilvl w:val="0"/>
          <w:numId w:val="6"/>
        </w:numPr>
        <w:spacing w:before="120" w:after="0"/>
        <w:ind w:hanging="365"/>
      </w:pPr>
      <w:r w:rsidRPr="00D661BF">
        <w:t>Grzegorz Siemiński, Nr DAO-PSC-UMGDY-04</w:t>
      </w:r>
      <w:r w:rsidRPr="00D661BF">
        <w:rPr>
          <w:rFonts w:ascii="Arial" w:eastAsia="Arial" w:hAnsi="Arial" w:cs="Arial"/>
        </w:rPr>
        <w:t xml:space="preserve"> </w:t>
      </w:r>
    </w:p>
    <w:p w14:paraId="00221A89" w14:textId="101D3D1E" w:rsidR="00D661BF" w:rsidRDefault="00D661BF" w:rsidP="00CC18A4">
      <w:pPr>
        <w:numPr>
          <w:ilvl w:val="0"/>
          <w:numId w:val="6"/>
        </w:numPr>
        <w:spacing w:before="120" w:after="100" w:afterAutospacing="1"/>
        <w:ind w:hanging="365"/>
      </w:pPr>
      <w:r w:rsidRPr="00D661BF">
        <w:t>Dariusz Bartos, Nr DAO-PSC-UMGDY-07</w:t>
      </w:r>
    </w:p>
    <w:p w14:paraId="2B118F9C" w14:textId="77777777" w:rsidR="00F3177D" w:rsidRDefault="004E0449" w:rsidP="00F3177D">
      <w:pPr>
        <w:numPr>
          <w:ilvl w:val="0"/>
          <w:numId w:val="6"/>
        </w:numPr>
        <w:spacing w:before="120" w:after="100" w:afterAutospacing="1"/>
        <w:ind w:hanging="365"/>
      </w:pPr>
      <w:r>
        <w:t>Dariusz Reszka, DAO-PSC-UMGDY-08</w:t>
      </w:r>
    </w:p>
    <w:p w14:paraId="72A6BFD9" w14:textId="1C2F48FD" w:rsidR="00F3177D" w:rsidRPr="00F3177D" w:rsidRDefault="00F3177D" w:rsidP="00F3177D">
      <w:pPr>
        <w:numPr>
          <w:ilvl w:val="0"/>
          <w:numId w:val="6"/>
        </w:numPr>
        <w:spacing w:before="120" w:after="100" w:afterAutospacing="1"/>
        <w:ind w:hanging="365"/>
      </w:pPr>
      <w:r w:rsidRPr="00F3177D">
        <w:t>Mirosław Dominek, DAO-PSC-UMGDY-09</w:t>
      </w:r>
    </w:p>
    <w:p w14:paraId="35C70BF2" w14:textId="5F920DAE" w:rsidR="004D1682" w:rsidRPr="00CC18A4" w:rsidRDefault="004D1682" w:rsidP="00CC18A4">
      <w:pPr>
        <w:pStyle w:val="Nagwek1"/>
        <w:spacing w:before="360" w:after="360"/>
        <w:rPr>
          <w:color w:val="auto"/>
        </w:rPr>
      </w:pPr>
      <w:r w:rsidRPr="00CC18A4">
        <w:rPr>
          <w:rFonts w:eastAsia="Calibri"/>
          <w:color w:val="auto"/>
        </w:rPr>
        <w:t xml:space="preserve">Inspekcja Państwa Bandery (Flag </w:t>
      </w:r>
      <w:proofErr w:type="spellStart"/>
      <w:r w:rsidRPr="00CC18A4">
        <w:rPr>
          <w:rFonts w:eastAsia="Calibri"/>
          <w:color w:val="auto"/>
        </w:rPr>
        <w:t>State</w:t>
      </w:r>
      <w:proofErr w:type="spellEnd"/>
      <w:r w:rsidRPr="00CC18A4">
        <w:rPr>
          <w:rFonts w:eastAsia="Calibri"/>
          <w:color w:val="auto"/>
        </w:rPr>
        <w:t xml:space="preserve"> Control): </w:t>
      </w:r>
    </w:p>
    <w:p w14:paraId="7B5B7FB6" w14:textId="0428AF1C" w:rsidR="009500AB" w:rsidRDefault="009500AB" w:rsidP="00CC18A4">
      <w:pPr>
        <w:numPr>
          <w:ilvl w:val="0"/>
          <w:numId w:val="7"/>
        </w:numPr>
        <w:spacing w:before="120" w:after="3"/>
        <w:ind w:hanging="365"/>
      </w:pPr>
      <w:r>
        <w:t xml:space="preserve">Krzysztof </w:t>
      </w:r>
      <w:proofErr w:type="spellStart"/>
      <w:r>
        <w:t>Ostręga</w:t>
      </w:r>
      <w:proofErr w:type="spellEnd"/>
      <w:r>
        <w:t>, Nr DAO-FSC-UMGDY-01</w:t>
      </w:r>
    </w:p>
    <w:p w14:paraId="05C82F92" w14:textId="0ED062D8" w:rsidR="004D1682" w:rsidRPr="000440C6" w:rsidRDefault="004D1682" w:rsidP="00CC18A4">
      <w:pPr>
        <w:numPr>
          <w:ilvl w:val="0"/>
          <w:numId w:val="7"/>
        </w:numPr>
        <w:spacing w:before="120" w:after="0"/>
        <w:ind w:hanging="365"/>
      </w:pPr>
      <w:r w:rsidRPr="00D661BF">
        <w:t>Wiktor Koszałkowski, Nr DAO-FSC-UMGDY-04</w:t>
      </w:r>
      <w:r w:rsidRPr="00D661BF">
        <w:rPr>
          <w:rFonts w:ascii="Arial" w:eastAsia="Arial" w:hAnsi="Arial" w:cs="Arial"/>
        </w:rPr>
        <w:t xml:space="preserve"> </w:t>
      </w:r>
    </w:p>
    <w:p w14:paraId="6B6CBF46" w14:textId="15420A96" w:rsidR="000440C6" w:rsidRPr="000440C6" w:rsidRDefault="000440C6" w:rsidP="00CC18A4">
      <w:pPr>
        <w:numPr>
          <w:ilvl w:val="0"/>
          <w:numId w:val="7"/>
        </w:numPr>
        <w:spacing w:before="120" w:after="0"/>
        <w:ind w:hanging="365"/>
        <w:rPr>
          <w:rFonts w:asciiTheme="minorHAnsi" w:hAnsiTheme="minorHAnsi" w:cstheme="minorHAnsi"/>
        </w:rPr>
      </w:pPr>
      <w:r w:rsidRPr="000440C6">
        <w:rPr>
          <w:rFonts w:asciiTheme="minorHAnsi" w:eastAsia="Arial" w:hAnsiTheme="minorHAnsi" w:cstheme="minorHAnsi"/>
        </w:rPr>
        <w:t xml:space="preserve">Krzysztof </w:t>
      </w:r>
      <w:proofErr w:type="spellStart"/>
      <w:r w:rsidRPr="000440C6">
        <w:rPr>
          <w:rFonts w:asciiTheme="minorHAnsi" w:eastAsia="Arial" w:hAnsiTheme="minorHAnsi" w:cstheme="minorHAnsi"/>
        </w:rPr>
        <w:t>Sipa</w:t>
      </w:r>
      <w:proofErr w:type="spellEnd"/>
      <w:r w:rsidRPr="000440C6">
        <w:rPr>
          <w:rFonts w:asciiTheme="minorHAnsi" w:eastAsia="Arial" w:hAnsiTheme="minorHAnsi" w:cstheme="minorHAnsi"/>
        </w:rPr>
        <w:t>, Nr DAO-FSC-UMGDY-05</w:t>
      </w:r>
    </w:p>
    <w:p w14:paraId="00B8CB69" w14:textId="368CC944" w:rsidR="004D1682" w:rsidRPr="00CC18A4" w:rsidRDefault="004D1682" w:rsidP="00CC18A4">
      <w:pPr>
        <w:pStyle w:val="Nagwek1"/>
        <w:spacing w:before="360" w:after="360"/>
        <w:rPr>
          <w:color w:val="auto"/>
          <w:lang w:val="en-GB"/>
        </w:rPr>
      </w:pPr>
      <w:r w:rsidRPr="00CC18A4">
        <w:rPr>
          <w:rFonts w:eastAsia="Calibri"/>
          <w:color w:val="auto"/>
          <w:lang w:val="en-GB"/>
        </w:rPr>
        <w:t xml:space="preserve">Kapitanat Portu Gdynia (Harbour Master's Office in Gdynia): </w:t>
      </w:r>
    </w:p>
    <w:p w14:paraId="21289897" w14:textId="0684261E" w:rsidR="004D1682" w:rsidRPr="00D661BF" w:rsidRDefault="004D1682" w:rsidP="00CC18A4">
      <w:pPr>
        <w:numPr>
          <w:ilvl w:val="0"/>
          <w:numId w:val="8"/>
        </w:numPr>
        <w:spacing w:before="120" w:after="3"/>
        <w:ind w:hanging="421"/>
        <w:rPr>
          <w:lang w:val="en-GB"/>
        </w:rPr>
      </w:pPr>
      <w:r w:rsidRPr="00D661BF">
        <w:rPr>
          <w:lang w:val="en-GB"/>
        </w:rPr>
        <w:t>Jacek Kaszuba, Nr DAO-KP-UMGDY-01</w:t>
      </w:r>
      <w:r w:rsidRPr="00D661BF">
        <w:rPr>
          <w:rFonts w:ascii="Arial" w:eastAsia="Arial" w:hAnsi="Arial" w:cs="Arial"/>
          <w:lang w:val="en-GB"/>
        </w:rPr>
        <w:t xml:space="preserve"> </w:t>
      </w:r>
    </w:p>
    <w:p w14:paraId="23CE0D62" w14:textId="01A7ABE2" w:rsidR="004D1682" w:rsidRPr="00D661BF" w:rsidRDefault="004D1682" w:rsidP="00CC18A4">
      <w:pPr>
        <w:numPr>
          <w:ilvl w:val="0"/>
          <w:numId w:val="8"/>
        </w:numPr>
        <w:spacing w:before="120" w:after="0"/>
        <w:ind w:hanging="421"/>
      </w:pPr>
      <w:r w:rsidRPr="00D661BF">
        <w:t>Jarosław Chamier-Gliszczyński, Nr DAO-KP-UMGDY-02</w:t>
      </w:r>
      <w:r w:rsidRPr="00D661BF">
        <w:rPr>
          <w:rFonts w:ascii="Arial" w:eastAsia="Arial" w:hAnsi="Arial" w:cs="Arial"/>
        </w:rPr>
        <w:t xml:space="preserve"> </w:t>
      </w:r>
    </w:p>
    <w:p w14:paraId="751B912A" w14:textId="0E867A4E" w:rsidR="004D1682" w:rsidRPr="00CC18A4" w:rsidRDefault="004D1682" w:rsidP="00CC18A4">
      <w:pPr>
        <w:pStyle w:val="Nagwek1"/>
        <w:spacing w:before="360" w:after="360"/>
        <w:rPr>
          <w:color w:val="auto"/>
          <w:lang w:val="en-GB"/>
        </w:rPr>
      </w:pPr>
      <w:r w:rsidRPr="00CC18A4">
        <w:rPr>
          <w:rFonts w:eastAsia="Calibri"/>
          <w:color w:val="auto"/>
          <w:lang w:val="en-GB"/>
        </w:rPr>
        <w:lastRenderedPageBreak/>
        <w:t xml:space="preserve">Kapitanat Portu Gdańsk (Harbour Master's Office in Gdańsk): </w:t>
      </w:r>
    </w:p>
    <w:p w14:paraId="7EEE593B" w14:textId="1FDDF92B" w:rsidR="00CA2D0B" w:rsidRPr="00E45F57" w:rsidRDefault="00CA2D0B" w:rsidP="00CA2D0B">
      <w:pPr>
        <w:numPr>
          <w:ilvl w:val="0"/>
          <w:numId w:val="9"/>
        </w:numPr>
        <w:spacing w:before="120" w:after="0"/>
        <w:ind w:hanging="421"/>
        <w:rPr>
          <w:lang w:val="en-GB"/>
        </w:rPr>
      </w:pPr>
      <w:r w:rsidRPr="00E45F57">
        <w:rPr>
          <w:lang w:val="en-GB"/>
        </w:rPr>
        <w:t>Paweł Perkowski, Nr DAO-KP-UMGDY-04</w:t>
      </w:r>
      <w:r w:rsidRPr="00E45F57">
        <w:rPr>
          <w:rFonts w:ascii="Arial" w:eastAsia="Arial" w:hAnsi="Arial" w:cs="Arial"/>
          <w:lang w:val="en-GB"/>
        </w:rPr>
        <w:t xml:space="preserve"> </w:t>
      </w:r>
    </w:p>
    <w:p w14:paraId="57E31F0C" w14:textId="64AED20F" w:rsidR="004D1682" w:rsidRPr="00D661BF" w:rsidRDefault="004D1682" w:rsidP="00CC18A4">
      <w:pPr>
        <w:numPr>
          <w:ilvl w:val="0"/>
          <w:numId w:val="9"/>
        </w:numPr>
        <w:spacing w:before="120" w:after="0"/>
        <w:ind w:hanging="421"/>
      </w:pPr>
      <w:r w:rsidRPr="00D661BF">
        <w:t>Cezary Przepiórka, Nr DAO-KP-UMGDY-05</w:t>
      </w:r>
      <w:r w:rsidRPr="00D661BF">
        <w:rPr>
          <w:rFonts w:ascii="Times New Roman" w:eastAsia="Times New Roman" w:hAnsi="Times New Roman" w:cs="Times New Roman"/>
        </w:rPr>
        <w:t xml:space="preserve"> </w:t>
      </w:r>
    </w:p>
    <w:p w14:paraId="29FA6E9A" w14:textId="0285F440" w:rsidR="004D1682" w:rsidRPr="00CC18A4" w:rsidRDefault="004D1682" w:rsidP="00CC18A4">
      <w:pPr>
        <w:pStyle w:val="Nagwek1"/>
        <w:spacing w:before="480" w:after="360"/>
        <w:rPr>
          <w:color w:val="auto"/>
          <w:lang w:val="en-GB"/>
        </w:rPr>
      </w:pPr>
      <w:r w:rsidRPr="00CC18A4">
        <w:rPr>
          <w:rFonts w:eastAsia="Calibri"/>
          <w:color w:val="auto"/>
          <w:lang w:val="en-GB"/>
        </w:rPr>
        <w:t xml:space="preserve">Biuro Spraw Obronnych Żeglugi (Bureau of Shipping Defence Affairs):  </w:t>
      </w:r>
    </w:p>
    <w:p w14:paraId="1D917FB6" w14:textId="77777777" w:rsidR="006320F6" w:rsidRPr="00E45F57" w:rsidRDefault="006320F6" w:rsidP="006320F6">
      <w:pPr>
        <w:numPr>
          <w:ilvl w:val="0"/>
          <w:numId w:val="10"/>
        </w:numPr>
        <w:spacing w:before="120" w:after="3"/>
        <w:ind w:hanging="421"/>
        <w:rPr>
          <w:lang w:val="en-GB"/>
        </w:rPr>
      </w:pPr>
      <w:r w:rsidRPr="00E45F57">
        <w:rPr>
          <w:lang w:val="en-GB"/>
        </w:rPr>
        <w:t xml:space="preserve">Sylwester Tuszer, Nr DAO-BSOŻ-UMGDY-10 </w:t>
      </w:r>
    </w:p>
    <w:p w14:paraId="4C799997" w14:textId="77777777" w:rsidR="00CC18A4" w:rsidRPr="00D661BF" w:rsidRDefault="00CC18A4" w:rsidP="00CC18A4">
      <w:pPr>
        <w:numPr>
          <w:ilvl w:val="0"/>
          <w:numId w:val="10"/>
        </w:numPr>
        <w:spacing w:before="120" w:after="3"/>
        <w:ind w:hanging="421"/>
      </w:pPr>
      <w:r w:rsidRPr="00D661BF">
        <w:t xml:space="preserve">Katarzyna Bojanowska, Nr DAO-BSOŻ-UMGDY-04 </w:t>
      </w:r>
    </w:p>
    <w:p w14:paraId="78D8D9A7" w14:textId="61669953" w:rsidR="00CC18A4" w:rsidRPr="00D661BF" w:rsidRDefault="00CC18A4" w:rsidP="00CC18A4">
      <w:pPr>
        <w:numPr>
          <w:ilvl w:val="0"/>
          <w:numId w:val="10"/>
        </w:numPr>
        <w:spacing w:before="120" w:after="0"/>
        <w:ind w:hanging="421"/>
      </w:pPr>
      <w:r w:rsidRPr="00D661BF">
        <w:t>Jerzy Łubkowski, Nr DAO</w:t>
      </w:r>
      <w:r w:rsidR="00E45F57" w:rsidRPr="00D661BF">
        <w:t>–</w:t>
      </w:r>
      <w:r w:rsidRPr="00D661BF">
        <w:t xml:space="preserve">BSOŻ-UMGDY-06  </w:t>
      </w:r>
    </w:p>
    <w:p w14:paraId="14D92617" w14:textId="1B764883" w:rsidR="004D1682" w:rsidRPr="00D661BF" w:rsidRDefault="004D1682" w:rsidP="00CC18A4">
      <w:pPr>
        <w:numPr>
          <w:ilvl w:val="0"/>
          <w:numId w:val="10"/>
        </w:numPr>
        <w:spacing w:before="120" w:after="3"/>
        <w:ind w:hanging="421"/>
      </w:pPr>
      <w:r w:rsidRPr="00D661BF">
        <w:t>Magdalena Sarnowska, Nr DAO</w:t>
      </w:r>
      <w:r w:rsidR="00E45F57" w:rsidRPr="00D661BF">
        <w:t>–</w:t>
      </w:r>
      <w:r w:rsidR="006D08D7" w:rsidRPr="006D08D7">
        <w:t xml:space="preserve"> </w:t>
      </w:r>
      <w:r w:rsidR="006D08D7" w:rsidRPr="00D661BF">
        <w:t>BSOŻ</w:t>
      </w:r>
      <w:r w:rsidR="006D08D7">
        <w:t>-</w:t>
      </w:r>
      <w:r w:rsidRPr="00D661BF">
        <w:t xml:space="preserve">UMGDY-07  </w:t>
      </w:r>
    </w:p>
    <w:p w14:paraId="3532DEB7" w14:textId="01C2C19C" w:rsidR="00CC18A4" w:rsidRPr="00D661BF" w:rsidRDefault="00CC18A4" w:rsidP="00CC18A4">
      <w:pPr>
        <w:numPr>
          <w:ilvl w:val="0"/>
          <w:numId w:val="10"/>
        </w:numPr>
        <w:spacing w:before="120" w:after="3"/>
        <w:ind w:hanging="421"/>
      </w:pPr>
      <w:r w:rsidRPr="00D661BF">
        <w:t xml:space="preserve">Katarzyna Michalska,  Nr DAO – </w:t>
      </w:r>
      <w:r w:rsidR="006D08D7" w:rsidRPr="00D661BF">
        <w:t>BSOŻ</w:t>
      </w:r>
      <w:r w:rsidR="006D08D7">
        <w:t>-</w:t>
      </w:r>
      <w:r w:rsidR="006D08D7" w:rsidRPr="00D661BF">
        <w:t xml:space="preserve"> </w:t>
      </w:r>
      <w:r w:rsidRPr="00D661BF">
        <w:t xml:space="preserve">UMGDY- 08  </w:t>
      </w:r>
    </w:p>
    <w:p w14:paraId="7FC3FB76" w14:textId="20C0391B" w:rsidR="00CC18A4" w:rsidRPr="00E45F57" w:rsidRDefault="00CC18A4" w:rsidP="00CC18A4">
      <w:pPr>
        <w:numPr>
          <w:ilvl w:val="0"/>
          <w:numId w:val="10"/>
        </w:numPr>
        <w:spacing w:before="120" w:after="3"/>
        <w:ind w:hanging="421"/>
      </w:pPr>
      <w:r w:rsidRPr="00D661BF">
        <w:t>Zbigniew Górniak, N</w:t>
      </w:r>
      <w:r w:rsidR="00E45F57">
        <w:t>r</w:t>
      </w:r>
      <w:r w:rsidRPr="00D661BF">
        <w:t xml:space="preserve"> DAO – </w:t>
      </w:r>
      <w:r w:rsidR="006D08D7" w:rsidRPr="00D661BF">
        <w:t>BSOŻ</w:t>
      </w:r>
      <w:r w:rsidR="006D08D7">
        <w:t>-</w:t>
      </w:r>
      <w:r w:rsidRPr="00D661BF">
        <w:t xml:space="preserve">UMGDY-09 </w:t>
      </w:r>
      <w:r w:rsidRPr="00D661BF">
        <w:rPr>
          <w:rFonts w:ascii="Times New Roman" w:eastAsia="Times New Roman" w:hAnsi="Times New Roman" w:cs="Times New Roman"/>
        </w:rPr>
        <w:t xml:space="preserve"> </w:t>
      </w:r>
    </w:p>
    <w:p w14:paraId="64672DD3" w14:textId="1F0873BC" w:rsidR="00E45F57" w:rsidRPr="00E45F57" w:rsidRDefault="00E45F57" w:rsidP="00CC18A4">
      <w:pPr>
        <w:numPr>
          <w:ilvl w:val="0"/>
          <w:numId w:val="10"/>
        </w:numPr>
        <w:spacing w:before="120" w:after="3"/>
        <w:ind w:hanging="421"/>
        <w:rPr>
          <w:rFonts w:asciiTheme="minorHAnsi" w:hAnsiTheme="minorHAnsi" w:cstheme="minorHAnsi"/>
        </w:rPr>
      </w:pPr>
      <w:r w:rsidRPr="00E45F57">
        <w:rPr>
          <w:rFonts w:asciiTheme="minorHAnsi" w:eastAsia="Times New Roman" w:hAnsiTheme="minorHAnsi" w:cstheme="minorHAnsi"/>
        </w:rPr>
        <w:t>Paweł Owsik</w:t>
      </w:r>
      <w:r>
        <w:rPr>
          <w:rFonts w:asciiTheme="minorHAnsi" w:eastAsia="Times New Roman" w:hAnsiTheme="minorHAnsi" w:cstheme="minorHAnsi"/>
        </w:rPr>
        <w:t xml:space="preserve">, Nr DAO </w:t>
      </w:r>
      <w:r w:rsidRPr="00D661BF">
        <w:t>–</w:t>
      </w:r>
      <w:r>
        <w:rPr>
          <w:rFonts w:asciiTheme="minorHAnsi" w:eastAsia="Times New Roman" w:hAnsiTheme="minorHAnsi" w:cstheme="minorHAnsi"/>
        </w:rPr>
        <w:t xml:space="preserve"> </w:t>
      </w:r>
      <w:r w:rsidRPr="00D661BF">
        <w:t>BSOŻ</w:t>
      </w:r>
      <w:r>
        <w:t>-</w:t>
      </w:r>
      <w:r w:rsidRPr="00D661BF">
        <w:t>UMGDY-</w:t>
      </w:r>
      <w:r>
        <w:t>11</w:t>
      </w:r>
      <w:r w:rsidRPr="00D661BF">
        <w:t xml:space="preserve"> </w:t>
      </w:r>
      <w:r w:rsidRPr="00D661BF">
        <w:rPr>
          <w:rFonts w:ascii="Times New Roman" w:eastAsia="Times New Roman" w:hAnsi="Times New Roman" w:cs="Times New Roman"/>
        </w:rPr>
        <w:t xml:space="preserve"> </w:t>
      </w:r>
    </w:p>
    <w:p w14:paraId="4D151D6F" w14:textId="1CD5DC3F" w:rsidR="00A55A2A" w:rsidRPr="001279E2" w:rsidRDefault="00696B6F" w:rsidP="00267185">
      <w:pPr>
        <w:tabs>
          <w:tab w:val="center" w:pos="4528"/>
        </w:tabs>
        <w:spacing w:before="600" w:after="0" w:line="248" w:lineRule="auto"/>
        <w:jc w:val="center"/>
        <w:rPr>
          <w:bCs/>
          <w:sz w:val="28"/>
          <w:szCs w:val="28"/>
        </w:rPr>
      </w:pPr>
      <w:r w:rsidRPr="001279E2">
        <w:rPr>
          <w:bCs/>
          <w:sz w:val="28"/>
          <w:szCs w:val="28"/>
        </w:rPr>
        <w:t>W</w:t>
      </w:r>
      <w:r w:rsidR="00A55A2A" w:rsidRPr="001279E2">
        <w:rPr>
          <w:bCs/>
          <w:sz w:val="28"/>
          <w:szCs w:val="28"/>
        </w:rPr>
        <w:t>zór dokumentu identyfikacyjnego upoważnionego inspektora DAO</w:t>
      </w:r>
      <w:r w:rsidR="00FB76DF" w:rsidRPr="001279E2">
        <w:rPr>
          <w:bCs/>
          <w:sz w:val="28"/>
          <w:szCs w:val="28"/>
        </w:rPr>
        <w:t xml:space="preserve">  </w:t>
      </w:r>
      <w:r w:rsidR="00267185" w:rsidRPr="001279E2">
        <w:rPr>
          <w:bCs/>
          <w:sz w:val="28"/>
          <w:szCs w:val="28"/>
        </w:rPr>
        <w:t xml:space="preserve">                                                                                     Model </w:t>
      </w:r>
      <w:proofErr w:type="spellStart"/>
      <w:r w:rsidR="00267185" w:rsidRPr="001279E2">
        <w:rPr>
          <w:bCs/>
          <w:sz w:val="28"/>
          <w:szCs w:val="28"/>
        </w:rPr>
        <w:t>identification</w:t>
      </w:r>
      <w:proofErr w:type="spellEnd"/>
      <w:r w:rsidR="00267185" w:rsidRPr="001279E2">
        <w:rPr>
          <w:bCs/>
          <w:sz w:val="28"/>
          <w:szCs w:val="28"/>
        </w:rPr>
        <w:t xml:space="preserve"> </w:t>
      </w:r>
      <w:proofErr w:type="spellStart"/>
      <w:r w:rsidR="00267185" w:rsidRPr="001279E2">
        <w:rPr>
          <w:bCs/>
          <w:sz w:val="28"/>
          <w:szCs w:val="28"/>
        </w:rPr>
        <w:t>document</w:t>
      </w:r>
      <w:proofErr w:type="spellEnd"/>
      <w:r w:rsidR="00267185" w:rsidRPr="001279E2">
        <w:rPr>
          <w:bCs/>
          <w:sz w:val="28"/>
          <w:szCs w:val="28"/>
        </w:rPr>
        <w:t xml:space="preserve"> of </w:t>
      </w:r>
      <w:proofErr w:type="spellStart"/>
      <w:r w:rsidR="00267185" w:rsidRPr="001279E2">
        <w:rPr>
          <w:bCs/>
          <w:sz w:val="28"/>
          <w:szCs w:val="28"/>
        </w:rPr>
        <w:t>authorized</w:t>
      </w:r>
      <w:proofErr w:type="spellEnd"/>
      <w:r w:rsidR="00267185" w:rsidRPr="001279E2">
        <w:rPr>
          <w:bCs/>
          <w:sz w:val="28"/>
          <w:szCs w:val="28"/>
        </w:rPr>
        <w:t xml:space="preserve"> DAO </w:t>
      </w:r>
      <w:proofErr w:type="spellStart"/>
      <w:r w:rsidR="00267185" w:rsidRPr="001279E2">
        <w:rPr>
          <w:bCs/>
          <w:sz w:val="28"/>
          <w:szCs w:val="28"/>
        </w:rPr>
        <w:t>inspector</w:t>
      </w:r>
      <w:proofErr w:type="spellEnd"/>
    </w:p>
    <w:p w14:paraId="7C2DD5EC" w14:textId="77777777" w:rsidR="008F21B6" w:rsidRDefault="0028637D" w:rsidP="00FB76DF">
      <w:pPr>
        <w:tabs>
          <w:tab w:val="center" w:pos="4528"/>
        </w:tabs>
        <w:spacing w:before="600" w:after="600" w:line="248" w:lineRule="auto"/>
      </w:pPr>
      <w:r>
        <w:rPr>
          <w:noProof/>
        </w:rPr>
        <w:drawing>
          <wp:inline distT="0" distB="0" distL="0" distR="0" wp14:anchorId="1AD17848" wp14:editId="3FC23116">
            <wp:extent cx="5029200" cy="3838575"/>
            <wp:effectExtent l="0" t="0" r="0" b="9525"/>
            <wp:docPr id="501666982" name="Obraz 1" descr="pierwsza strona wzoru dokumentu identyfikacyjnego należycie upoważnionego inspektora DAO, first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66982" name="Obraz 1" descr="pierwsza strona wzoru dokumentu identyfikacyjnego należycie upoważnionego inspektora DAO, first side- model identification document of authorized DAO inspector"/>
                    <pic:cNvPicPr/>
                  </pic:nvPicPr>
                  <pic:blipFill>
                    <a:blip r:embed="rId5"/>
                    <a:stretch>
                      <a:fillRect/>
                    </a:stretch>
                  </pic:blipFill>
                  <pic:spPr>
                    <a:xfrm>
                      <a:off x="0" y="0"/>
                      <a:ext cx="5029200" cy="3838575"/>
                    </a:xfrm>
                    <a:prstGeom prst="rect">
                      <a:avLst/>
                    </a:prstGeom>
                  </pic:spPr>
                </pic:pic>
              </a:graphicData>
            </a:graphic>
          </wp:inline>
        </w:drawing>
      </w:r>
    </w:p>
    <w:p w14:paraId="0D54FA45" w14:textId="72225F33" w:rsidR="0028637D" w:rsidRDefault="0028637D" w:rsidP="00FB76DF">
      <w:pPr>
        <w:tabs>
          <w:tab w:val="center" w:pos="4528"/>
        </w:tabs>
        <w:spacing w:before="600" w:after="600" w:line="248" w:lineRule="auto"/>
      </w:pPr>
      <w:r>
        <w:rPr>
          <w:noProof/>
        </w:rPr>
        <w:lastRenderedPageBreak/>
        <w:drawing>
          <wp:inline distT="0" distB="0" distL="0" distR="0" wp14:anchorId="1239B169" wp14:editId="2D640976">
            <wp:extent cx="5029200" cy="3533775"/>
            <wp:effectExtent l="0" t="0" r="0" b="9525"/>
            <wp:docPr id="1455492950" name="Obraz 1" descr="druga strona wzoru dokumentu identyfikacyjnego należycie upoważnionego inspektora DAO, other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2950" name="Obraz 1" descr="druga strona wzoru dokumentu identyfikacyjnego należycie upoważnionego inspektora DAO, other side- model identification document of authorized DAO inspector"/>
                    <pic:cNvPicPr/>
                  </pic:nvPicPr>
                  <pic:blipFill>
                    <a:blip r:embed="rId6"/>
                    <a:stretch>
                      <a:fillRect/>
                    </a:stretch>
                  </pic:blipFill>
                  <pic:spPr>
                    <a:xfrm>
                      <a:off x="0" y="0"/>
                      <a:ext cx="5029200" cy="3533775"/>
                    </a:xfrm>
                    <a:prstGeom prst="rect">
                      <a:avLst/>
                    </a:prstGeom>
                  </pic:spPr>
                </pic:pic>
              </a:graphicData>
            </a:graphic>
          </wp:inline>
        </w:drawing>
      </w:r>
    </w:p>
    <w:p w14:paraId="7F733B57" w14:textId="77777777" w:rsidR="0028637D" w:rsidRDefault="0028637D" w:rsidP="0028637D">
      <w:pPr>
        <w:tabs>
          <w:tab w:val="center" w:pos="4528"/>
        </w:tabs>
        <w:spacing w:after="0" w:line="276" w:lineRule="auto"/>
      </w:pPr>
      <w:r>
        <w:t>Objaśnienia:</w:t>
      </w:r>
    </w:p>
    <w:p w14:paraId="02B866C1" w14:textId="6DF83E5E" w:rsidR="0028637D" w:rsidRDefault="0028637D" w:rsidP="0028637D">
      <w:pPr>
        <w:pStyle w:val="Akapitzlist"/>
        <w:numPr>
          <w:ilvl w:val="0"/>
          <w:numId w:val="11"/>
        </w:numPr>
        <w:tabs>
          <w:tab w:val="center" w:pos="4528"/>
        </w:tabs>
        <w:spacing w:after="0" w:line="276" w:lineRule="auto"/>
      </w:pPr>
      <w:r>
        <w:t>dokument identyfikacyjny ma wymiary 106 × 66 mm;</w:t>
      </w:r>
    </w:p>
    <w:p w14:paraId="774AAE2F" w14:textId="5253D2B9" w:rsidR="0028637D" w:rsidRDefault="0028637D" w:rsidP="0028637D">
      <w:pPr>
        <w:pStyle w:val="Akapitzlist"/>
        <w:numPr>
          <w:ilvl w:val="0"/>
          <w:numId w:val="11"/>
        </w:numPr>
        <w:tabs>
          <w:tab w:val="center" w:pos="4528"/>
        </w:tabs>
        <w:spacing w:after="0" w:line="276" w:lineRule="auto"/>
      </w:pPr>
      <w:r>
        <w:t>numer dokumentu składa się z liter DAO, po których umieszcza się skrót odpowiedniej komórki urzędu morskiego</w:t>
      </w:r>
    </w:p>
    <w:p w14:paraId="07094A80" w14:textId="77777777" w:rsidR="0028637D" w:rsidRDefault="0028637D" w:rsidP="0028637D">
      <w:pPr>
        <w:pStyle w:val="Akapitzlist"/>
        <w:numPr>
          <w:ilvl w:val="0"/>
          <w:numId w:val="11"/>
        </w:numPr>
        <w:tabs>
          <w:tab w:val="center" w:pos="4528"/>
        </w:tabs>
        <w:spacing w:after="0" w:line="276" w:lineRule="auto"/>
      </w:pPr>
      <w:r>
        <w:t>(BSOŻ, FSC, PSC lub KP), skrót właściwego urzędu morskiego (UMGDY lub UMSZCZ) oraz dwucyfrowy kolejny numer</w:t>
      </w:r>
    </w:p>
    <w:p w14:paraId="478D7157" w14:textId="3490A813" w:rsidR="0028637D" w:rsidRDefault="0028637D" w:rsidP="00267185">
      <w:pPr>
        <w:pStyle w:val="Akapitzlist"/>
        <w:numPr>
          <w:ilvl w:val="0"/>
          <w:numId w:val="11"/>
        </w:numPr>
        <w:tabs>
          <w:tab w:val="center" w:pos="4528"/>
        </w:tabs>
        <w:spacing w:after="0" w:line="276" w:lineRule="auto"/>
      </w:pPr>
      <w:r>
        <w:t>zgodnie z ewidencją upoważnionych inspektorów (DAO) prowadzoną przez właściwy organ, np.: DAO-KP-UMSZCZ-01,</w:t>
      </w:r>
      <w:r w:rsidR="00267185">
        <w:t xml:space="preserve"> </w:t>
      </w:r>
      <w:r>
        <w:t>DAO-FSC-UMGDY-02;</w:t>
      </w:r>
    </w:p>
    <w:p w14:paraId="14F322B9" w14:textId="19BFDA69" w:rsidR="0028637D" w:rsidRPr="00A55A2A" w:rsidRDefault="0028637D" w:rsidP="00A55A2A">
      <w:pPr>
        <w:pStyle w:val="Akapitzlist"/>
        <w:numPr>
          <w:ilvl w:val="0"/>
          <w:numId w:val="11"/>
        </w:numPr>
        <w:tabs>
          <w:tab w:val="center" w:pos="4528"/>
        </w:tabs>
        <w:spacing w:before="240" w:line="276" w:lineRule="auto"/>
      </w:pPr>
      <w:r>
        <w:t>dokument jest dwustronnie laminowany folią plastikową.</w:t>
      </w:r>
    </w:p>
    <w:p w14:paraId="0522CE5C" w14:textId="14582794" w:rsidR="0028637D" w:rsidRPr="0028637D" w:rsidRDefault="0028637D" w:rsidP="00A55A2A">
      <w:pPr>
        <w:tabs>
          <w:tab w:val="center" w:pos="4528"/>
        </w:tabs>
        <w:spacing w:before="240" w:line="276" w:lineRule="auto"/>
        <w:rPr>
          <w:lang w:val="en-GB"/>
        </w:rPr>
      </w:pPr>
      <w:r w:rsidRPr="0028637D">
        <w:rPr>
          <w:lang w:val="en-GB"/>
        </w:rPr>
        <w:t>Explanations:</w:t>
      </w:r>
    </w:p>
    <w:p w14:paraId="23534F14" w14:textId="1A973C88"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identification document measures 106 × 66 mm;</w:t>
      </w:r>
    </w:p>
    <w:p w14:paraId="4E0D79D2" w14:textId="1CBEF367"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number of the document consists of the letters DAO followed by the abbreviation of the relevant maritime office unit</w:t>
      </w:r>
    </w:p>
    <w:p w14:paraId="76075908" w14:textId="6A79CF6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(BSOŻ, FSC, PSC or KP), the abbreviation of the relevant maritime office (UMGDY or UMSZCZ) and a two-digit consecutive number</w:t>
      </w:r>
    </w:p>
    <w:p w14:paraId="12EF8FC1" w14:textId="20C79C6F"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according to the records of authorized inspectors (DAO) maintained by the competent authority, e.g.: DAO-KP-UMSZCZ-01,DAO-FSC-UMGDY-02;</w:t>
      </w:r>
    </w:p>
    <w:p w14:paraId="24840AC6" w14:textId="2821969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document is laminated on both sides with plastic film.</w:t>
      </w:r>
    </w:p>
    <w:sectPr w:rsidR="0028637D" w:rsidRPr="00286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41D"/>
    <w:multiLevelType w:val="hybridMultilevel"/>
    <w:tmpl w:val="7E74A4C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4018"/>
    <w:multiLevelType w:val="hybridMultilevel"/>
    <w:tmpl w:val="3F680884"/>
    <w:lvl w:ilvl="0" w:tplc="1BEC8D8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450682"/>
    <w:multiLevelType w:val="hybridMultilevel"/>
    <w:tmpl w:val="BBC63F26"/>
    <w:lvl w:ilvl="0" w:tplc="0ED4455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4D58EF"/>
    <w:multiLevelType w:val="hybridMultilevel"/>
    <w:tmpl w:val="1E949964"/>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CA7848"/>
    <w:multiLevelType w:val="hybridMultilevel"/>
    <w:tmpl w:val="89EE0906"/>
    <w:lvl w:ilvl="0" w:tplc="AB76678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770D5"/>
    <w:multiLevelType w:val="hybridMultilevel"/>
    <w:tmpl w:val="C542E8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66767"/>
    <w:multiLevelType w:val="hybridMultilevel"/>
    <w:tmpl w:val="30D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1B0FD5"/>
    <w:multiLevelType w:val="hybridMultilevel"/>
    <w:tmpl w:val="22DA6068"/>
    <w:lvl w:ilvl="0" w:tplc="E48EB07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D75B39"/>
    <w:multiLevelType w:val="hybridMultilevel"/>
    <w:tmpl w:val="8FA63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83CC1"/>
    <w:multiLevelType w:val="hybridMultilevel"/>
    <w:tmpl w:val="CE12341A"/>
    <w:lvl w:ilvl="0" w:tplc="2C38C7C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1742E3"/>
    <w:multiLevelType w:val="hybridMultilevel"/>
    <w:tmpl w:val="66F2E03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CD0266"/>
    <w:multiLevelType w:val="hybridMultilevel"/>
    <w:tmpl w:val="896EE8AE"/>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9816D2"/>
    <w:multiLevelType w:val="hybridMultilevel"/>
    <w:tmpl w:val="74AA2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EA3DCE"/>
    <w:multiLevelType w:val="hybridMultilevel"/>
    <w:tmpl w:val="941A5226"/>
    <w:lvl w:ilvl="0" w:tplc="0415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13833221">
    <w:abstractNumId w:val="1"/>
  </w:num>
  <w:num w:numId="2" w16cid:durableId="1027563571">
    <w:abstractNumId w:val="7"/>
  </w:num>
  <w:num w:numId="3" w16cid:durableId="259997295">
    <w:abstractNumId w:val="4"/>
  </w:num>
  <w:num w:numId="4" w16cid:durableId="1951281241">
    <w:abstractNumId w:val="2"/>
  </w:num>
  <w:num w:numId="5" w16cid:durableId="1505973952">
    <w:abstractNumId w:val="9"/>
  </w:num>
  <w:num w:numId="6" w16cid:durableId="1427652296">
    <w:abstractNumId w:val="3"/>
  </w:num>
  <w:num w:numId="7" w16cid:durableId="659650540">
    <w:abstractNumId w:val="11"/>
  </w:num>
  <w:num w:numId="8" w16cid:durableId="607393936">
    <w:abstractNumId w:val="0"/>
  </w:num>
  <w:num w:numId="9" w16cid:durableId="220794037">
    <w:abstractNumId w:val="10"/>
  </w:num>
  <w:num w:numId="10" w16cid:durableId="475729231">
    <w:abstractNumId w:val="13"/>
  </w:num>
  <w:num w:numId="11" w16cid:durableId="968164003">
    <w:abstractNumId w:val="6"/>
  </w:num>
  <w:num w:numId="12" w16cid:durableId="750390121">
    <w:abstractNumId w:val="5"/>
  </w:num>
  <w:num w:numId="13" w16cid:durableId="1266041279">
    <w:abstractNumId w:val="12"/>
  </w:num>
  <w:num w:numId="14" w16cid:durableId="475072079">
    <w:abstractNumId w:val="8"/>
  </w:num>
  <w:num w:numId="15" w16cid:durableId="57339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2"/>
    <w:rsid w:val="000412F8"/>
    <w:rsid w:val="000440C6"/>
    <w:rsid w:val="000D5B6C"/>
    <w:rsid w:val="001279E2"/>
    <w:rsid w:val="002604D5"/>
    <w:rsid w:val="00267185"/>
    <w:rsid w:val="0028637D"/>
    <w:rsid w:val="002C02F5"/>
    <w:rsid w:val="004B4313"/>
    <w:rsid w:val="004C3198"/>
    <w:rsid w:val="004D1682"/>
    <w:rsid w:val="004E0449"/>
    <w:rsid w:val="005659DA"/>
    <w:rsid w:val="00607F46"/>
    <w:rsid w:val="006320F6"/>
    <w:rsid w:val="00696B6F"/>
    <w:rsid w:val="006D08D7"/>
    <w:rsid w:val="007C1810"/>
    <w:rsid w:val="007D242C"/>
    <w:rsid w:val="008F21B6"/>
    <w:rsid w:val="009500AB"/>
    <w:rsid w:val="00A55A2A"/>
    <w:rsid w:val="00AC7AB2"/>
    <w:rsid w:val="00C26D63"/>
    <w:rsid w:val="00CA2D0B"/>
    <w:rsid w:val="00CB7181"/>
    <w:rsid w:val="00CC18A4"/>
    <w:rsid w:val="00D45B5E"/>
    <w:rsid w:val="00D661BF"/>
    <w:rsid w:val="00DD3057"/>
    <w:rsid w:val="00E45F57"/>
    <w:rsid w:val="00E57C2C"/>
    <w:rsid w:val="00F3177D"/>
    <w:rsid w:val="00F40DD9"/>
    <w:rsid w:val="00FB7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D28"/>
  <w15:chartTrackingRefBased/>
  <w15:docId w15:val="{57E14B51-2375-47A1-B66D-2E4D4DBC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682"/>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CC1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4D1682"/>
    <w:pPr>
      <w:spacing w:after="0" w:line="240" w:lineRule="auto"/>
    </w:pPr>
    <w:rPr>
      <w:rFonts w:eastAsiaTheme="minorEastAsia"/>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4D1682"/>
    <w:pPr>
      <w:spacing w:after="0" w:line="240" w:lineRule="auto"/>
      <w:contextualSpacing/>
    </w:pPr>
    <w:rPr>
      <w:rFonts w:asciiTheme="majorHAnsi" w:eastAsiaTheme="majorEastAsia" w:hAnsiTheme="majorHAnsi" w:cstheme="majorBidi"/>
      <w:color w:val="auto"/>
      <w:spacing w:val="-10"/>
      <w:kern w:val="28"/>
      <w:sz w:val="32"/>
      <w:szCs w:val="56"/>
    </w:rPr>
  </w:style>
  <w:style w:type="character" w:customStyle="1" w:styleId="TytuZnak">
    <w:name w:val="Tytuł Znak"/>
    <w:basedOn w:val="Domylnaczcionkaakapitu"/>
    <w:link w:val="Tytu"/>
    <w:uiPriority w:val="10"/>
    <w:rsid w:val="004D1682"/>
    <w:rPr>
      <w:rFonts w:asciiTheme="majorHAnsi" w:eastAsiaTheme="majorEastAsia" w:hAnsiTheme="majorHAnsi" w:cstheme="majorBidi"/>
      <w:spacing w:val="-10"/>
      <w:kern w:val="28"/>
      <w:sz w:val="32"/>
      <w:szCs w:val="56"/>
      <w:lang w:eastAsia="pl-PL"/>
    </w:rPr>
  </w:style>
  <w:style w:type="character" w:customStyle="1" w:styleId="Nagwek1Znak">
    <w:name w:val="Nagłówek 1 Znak"/>
    <w:basedOn w:val="Domylnaczcionkaakapitu"/>
    <w:link w:val="Nagwek1"/>
    <w:uiPriority w:val="9"/>
    <w:rsid w:val="00CC18A4"/>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34"/>
    <w:qFormat/>
    <w:rsid w:val="0028637D"/>
    <w:pPr>
      <w:ind w:left="720"/>
      <w:contextualSpacing/>
    </w:pPr>
  </w:style>
  <w:style w:type="paragraph" w:styleId="Legenda">
    <w:name w:val="caption"/>
    <w:basedOn w:val="Normalny"/>
    <w:next w:val="Normalny"/>
    <w:uiPriority w:val="35"/>
    <w:unhideWhenUsed/>
    <w:qFormat/>
    <w:rsid w:val="00A55A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2733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Wykaz Należycie Upoważnionych Funkcjonariuszy - inspektorów (DAO – Duly Authorized Officers) upoważnionych przez Dyrektora Urzędu Morskiego w Gdyni</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Należycie Upoważnionych Funkcjonariuszy - inspektorów (DAO – Duly Authorized Officers) upoważnionych przez Dyrektora Urzędu Morskiego w Gdyni</dc:title>
  <dc:subject/>
  <dc:creator>msarnowska</dc:creator>
  <cp:keywords/>
  <dc:description/>
  <cp:lastModifiedBy>Magdalena Sarnowska</cp:lastModifiedBy>
  <cp:revision>3</cp:revision>
  <dcterms:created xsi:type="dcterms:W3CDTF">2025-09-24T06:37:00Z</dcterms:created>
  <dcterms:modified xsi:type="dcterms:W3CDTF">2025-09-24T06:39:00Z</dcterms:modified>
</cp:coreProperties>
</file>