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1A03A" w14:textId="6AD7A385" w:rsidR="00867EC7" w:rsidRDefault="00867EC7" w:rsidP="00867EC7">
      <w:pPr>
        <w:jc w:val="both"/>
      </w:pPr>
      <w:r>
        <w:t xml:space="preserve">Prosimy o doprecyzowanie i jednoznaczne potwierdzenie wymaganych inspektorów branż wymaganych przez Zamawiającego, gdyż zgodnie z projektem umowy </w:t>
      </w:r>
      <w:proofErr w:type="spellStart"/>
      <w:r>
        <w:t>parg</w:t>
      </w:r>
      <w:proofErr w:type="spellEnd"/>
      <w:r>
        <w:t>. 1 pkt 3 ust. 2 , który brzmi: „..zapewnienia nadzoru inwestorskiego w zakresie wszystkich branż w ramach prowadzonych robót budowlanych, koordynację wszystkich Inspektorów Nadzoru Inwestorskiego, zarządzanie i kontrolę rozliczenia robót budowlanych..”.</w:t>
      </w:r>
    </w:p>
    <w:p w14:paraId="661D2590" w14:textId="77777777" w:rsidR="00867EC7" w:rsidRDefault="00867EC7" w:rsidP="00867EC7">
      <w:pPr>
        <w:jc w:val="both"/>
      </w:pPr>
      <w:r>
        <w:t xml:space="preserve">informacja ta potrzebna jest do sporządzenia rzetelnej kalkulacji nadzoru inwestorskiego, gdyż ilość wymaganych inspektorów na znaczący wypływ na </w:t>
      </w:r>
      <w:proofErr w:type="spellStart"/>
      <w:r>
        <w:t>koncową</w:t>
      </w:r>
      <w:proofErr w:type="spellEnd"/>
      <w:r>
        <w:t xml:space="preserve"> cenę oferty.</w:t>
      </w:r>
    </w:p>
    <w:p w14:paraId="7AE5F34F" w14:textId="2B22838B" w:rsidR="00964DE0" w:rsidRDefault="00964DE0" w:rsidP="00867EC7">
      <w:pPr>
        <w:jc w:val="both"/>
      </w:pPr>
      <w:r w:rsidRPr="00867EC7">
        <w:rPr>
          <w:b/>
          <w:bCs/>
        </w:rPr>
        <w:t>Odp.</w:t>
      </w:r>
      <w:r>
        <w:t xml:space="preserve"> </w:t>
      </w:r>
      <w:r w:rsidR="00B72F50">
        <w:t xml:space="preserve">Zamawiający </w:t>
      </w:r>
      <w:r w:rsidR="00B72F50" w:rsidRPr="00B72F50">
        <w:t>wymaga inspektor</w:t>
      </w:r>
      <w:r w:rsidR="00B72F50">
        <w:t>a</w:t>
      </w:r>
      <w:r w:rsidR="00B72F50" w:rsidRPr="00B72F50">
        <w:t xml:space="preserve"> branży </w:t>
      </w:r>
      <w:proofErr w:type="spellStart"/>
      <w:r w:rsidR="00B72F50" w:rsidRPr="00B72F50">
        <w:t>konstukcyjno</w:t>
      </w:r>
      <w:proofErr w:type="spellEnd"/>
      <w:r w:rsidR="00B72F50" w:rsidRPr="00B72F50">
        <w:t>-budowlanej</w:t>
      </w:r>
      <w:r w:rsidR="00B72F50">
        <w:t>, jednak  w</w:t>
      </w:r>
      <w:r w:rsidR="00B72F50" w:rsidRPr="00B72F50">
        <w:t xml:space="preserve"> sytuacjach tego wymagających, w celu prawidłowego przebiegu procesu inwestycyjnego, </w:t>
      </w:r>
      <w:r w:rsidR="00B72F50">
        <w:t xml:space="preserve">Inspektor winien </w:t>
      </w:r>
      <w:r w:rsidR="00B72F50" w:rsidRPr="00B72F50">
        <w:t>zapewni</w:t>
      </w:r>
      <w:r w:rsidR="00B72F50">
        <w:t>ć</w:t>
      </w:r>
      <w:r w:rsidR="00B72F50" w:rsidRPr="00B72F50">
        <w:t xml:space="preserve"> wsparci</w:t>
      </w:r>
      <w:r w:rsidR="00B72F50">
        <w:t>e</w:t>
      </w:r>
      <w:r w:rsidR="00B72F50" w:rsidRPr="00B72F50">
        <w:t xml:space="preserve"> i pomoc techniczn</w:t>
      </w:r>
      <w:r w:rsidR="00B72F50">
        <w:t>ą</w:t>
      </w:r>
      <w:r w:rsidR="00B72F50" w:rsidRPr="00B72F50">
        <w:t xml:space="preserve"> przez dodatkowych specjalistów np. inspektora w zakresie instalacji sanitarnych</w:t>
      </w:r>
      <w:r w:rsidR="00B72F50">
        <w:t>.</w:t>
      </w:r>
    </w:p>
    <w:p w14:paraId="72B87097" w14:textId="1C9B1598" w:rsidR="00867EC7" w:rsidRDefault="00867EC7" w:rsidP="00867EC7">
      <w:pPr>
        <w:jc w:val="both"/>
      </w:pPr>
      <w:r>
        <w:t>Zamawiający informuje, że zapewni we własnym zakresie inspektora branży elektrycznej i teletechnicznej – pracownik Urzędu Morskiego w Gdyni.</w:t>
      </w:r>
    </w:p>
    <w:p w14:paraId="039AF312" w14:textId="77777777" w:rsidR="00964DE0" w:rsidRDefault="00964DE0" w:rsidP="00867EC7">
      <w:pPr>
        <w:jc w:val="both"/>
      </w:pPr>
    </w:p>
    <w:p w14:paraId="70535F18" w14:textId="77777777" w:rsidR="007A257A" w:rsidRDefault="007A257A" w:rsidP="00964DE0">
      <w:pPr>
        <w:ind w:left="708"/>
        <w:jc w:val="both"/>
      </w:pPr>
    </w:p>
    <w:sectPr w:rsidR="007A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D2795"/>
    <w:multiLevelType w:val="hybridMultilevel"/>
    <w:tmpl w:val="5948865C"/>
    <w:lvl w:ilvl="0" w:tplc="FBAC8566">
      <w:start w:val="8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234FF"/>
    <w:multiLevelType w:val="hybridMultilevel"/>
    <w:tmpl w:val="8CC84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E94"/>
    <w:multiLevelType w:val="hybridMultilevel"/>
    <w:tmpl w:val="1BCA7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0226">
    <w:abstractNumId w:val="0"/>
  </w:num>
  <w:num w:numId="2" w16cid:durableId="1834642003">
    <w:abstractNumId w:val="2"/>
  </w:num>
  <w:num w:numId="3" w16cid:durableId="56665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7A"/>
    <w:rsid w:val="000467B1"/>
    <w:rsid w:val="001A329C"/>
    <w:rsid w:val="002B663F"/>
    <w:rsid w:val="002D4CF2"/>
    <w:rsid w:val="002D77FC"/>
    <w:rsid w:val="003522B9"/>
    <w:rsid w:val="0037575D"/>
    <w:rsid w:val="003F4D50"/>
    <w:rsid w:val="004D0C97"/>
    <w:rsid w:val="004D2A83"/>
    <w:rsid w:val="004E1CF4"/>
    <w:rsid w:val="005635DB"/>
    <w:rsid w:val="006861A3"/>
    <w:rsid w:val="006E03A1"/>
    <w:rsid w:val="0071671D"/>
    <w:rsid w:val="00731B47"/>
    <w:rsid w:val="00750305"/>
    <w:rsid w:val="007A257A"/>
    <w:rsid w:val="007D4512"/>
    <w:rsid w:val="00814C13"/>
    <w:rsid w:val="00851BEB"/>
    <w:rsid w:val="0085785F"/>
    <w:rsid w:val="00860D6E"/>
    <w:rsid w:val="00863E58"/>
    <w:rsid w:val="00867EC7"/>
    <w:rsid w:val="00874C6B"/>
    <w:rsid w:val="008F1647"/>
    <w:rsid w:val="008F2F7A"/>
    <w:rsid w:val="00964DE0"/>
    <w:rsid w:val="009F03CD"/>
    <w:rsid w:val="00B02D80"/>
    <w:rsid w:val="00B31D63"/>
    <w:rsid w:val="00B72F50"/>
    <w:rsid w:val="00C23305"/>
    <w:rsid w:val="00C54E76"/>
    <w:rsid w:val="00CC3F9B"/>
    <w:rsid w:val="00CE6CA6"/>
    <w:rsid w:val="00D06026"/>
    <w:rsid w:val="00E81A88"/>
    <w:rsid w:val="00EB1055"/>
    <w:rsid w:val="00F03C70"/>
    <w:rsid w:val="00F3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7E69"/>
  <w15:chartTrackingRefBased/>
  <w15:docId w15:val="{9DAE4C9F-42CA-4BE5-8427-CCBD59CC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Wlazlo</dc:creator>
  <cp:keywords/>
  <dc:description/>
  <cp:lastModifiedBy>Agnieszka Wlazlo</cp:lastModifiedBy>
  <cp:revision>2</cp:revision>
  <dcterms:created xsi:type="dcterms:W3CDTF">2024-08-29T07:13:00Z</dcterms:created>
  <dcterms:modified xsi:type="dcterms:W3CDTF">2024-08-29T07:13:00Z</dcterms:modified>
</cp:coreProperties>
</file>