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B19D1" w14:textId="10FCD9D5" w:rsidR="005C1928" w:rsidRDefault="00FB5CBD" w:rsidP="00D84EE3">
      <w:pPr>
        <w:pStyle w:val="Nagwek1"/>
        <w:jc w:val="right"/>
        <w:rPr>
          <w:rFonts w:ascii="Arial" w:hAnsi="Arial" w:cs="Arial"/>
          <w:color w:val="000000" w:themeColor="text1"/>
          <w:sz w:val="28"/>
          <w:szCs w:val="28"/>
        </w:rPr>
      </w:pPr>
      <w:r w:rsidRPr="00D84EE3">
        <w:rPr>
          <w:b/>
          <w:bCs/>
          <w:color w:val="000000" w:themeColor="text1"/>
          <w:sz w:val="28"/>
          <w:szCs w:val="28"/>
        </w:rPr>
        <w:tab/>
      </w:r>
      <w:r w:rsidRPr="00D84EE3">
        <w:rPr>
          <w:b/>
          <w:bCs/>
          <w:color w:val="000000" w:themeColor="text1"/>
          <w:sz w:val="28"/>
          <w:szCs w:val="28"/>
        </w:rPr>
        <w:tab/>
      </w:r>
      <w:r w:rsidRPr="00D84EE3">
        <w:rPr>
          <w:b/>
          <w:bCs/>
          <w:color w:val="000000" w:themeColor="text1"/>
          <w:sz w:val="28"/>
          <w:szCs w:val="28"/>
        </w:rPr>
        <w:tab/>
      </w:r>
      <w:r w:rsidRPr="00D84EE3">
        <w:rPr>
          <w:b/>
          <w:bCs/>
          <w:color w:val="000000" w:themeColor="text1"/>
          <w:sz w:val="28"/>
          <w:szCs w:val="28"/>
        </w:rPr>
        <w:tab/>
      </w:r>
      <w:r w:rsidRPr="00D84EE3">
        <w:rPr>
          <w:b/>
          <w:bCs/>
          <w:color w:val="000000" w:themeColor="text1"/>
          <w:sz w:val="28"/>
          <w:szCs w:val="28"/>
        </w:rPr>
        <w:tab/>
      </w:r>
      <w:r w:rsidRPr="00D84EE3">
        <w:rPr>
          <w:b/>
          <w:bCs/>
          <w:color w:val="000000" w:themeColor="text1"/>
          <w:sz w:val="28"/>
          <w:szCs w:val="28"/>
        </w:rPr>
        <w:tab/>
      </w:r>
      <w:r w:rsidRPr="00D84EE3">
        <w:rPr>
          <w:b/>
          <w:bCs/>
          <w:color w:val="000000" w:themeColor="text1"/>
          <w:sz w:val="28"/>
          <w:szCs w:val="28"/>
        </w:rPr>
        <w:tab/>
      </w:r>
      <w:r w:rsidRPr="00D84EE3">
        <w:rPr>
          <w:b/>
          <w:bCs/>
          <w:color w:val="000000" w:themeColor="text1"/>
          <w:sz w:val="28"/>
          <w:szCs w:val="28"/>
        </w:rPr>
        <w:tab/>
      </w:r>
      <w:r w:rsidRPr="00D84EE3">
        <w:rPr>
          <w:b/>
          <w:bCs/>
          <w:color w:val="000000" w:themeColor="text1"/>
          <w:sz w:val="28"/>
          <w:szCs w:val="28"/>
        </w:rPr>
        <w:tab/>
      </w:r>
      <w:r w:rsidRPr="00D84EE3">
        <w:rPr>
          <w:b/>
          <w:bCs/>
          <w:color w:val="000000" w:themeColor="text1"/>
          <w:sz w:val="28"/>
          <w:szCs w:val="28"/>
        </w:rPr>
        <w:tab/>
      </w:r>
      <w:r w:rsidRPr="00D84EE3">
        <w:rPr>
          <w:b/>
          <w:bCs/>
          <w:color w:val="000000" w:themeColor="text1"/>
          <w:sz w:val="28"/>
          <w:szCs w:val="28"/>
        </w:rPr>
        <w:tab/>
      </w:r>
      <w:r w:rsidRPr="00D84EE3">
        <w:rPr>
          <w:b/>
          <w:bCs/>
          <w:color w:val="000000" w:themeColor="text1"/>
          <w:sz w:val="28"/>
          <w:szCs w:val="28"/>
        </w:rPr>
        <w:tab/>
      </w:r>
      <w:r w:rsidRPr="00D84EE3">
        <w:rPr>
          <w:b/>
          <w:bCs/>
          <w:color w:val="000000" w:themeColor="text1"/>
          <w:sz w:val="28"/>
          <w:szCs w:val="28"/>
        </w:rPr>
        <w:tab/>
      </w:r>
      <w:r w:rsidRPr="00D84EE3">
        <w:rPr>
          <w:b/>
          <w:bCs/>
          <w:color w:val="000000" w:themeColor="text1"/>
          <w:sz w:val="28"/>
          <w:szCs w:val="28"/>
        </w:rPr>
        <w:tab/>
      </w:r>
      <w:r w:rsidRPr="00D84EE3">
        <w:rPr>
          <w:b/>
          <w:bCs/>
          <w:color w:val="000000" w:themeColor="text1"/>
          <w:sz w:val="28"/>
          <w:szCs w:val="28"/>
        </w:rPr>
        <w:tab/>
      </w:r>
      <w:r w:rsidRPr="00D84EE3">
        <w:rPr>
          <w:b/>
          <w:bCs/>
          <w:color w:val="000000" w:themeColor="text1"/>
          <w:sz w:val="28"/>
          <w:szCs w:val="28"/>
        </w:rPr>
        <w:tab/>
      </w:r>
      <w:r w:rsidRPr="00D84EE3">
        <w:rPr>
          <w:b/>
          <w:bCs/>
          <w:color w:val="000000" w:themeColor="text1"/>
          <w:sz w:val="28"/>
          <w:szCs w:val="28"/>
        </w:rPr>
        <w:tab/>
      </w:r>
      <w:r w:rsidRPr="00D84EE3">
        <w:rPr>
          <w:rFonts w:ascii="Arial" w:hAnsi="Arial" w:cs="Arial"/>
          <w:color w:val="000000" w:themeColor="text1"/>
          <w:sz w:val="28"/>
          <w:szCs w:val="28"/>
        </w:rPr>
        <w:t xml:space="preserve">Gdynia, </w:t>
      </w:r>
      <w:r w:rsidR="000E2037">
        <w:rPr>
          <w:rFonts w:ascii="Arial" w:hAnsi="Arial" w:cs="Arial"/>
          <w:color w:val="000000" w:themeColor="text1"/>
          <w:sz w:val="28"/>
          <w:szCs w:val="28"/>
        </w:rPr>
        <w:t>28</w:t>
      </w:r>
      <w:r w:rsidR="00B927B8">
        <w:rPr>
          <w:rFonts w:ascii="Arial" w:hAnsi="Arial" w:cs="Arial"/>
          <w:color w:val="000000" w:themeColor="text1"/>
          <w:sz w:val="28"/>
          <w:szCs w:val="28"/>
        </w:rPr>
        <w:t>.</w:t>
      </w:r>
      <w:r w:rsidR="000E2037">
        <w:rPr>
          <w:rFonts w:ascii="Arial" w:hAnsi="Arial" w:cs="Arial"/>
          <w:color w:val="000000" w:themeColor="text1"/>
          <w:sz w:val="28"/>
          <w:szCs w:val="28"/>
        </w:rPr>
        <w:t>11</w:t>
      </w:r>
      <w:r w:rsidRPr="00D84EE3">
        <w:rPr>
          <w:rFonts w:ascii="Arial" w:hAnsi="Arial" w:cs="Arial"/>
          <w:color w:val="000000" w:themeColor="text1"/>
          <w:sz w:val="28"/>
          <w:szCs w:val="28"/>
        </w:rPr>
        <w:t>.202</w:t>
      </w:r>
      <w:r w:rsidR="004C45AA">
        <w:rPr>
          <w:rFonts w:ascii="Arial" w:hAnsi="Arial" w:cs="Arial"/>
          <w:color w:val="000000" w:themeColor="text1"/>
          <w:sz w:val="28"/>
          <w:szCs w:val="28"/>
        </w:rPr>
        <w:t>3</w:t>
      </w:r>
      <w:r w:rsidRPr="00D84EE3">
        <w:rPr>
          <w:rFonts w:ascii="Arial" w:hAnsi="Arial" w:cs="Arial"/>
          <w:color w:val="000000" w:themeColor="text1"/>
          <w:sz w:val="28"/>
          <w:szCs w:val="28"/>
        </w:rPr>
        <w:t xml:space="preserve"> r.</w:t>
      </w:r>
    </w:p>
    <w:p w14:paraId="66A71880" w14:textId="662469C8" w:rsidR="00FB5CBD" w:rsidRPr="00D84EE3" w:rsidRDefault="00FB5CBD" w:rsidP="00D84EE3">
      <w:pPr>
        <w:pStyle w:val="Nagwek1"/>
        <w:jc w:val="right"/>
        <w:rPr>
          <w:rFonts w:ascii="Arial" w:hAnsi="Arial" w:cs="Arial"/>
          <w:color w:val="000000" w:themeColor="text1"/>
          <w:sz w:val="28"/>
          <w:szCs w:val="28"/>
        </w:rPr>
      </w:pPr>
      <w:r w:rsidRPr="00D84EE3">
        <w:rPr>
          <w:rFonts w:ascii="Arial" w:hAnsi="Arial" w:cs="Arial"/>
          <w:color w:val="000000" w:themeColor="text1"/>
          <w:sz w:val="28"/>
          <w:szCs w:val="28"/>
        </w:rPr>
        <w:t xml:space="preserve"> </w:t>
      </w:r>
    </w:p>
    <w:p w14:paraId="6E7D0D9F" w14:textId="3F3FA8AC" w:rsidR="00FB43E6" w:rsidRPr="000E6AA1" w:rsidRDefault="0027510B" w:rsidP="000E6AA1">
      <w:pPr>
        <w:pStyle w:val="Nagwek1"/>
        <w:spacing w:before="0"/>
        <w:rPr>
          <w:rFonts w:ascii="Arial" w:hAnsi="Arial" w:cs="Arial"/>
          <w:b/>
          <w:bCs/>
          <w:color w:val="auto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Szkoleni</w:t>
      </w:r>
      <w:r w:rsidR="000E2037">
        <w:rPr>
          <w:rFonts w:ascii="Arial" w:hAnsi="Arial" w:cs="Arial"/>
          <w:b/>
          <w:bCs/>
          <w:color w:val="000000" w:themeColor="text1"/>
          <w:sz w:val="28"/>
          <w:szCs w:val="28"/>
        </w:rPr>
        <w:t>a</w:t>
      </w:r>
      <w:r w:rsidR="000E6AA1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="00B927B8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w Ośrodku FROG Sp. z o.o. </w:t>
      </w:r>
      <w:bookmarkStart w:id="0" w:name="_Hlk132274895"/>
    </w:p>
    <w:bookmarkEnd w:id="0"/>
    <w:p w14:paraId="0927859A" w14:textId="2E986915" w:rsidR="004C45AA" w:rsidRDefault="004C45AA" w:rsidP="004C45AA">
      <w:pPr>
        <w:spacing w:line="240" w:lineRule="auto"/>
        <w:jc w:val="both"/>
        <w:rPr>
          <w:rFonts w:ascii="Arial" w:hAnsi="Arial" w:cs="Arial"/>
          <w:sz w:val="28"/>
          <w:szCs w:val="28"/>
        </w:rPr>
      </w:pPr>
    </w:p>
    <w:p w14:paraId="7CD585A6" w14:textId="77777777" w:rsidR="000E2037" w:rsidRDefault="000E2037" w:rsidP="000E2037">
      <w:pPr>
        <w:pStyle w:val="Nagwek1"/>
        <w:spacing w:before="0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Szkolenie uzupełniające dla odnowienia dyplomu nurka dla osób spełniających wymagania do przedłużenia ważności dyplomu </w:t>
      </w:r>
    </w:p>
    <w:p w14:paraId="26752D2A" w14:textId="77777777" w:rsidR="000E2037" w:rsidRDefault="000E2037" w:rsidP="000E2037">
      <w:pPr>
        <w:spacing w:line="240" w:lineRule="auto"/>
        <w:jc w:val="both"/>
        <w:rPr>
          <w:rFonts w:ascii="Arial" w:hAnsi="Arial" w:cs="Arial"/>
          <w:sz w:val="28"/>
          <w:szCs w:val="28"/>
        </w:rPr>
      </w:pPr>
    </w:p>
    <w:p w14:paraId="78526179" w14:textId="77777777" w:rsidR="000E2037" w:rsidRDefault="000E2037" w:rsidP="000E2037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Termin: 11.12.2023 r. </w:t>
      </w:r>
    </w:p>
    <w:p w14:paraId="0B724829" w14:textId="77777777" w:rsidR="000E2037" w:rsidRDefault="000E2037" w:rsidP="000E2037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Miejsce szkolenia: FROG Sp. z o.o., ul. Sulimy 1, 82-300 Elbląg (Elbląski Park Technologiczny).</w:t>
      </w:r>
    </w:p>
    <w:p w14:paraId="3A470145" w14:textId="77777777" w:rsidR="000E2037" w:rsidRDefault="000E2037" w:rsidP="000E2037">
      <w:pPr>
        <w:spacing w:line="240" w:lineRule="auto"/>
        <w:jc w:val="both"/>
        <w:rPr>
          <w:rFonts w:ascii="Arial" w:hAnsi="Arial" w:cs="Arial"/>
          <w:sz w:val="28"/>
          <w:szCs w:val="28"/>
        </w:rPr>
      </w:pPr>
    </w:p>
    <w:p w14:paraId="51088CA2" w14:textId="77777777" w:rsidR="000E2037" w:rsidRPr="00032D4E" w:rsidRDefault="000E2037" w:rsidP="000E2037">
      <w:pPr>
        <w:spacing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032D4E">
        <w:rPr>
          <w:rFonts w:ascii="Arial" w:hAnsi="Arial" w:cs="Arial"/>
          <w:b/>
          <w:bCs/>
          <w:sz w:val="28"/>
          <w:szCs w:val="28"/>
        </w:rPr>
        <w:t xml:space="preserve">Szkolenie na dylom kierownika prac podwodnych I klasy </w:t>
      </w:r>
    </w:p>
    <w:p w14:paraId="5007F127" w14:textId="77777777" w:rsidR="000E2037" w:rsidRDefault="000E2037" w:rsidP="000E2037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Termin: od 11.12.2023 r. </w:t>
      </w:r>
    </w:p>
    <w:p w14:paraId="5BBB37E3" w14:textId="77777777" w:rsidR="000E2037" w:rsidRDefault="000E2037" w:rsidP="000E2037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Miejsce szkolenia: FROG Sp. z o.o., ul. Sulimy 1, 82-300 Elbląg (Elbląski Park Technologiczny), </w:t>
      </w:r>
    </w:p>
    <w:p w14:paraId="385BEDAF" w14:textId="77777777" w:rsidR="000E2037" w:rsidRDefault="000E2037" w:rsidP="000E2037">
      <w:pPr>
        <w:spacing w:line="240" w:lineRule="auto"/>
        <w:ind w:left="1416"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platforma Lotos </w:t>
      </w:r>
      <w:proofErr w:type="spellStart"/>
      <w:r>
        <w:rPr>
          <w:rFonts w:ascii="Arial" w:hAnsi="Arial" w:cs="Arial"/>
          <w:sz w:val="28"/>
          <w:szCs w:val="28"/>
        </w:rPr>
        <w:t>Petrobaltic</w:t>
      </w:r>
      <w:proofErr w:type="spellEnd"/>
      <w:r>
        <w:rPr>
          <w:rFonts w:ascii="Arial" w:hAnsi="Arial" w:cs="Arial"/>
          <w:sz w:val="28"/>
          <w:szCs w:val="28"/>
        </w:rPr>
        <w:t xml:space="preserve"> S.A. </w:t>
      </w:r>
    </w:p>
    <w:p w14:paraId="19ED3354" w14:textId="77777777" w:rsidR="00D1473D" w:rsidRDefault="00D1473D" w:rsidP="004C45AA">
      <w:pPr>
        <w:spacing w:line="240" w:lineRule="auto"/>
        <w:jc w:val="both"/>
        <w:rPr>
          <w:rFonts w:ascii="Arial" w:hAnsi="Arial" w:cs="Arial"/>
          <w:sz w:val="28"/>
          <w:szCs w:val="28"/>
        </w:rPr>
      </w:pPr>
    </w:p>
    <w:p w14:paraId="385AD731" w14:textId="77777777" w:rsidR="00D1473D" w:rsidRDefault="00D1473D" w:rsidP="004C45AA">
      <w:pPr>
        <w:spacing w:line="240" w:lineRule="auto"/>
        <w:jc w:val="both"/>
        <w:rPr>
          <w:rFonts w:ascii="Arial" w:hAnsi="Arial" w:cs="Arial"/>
          <w:sz w:val="28"/>
          <w:szCs w:val="28"/>
        </w:rPr>
      </w:pPr>
    </w:p>
    <w:p w14:paraId="6F19E583" w14:textId="6B83DD9D" w:rsidR="000E6AA1" w:rsidRDefault="000E6AA1" w:rsidP="00594684">
      <w:pPr>
        <w:spacing w:line="240" w:lineRule="auto"/>
        <w:jc w:val="both"/>
        <w:rPr>
          <w:rFonts w:ascii="Arial" w:hAnsi="Arial" w:cs="Arial"/>
          <w:sz w:val="28"/>
          <w:szCs w:val="28"/>
        </w:rPr>
      </w:pPr>
    </w:p>
    <w:p w14:paraId="12CB4FB8" w14:textId="154C66C1" w:rsidR="005826ED" w:rsidRPr="005826ED" w:rsidRDefault="005826ED" w:rsidP="008C6A5E">
      <w:pPr>
        <w:spacing w:line="240" w:lineRule="auto"/>
        <w:jc w:val="both"/>
        <w:rPr>
          <w:rFonts w:ascii="Arial" w:hAnsi="Arial" w:cs="Arial"/>
          <w:sz w:val="28"/>
          <w:szCs w:val="28"/>
        </w:rPr>
      </w:pPr>
    </w:p>
    <w:p w14:paraId="69ABF06F" w14:textId="0407A288" w:rsidR="00C87E92" w:rsidRPr="000E6AA1" w:rsidRDefault="009223FA" w:rsidP="000E6AA1">
      <w:pPr>
        <w:spacing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</w:rPr>
        <w:t xml:space="preserve"> </w:t>
      </w:r>
      <w:r w:rsidR="00C87E92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 </w:t>
      </w:r>
    </w:p>
    <w:p w14:paraId="50D3113A" w14:textId="53CF0EC5" w:rsidR="00C87E92" w:rsidRPr="00C87E92" w:rsidRDefault="00C87E92" w:rsidP="00594684">
      <w:pPr>
        <w:jc w:val="both"/>
      </w:pPr>
    </w:p>
    <w:sectPr w:rsidR="00C87E92" w:rsidRPr="00C87E92" w:rsidSect="00FB5CB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992DD6"/>
    <w:multiLevelType w:val="hybridMultilevel"/>
    <w:tmpl w:val="C3F0492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220516E"/>
    <w:multiLevelType w:val="hybridMultilevel"/>
    <w:tmpl w:val="761EDD34"/>
    <w:lvl w:ilvl="0" w:tplc="04150001">
      <w:start w:val="1"/>
      <w:numFmt w:val="bullet"/>
      <w:lvlText w:val=""/>
      <w:lvlJc w:val="left"/>
      <w:pPr>
        <w:ind w:left="22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55" w:hanging="360"/>
      </w:pPr>
      <w:rPr>
        <w:rFonts w:ascii="Wingdings" w:hAnsi="Wingdings" w:hint="default"/>
      </w:rPr>
    </w:lvl>
  </w:abstractNum>
  <w:abstractNum w:abstractNumId="2" w15:restartNumberingAfterBreak="0">
    <w:nsid w:val="31012529"/>
    <w:multiLevelType w:val="hybridMultilevel"/>
    <w:tmpl w:val="81344C4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1F66C06"/>
    <w:multiLevelType w:val="hybridMultilevel"/>
    <w:tmpl w:val="C47A11B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CB74AAE"/>
    <w:multiLevelType w:val="hybridMultilevel"/>
    <w:tmpl w:val="DCBA81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52074A2"/>
    <w:multiLevelType w:val="hybridMultilevel"/>
    <w:tmpl w:val="982EB0C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81F073E"/>
    <w:multiLevelType w:val="hybridMultilevel"/>
    <w:tmpl w:val="F998EB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0D1964"/>
    <w:multiLevelType w:val="hybridMultilevel"/>
    <w:tmpl w:val="A7ACE302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 w15:restartNumberingAfterBreak="0">
    <w:nsid w:val="7FDD084A"/>
    <w:multiLevelType w:val="hybridMultilevel"/>
    <w:tmpl w:val="6D245E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4631188">
    <w:abstractNumId w:val="3"/>
  </w:num>
  <w:num w:numId="2" w16cid:durableId="887953538">
    <w:abstractNumId w:val="7"/>
  </w:num>
  <w:num w:numId="3" w16cid:durableId="541327848">
    <w:abstractNumId w:val="0"/>
  </w:num>
  <w:num w:numId="4" w16cid:durableId="1817145957">
    <w:abstractNumId w:val="8"/>
  </w:num>
  <w:num w:numId="5" w16cid:durableId="982586670">
    <w:abstractNumId w:val="1"/>
  </w:num>
  <w:num w:numId="6" w16cid:durableId="1753504218">
    <w:abstractNumId w:val="4"/>
  </w:num>
  <w:num w:numId="7" w16cid:durableId="65614604">
    <w:abstractNumId w:val="6"/>
  </w:num>
  <w:num w:numId="8" w16cid:durableId="2022662136">
    <w:abstractNumId w:val="5"/>
  </w:num>
  <w:num w:numId="9" w16cid:durableId="9946446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990"/>
    <w:rsid w:val="00005BE9"/>
    <w:rsid w:val="00045829"/>
    <w:rsid w:val="000522B9"/>
    <w:rsid w:val="00076D8E"/>
    <w:rsid w:val="000779F3"/>
    <w:rsid w:val="000C1DEE"/>
    <w:rsid w:val="000E2037"/>
    <w:rsid w:val="000E6AA1"/>
    <w:rsid w:val="000F0DC6"/>
    <w:rsid w:val="001522DE"/>
    <w:rsid w:val="00175641"/>
    <w:rsid w:val="00194669"/>
    <w:rsid w:val="001C7E59"/>
    <w:rsid w:val="001D0C54"/>
    <w:rsid w:val="001F525E"/>
    <w:rsid w:val="002037CE"/>
    <w:rsid w:val="00217E6D"/>
    <w:rsid w:val="00247F4F"/>
    <w:rsid w:val="0027510B"/>
    <w:rsid w:val="002A2F3E"/>
    <w:rsid w:val="002A3C7C"/>
    <w:rsid w:val="002B5F92"/>
    <w:rsid w:val="003170A8"/>
    <w:rsid w:val="00362909"/>
    <w:rsid w:val="00373BDE"/>
    <w:rsid w:val="003A1035"/>
    <w:rsid w:val="003B3EB7"/>
    <w:rsid w:val="003D7020"/>
    <w:rsid w:val="00437DB1"/>
    <w:rsid w:val="00446F3A"/>
    <w:rsid w:val="004C45AA"/>
    <w:rsid w:val="004F4046"/>
    <w:rsid w:val="00523669"/>
    <w:rsid w:val="00535AFA"/>
    <w:rsid w:val="005826ED"/>
    <w:rsid w:val="00594684"/>
    <w:rsid w:val="005C1928"/>
    <w:rsid w:val="005D4692"/>
    <w:rsid w:val="005E0EC8"/>
    <w:rsid w:val="005E1E20"/>
    <w:rsid w:val="005E3677"/>
    <w:rsid w:val="00631990"/>
    <w:rsid w:val="00640EC2"/>
    <w:rsid w:val="00680C94"/>
    <w:rsid w:val="006C35CA"/>
    <w:rsid w:val="006C5CBD"/>
    <w:rsid w:val="006D1319"/>
    <w:rsid w:val="006F3B13"/>
    <w:rsid w:val="007164FD"/>
    <w:rsid w:val="0073728F"/>
    <w:rsid w:val="007A0CF5"/>
    <w:rsid w:val="007E5BEB"/>
    <w:rsid w:val="007E663C"/>
    <w:rsid w:val="007F7FB1"/>
    <w:rsid w:val="00814149"/>
    <w:rsid w:val="00854A2C"/>
    <w:rsid w:val="008C6A5E"/>
    <w:rsid w:val="008D403B"/>
    <w:rsid w:val="008E4C8C"/>
    <w:rsid w:val="008E7FCA"/>
    <w:rsid w:val="00911A6F"/>
    <w:rsid w:val="009223FA"/>
    <w:rsid w:val="00926DCD"/>
    <w:rsid w:val="00956185"/>
    <w:rsid w:val="0098781E"/>
    <w:rsid w:val="009D3C5A"/>
    <w:rsid w:val="009F123A"/>
    <w:rsid w:val="00A13F9D"/>
    <w:rsid w:val="00A46409"/>
    <w:rsid w:val="00A47A90"/>
    <w:rsid w:val="00A65D82"/>
    <w:rsid w:val="00AB1F6B"/>
    <w:rsid w:val="00B927B8"/>
    <w:rsid w:val="00BC4860"/>
    <w:rsid w:val="00C5714D"/>
    <w:rsid w:val="00C73F2E"/>
    <w:rsid w:val="00C87E92"/>
    <w:rsid w:val="00D1473D"/>
    <w:rsid w:val="00D26A93"/>
    <w:rsid w:val="00D84EE3"/>
    <w:rsid w:val="00DD4F14"/>
    <w:rsid w:val="00E46ED9"/>
    <w:rsid w:val="00ED3B3B"/>
    <w:rsid w:val="00F1484A"/>
    <w:rsid w:val="00F3121C"/>
    <w:rsid w:val="00F72BA7"/>
    <w:rsid w:val="00FB040B"/>
    <w:rsid w:val="00FB43E6"/>
    <w:rsid w:val="00FB5CBD"/>
    <w:rsid w:val="00FD006B"/>
    <w:rsid w:val="00FE40EF"/>
    <w:rsid w:val="00FE44DE"/>
    <w:rsid w:val="00FF2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83243"/>
  <w15:docId w15:val="{18E0E5C4-D111-4841-8ACB-89583586B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40EF"/>
  </w:style>
  <w:style w:type="paragraph" w:styleId="Nagwek1">
    <w:name w:val="heading 1"/>
    <w:basedOn w:val="Normalny"/>
    <w:next w:val="Normalny"/>
    <w:link w:val="Nagwek1Znak"/>
    <w:uiPriority w:val="9"/>
    <w:qFormat/>
    <w:rsid w:val="00FB040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B040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11A6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1990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FB040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FB040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911A6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FSC_lista_ośrodków_nurków_zawodowych_5.07.2021_r.</vt:lpstr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FSC_lista_ośrodków_nurków_zawodowych_5.07.2021_r.</dc:title>
  <dc:creator>aczech</dc:creator>
  <cp:lastModifiedBy>Karolina Zalach</cp:lastModifiedBy>
  <cp:revision>2</cp:revision>
  <cp:lastPrinted>2023-04-13T07:22:00Z</cp:lastPrinted>
  <dcterms:created xsi:type="dcterms:W3CDTF">2023-11-28T09:41:00Z</dcterms:created>
  <dcterms:modified xsi:type="dcterms:W3CDTF">2023-11-28T09:41:00Z</dcterms:modified>
</cp:coreProperties>
</file>