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787F" w14:textId="6D293E0C" w:rsidR="00DA0369" w:rsidRDefault="00DA0369" w:rsidP="00DA03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sprawy</w:t>
      </w:r>
      <w:r>
        <w:rPr>
          <w:rFonts w:ascii="Arial" w:hAnsi="Arial" w:cs="Arial"/>
          <w:sz w:val="22"/>
          <w:szCs w:val="22"/>
        </w:rPr>
        <w:t xml:space="preserve"> EZD: IOW.374.1.2023.RM</w:t>
      </w:r>
    </w:p>
    <w:p w14:paraId="31A06DC3" w14:textId="77777777" w:rsidR="00DA0369" w:rsidRDefault="00DA0369" w:rsidP="00DA03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IOW.0311.5.2023.RM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1166C2D6" w14:textId="77777777" w:rsidR="00D83D61" w:rsidRDefault="00D83D61" w:rsidP="008E5D28">
      <w:pPr>
        <w:ind w:firstLine="426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83D6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Usługa poligraficzna - opracowanie projektu, wydruk i dostawa ulotek informacyjno-edukacyjnych </w:t>
      </w:r>
    </w:p>
    <w:p w14:paraId="51A0B328" w14:textId="2ED08ABA" w:rsidR="003C751F" w:rsidRPr="00522F51" w:rsidRDefault="003C751F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(przedmiot zamówienia)</w:t>
      </w:r>
    </w:p>
    <w:p w14:paraId="1D05DB7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20055D8B" w:rsidR="003C751F" w:rsidRPr="00D83D61" w:rsidRDefault="003C751F" w:rsidP="00F47E4D">
      <w:pPr>
        <w:numPr>
          <w:ilvl w:val="1"/>
          <w:numId w:val="2"/>
        </w:numPr>
        <w:tabs>
          <w:tab w:val="clear" w:pos="1440"/>
          <w:tab w:val="num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83D61">
        <w:rPr>
          <w:rFonts w:ascii="Arial" w:hAnsi="Arial" w:cs="Arial"/>
          <w:sz w:val="22"/>
          <w:szCs w:val="22"/>
        </w:rPr>
        <w:t>W odpowiedzi na zapytanie ofertowe z dnia</w:t>
      </w:r>
      <w:r w:rsidR="00AB6FCF" w:rsidRPr="00D83D61">
        <w:rPr>
          <w:rFonts w:ascii="Arial" w:hAnsi="Arial" w:cs="Arial"/>
          <w:sz w:val="22"/>
          <w:szCs w:val="22"/>
        </w:rPr>
        <w:t xml:space="preserve"> </w:t>
      </w:r>
      <w:r w:rsidR="00D83D61" w:rsidRPr="00D83D61">
        <w:rPr>
          <w:rFonts w:ascii="Arial" w:hAnsi="Arial" w:cs="Arial"/>
          <w:sz w:val="22"/>
          <w:szCs w:val="22"/>
        </w:rPr>
        <w:t>1</w:t>
      </w:r>
      <w:r w:rsidR="00DA0369">
        <w:rPr>
          <w:rFonts w:ascii="Arial" w:hAnsi="Arial" w:cs="Arial"/>
          <w:sz w:val="22"/>
          <w:szCs w:val="22"/>
        </w:rPr>
        <w:t>7</w:t>
      </w:r>
      <w:r w:rsidR="00AB6FCF" w:rsidRPr="00D83D61">
        <w:rPr>
          <w:rFonts w:ascii="Arial" w:hAnsi="Arial" w:cs="Arial"/>
          <w:sz w:val="22"/>
          <w:szCs w:val="22"/>
        </w:rPr>
        <w:t>.</w:t>
      </w:r>
      <w:r w:rsidR="00D83D61" w:rsidRPr="00D83D61">
        <w:rPr>
          <w:rFonts w:ascii="Arial" w:hAnsi="Arial" w:cs="Arial"/>
          <w:sz w:val="22"/>
          <w:szCs w:val="22"/>
        </w:rPr>
        <w:t>01</w:t>
      </w:r>
      <w:r w:rsidR="00AB6FCF" w:rsidRPr="00D83D61">
        <w:rPr>
          <w:rFonts w:ascii="Arial" w:hAnsi="Arial" w:cs="Arial"/>
          <w:sz w:val="22"/>
          <w:szCs w:val="22"/>
        </w:rPr>
        <w:t>.202</w:t>
      </w:r>
      <w:r w:rsidR="00DA0369">
        <w:rPr>
          <w:rFonts w:ascii="Arial" w:hAnsi="Arial" w:cs="Arial"/>
          <w:sz w:val="22"/>
          <w:szCs w:val="22"/>
        </w:rPr>
        <w:t>3</w:t>
      </w:r>
      <w:r w:rsidRPr="00D83D61">
        <w:rPr>
          <w:rFonts w:ascii="Arial" w:hAnsi="Arial" w:cs="Arial"/>
          <w:sz w:val="22"/>
          <w:szCs w:val="22"/>
        </w:rPr>
        <w:t xml:space="preserve"> na:</w:t>
      </w:r>
      <w:r w:rsidR="00AB6FCF" w:rsidRPr="00D83D61">
        <w:rPr>
          <w:rFonts w:ascii="Arial" w:hAnsi="Arial" w:cs="Arial"/>
          <w:sz w:val="22"/>
          <w:szCs w:val="22"/>
        </w:rPr>
        <w:t xml:space="preserve"> </w:t>
      </w:r>
      <w:r w:rsidR="00D83D61" w:rsidRPr="00D83D61">
        <w:rPr>
          <w:rFonts w:ascii="Arial" w:hAnsi="Arial" w:cs="Arial"/>
          <w:sz w:val="22"/>
          <w:szCs w:val="22"/>
        </w:rPr>
        <w:t xml:space="preserve">Usługa poligraficzna - opracowanie projektu, wydruk i dostawa ulotek informacyjno-edukacyjnych </w:t>
      </w:r>
      <w:r w:rsidRPr="00D83D61">
        <w:rPr>
          <w:rFonts w:ascii="Arial" w:hAnsi="Arial" w:cs="Arial"/>
          <w:sz w:val="22"/>
          <w:szCs w:val="22"/>
        </w:rPr>
        <w:t>oferuję wykonanie przedmiotu zamówienia za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5DA982A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D83D61">
        <w:rPr>
          <w:rFonts w:ascii="Arial" w:hAnsi="Arial" w:cs="Arial"/>
          <w:b/>
          <w:sz w:val="22"/>
          <w:szCs w:val="22"/>
        </w:rPr>
        <w:t>do 2 miesięcy od dnia podpisania zamówienia</w:t>
      </w:r>
      <w:r w:rsidRPr="00522F51">
        <w:rPr>
          <w:rFonts w:ascii="Arial" w:hAnsi="Arial" w:cs="Arial"/>
          <w:sz w:val="22"/>
          <w:szCs w:val="22"/>
        </w:rPr>
        <w:t>,</w:t>
      </w:r>
    </w:p>
    <w:p w14:paraId="6A0D017B" w14:textId="61A07031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 xml:space="preserve">: </w:t>
      </w:r>
      <w:r w:rsidR="007C0E84">
        <w:rPr>
          <w:rFonts w:ascii="Arial" w:hAnsi="Arial" w:cs="Arial"/>
          <w:b/>
          <w:bCs/>
          <w:sz w:val="22"/>
          <w:szCs w:val="22"/>
        </w:rPr>
        <w:t>nie dotyczy</w:t>
      </w:r>
      <w:r w:rsidRPr="00522F51">
        <w:rPr>
          <w:rFonts w:ascii="Arial" w:hAnsi="Arial" w:cs="Arial"/>
          <w:sz w:val="22"/>
          <w:szCs w:val="22"/>
        </w:rPr>
        <w:t>,</w:t>
      </w:r>
    </w:p>
    <w:p w14:paraId="0FFEB496" w14:textId="10A40BF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14:paraId="39629D5C" w14:textId="6F1112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89554703">
    <w:abstractNumId w:val="0"/>
  </w:num>
  <w:num w:numId="2" w16cid:durableId="106043236">
    <w:abstractNumId w:val="2"/>
  </w:num>
  <w:num w:numId="3" w16cid:durableId="1089622945">
    <w:abstractNumId w:val="3"/>
  </w:num>
  <w:num w:numId="4" w16cid:durableId="826895772">
    <w:abstractNumId w:val="4"/>
  </w:num>
  <w:num w:numId="5" w16cid:durableId="1725131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155EF7"/>
    <w:rsid w:val="00264CAE"/>
    <w:rsid w:val="003067E8"/>
    <w:rsid w:val="003C751F"/>
    <w:rsid w:val="003E63B0"/>
    <w:rsid w:val="00480891"/>
    <w:rsid w:val="004B5DB9"/>
    <w:rsid w:val="00506BAB"/>
    <w:rsid w:val="00716B06"/>
    <w:rsid w:val="007C0E84"/>
    <w:rsid w:val="008039FC"/>
    <w:rsid w:val="00824ADC"/>
    <w:rsid w:val="008B4C41"/>
    <w:rsid w:val="008E09B4"/>
    <w:rsid w:val="008E5D28"/>
    <w:rsid w:val="00964995"/>
    <w:rsid w:val="00AB6FCF"/>
    <w:rsid w:val="00BE5178"/>
    <w:rsid w:val="00CE1BD2"/>
    <w:rsid w:val="00D212D9"/>
    <w:rsid w:val="00D83D61"/>
    <w:rsid w:val="00DA0369"/>
    <w:rsid w:val="00DA3524"/>
    <w:rsid w:val="00DA63C4"/>
    <w:rsid w:val="00F4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Robert Mokrzycki</cp:lastModifiedBy>
  <cp:revision>14</cp:revision>
  <dcterms:created xsi:type="dcterms:W3CDTF">2020-04-29T11:01:00Z</dcterms:created>
  <dcterms:modified xsi:type="dcterms:W3CDTF">2023-01-17T06:51:00Z</dcterms:modified>
</cp:coreProperties>
</file>