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7E93" w14:textId="7B330595" w:rsidR="00315B8F" w:rsidRPr="004075C3" w:rsidRDefault="00315B8F" w:rsidP="00C70466">
      <w:pPr>
        <w:pStyle w:val="Nagwek2"/>
      </w:pPr>
      <w:r w:rsidRPr="004075C3">
        <w:t xml:space="preserve">KLAUZULA INFORMACYJNA DLA UCZESTNIKÓW POSTĘPOWAŃ W RAMACH PRAWA ZAMÓWIEŃ </w:t>
      </w:r>
      <w:r w:rsidRPr="00C70466">
        <w:t>PUBLICZNYCH</w:t>
      </w:r>
    </w:p>
    <w:p w14:paraId="70A8B606" w14:textId="62D6A04B" w:rsidR="008E56FE" w:rsidRPr="00C54443" w:rsidRDefault="008E56FE" w:rsidP="001C5031">
      <w:pPr>
        <w:jc w:val="both"/>
      </w:pPr>
      <w:r w:rsidRPr="00C54443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04.05.2016, str. 1), dalej „RODO” w odniesieniu do:</w:t>
      </w:r>
    </w:p>
    <w:p w14:paraId="135C0655" w14:textId="371209F7" w:rsidR="008E56FE" w:rsidRPr="00C54443" w:rsidRDefault="008E56FE" w:rsidP="001C5031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54443">
        <w:rPr>
          <w:rFonts w:cstheme="minorHAnsi"/>
        </w:rPr>
        <w:t>wykonawcy będącego osobą fizyczną,</w:t>
      </w:r>
    </w:p>
    <w:p w14:paraId="4C6BB1FC" w14:textId="27C50DBF" w:rsidR="008E56FE" w:rsidRPr="00C54443" w:rsidRDefault="008E56FE" w:rsidP="001C5031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54443">
        <w:rPr>
          <w:rFonts w:cstheme="minorHAnsi"/>
        </w:rPr>
        <w:t>wykonawcy będącego osobą fizyczną, prowadzącą jednoosobową działalność gospodarczą,</w:t>
      </w:r>
    </w:p>
    <w:p w14:paraId="5A97F8D9" w14:textId="078C76D5" w:rsidR="008E56FE" w:rsidRPr="00C54443" w:rsidRDefault="008E56FE" w:rsidP="001C5031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54443">
        <w:rPr>
          <w:rFonts w:cstheme="minorHAnsi"/>
        </w:rPr>
        <w:t>pełnomocnika wykonawcy będącego osobą fizyczną (np. dane osobowe zamieszczone w pełnomocnictwie),</w:t>
      </w:r>
    </w:p>
    <w:p w14:paraId="133270AE" w14:textId="465A16EB" w:rsidR="008E56FE" w:rsidRPr="00C54443" w:rsidRDefault="008E56FE" w:rsidP="001C5031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54443">
        <w:rPr>
          <w:rFonts w:cstheme="minorHAnsi"/>
        </w:rPr>
        <w:t>członka organu zarządzającego wykonawcy, będącego osobą fizyczną (np. dane osobowe zamieszczone w informacji z KRK),</w:t>
      </w:r>
    </w:p>
    <w:p w14:paraId="33AA7DF9" w14:textId="45D9A9FF" w:rsidR="008E56FE" w:rsidRPr="00C54443" w:rsidRDefault="008E56FE" w:rsidP="001C5031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54443">
        <w:rPr>
          <w:rFonts w:cstheme="minorHAnsi"/>
        </w:rPr>
        <w:t>osoby fizycznej skierowanej do realizacji, przygotowania i przeprowadzenia postępowania o udzielenie zamówienia publicznego lub do kontaktów w sprawie realizacji zamówienia,</w:t>
      </w:r>
    </w:p>
    <w:p w14:paraId="1E7D086E" w14:textId="3781E589" w:rsidR="008E56FE" w:rsidRPr="00C54443" w:rsidRDefault="008E56FE" w:rsidP="001C5031">
      <w:pPr>
        <w:jc w:val="both"/>
      </w:pPr>
      <w:r w:rsidRPr="00C54443">
        <w:t>Zamawiający informuje:</w:t>
      </w:r>
    </w:p>
    <w:p w14:paraId="0EC9F2B5" w14:textId="2248CC73" w:rsidR="00406D59" w:rsidRPr="00C54443" w:rsidRDefault="00406D59" w:rsidP="001C5031">
      <w:pPr>
        <w:pStyle w:val="Nagwek3"/>
        <w:jc w:val="both"/>
      </w:pPr>
      <w:r w:rsidRPr="00C54443">
        <w:t xml:space="preserve">Administrator danych </w:t>
      </w:r>
      <w:r w:rsidR="00315B8F" w:rsidRPr="00C54443">
        <w:t>i kontakt do niego</w:t>
      </w:r>
    </w:p>
    <w:p w14:paraId="7470D248" w14:textId="34A8C1FD" w:rsidR="00406D59" w:rsidRPr="004075C3" w:rsidRDefault="00406D59" w:rsidP="001C5031">
      <w:pPr>
        <w:jc w:val="both"/>
        <w:rPr>
          <w:rFonts w:cstheme="minorHAnsi"/>
        </w:rPr>
      </w:pPr>
      <w:r w:rsidRPr="004075C3">
        <w:rPr>
          <w:rFonts w:cstheme="minorHAnsi"/>
        </w:rPr>
        <w:t>Administratorem Państwa danych osobowych przetwarzanych w związku z</w:t>
      </w:r>
      <w:r w:rsidR="00315B8F" w:rsidRPr="004075C3">
        <w:rPr>
          <w:rFonts w:cstheme="minorHAnsi"/>
        </w:rPr>
        <w:t xml:space="preserve"> </w:t>
      </w:r>
      <w:r w:rsidRPr="004075C3">
        <w:rPr>
          <w:rFonts w:cstheme="minorHAnsi"/>
        </w:rPr>
        <w:t>prowadzeniem postępowania o udzielenie zamówienia publicznego jest Dyrektor Urzędu Morskiego w Gdyni, zwany dalej „Administratorem”. Z Administratorem w sprawach przetwarzania danych osobowych możecie się Państwo kontaktować w</w:t>
      </w:r>
      <w:r w:rsidR="00FF7DAD">
        <w:rPr>
          <w:rFonts w:cstheme="minorHAnsi"/>
        </w:rPr>
        <w:t xml:space="preserve"> </w:t>
      </w:r>
      <w:r w:rsidRPr="004075C3">
        <w:rPr>
          <w:rFonts w:cstheme="minorHAnsi"/>
        </w:rPr>
        <w:t>następujący sposób:</w:t>
      </w:r>
    </w:p>
    <w:p w14:paraId="27400DC4" w14:textId="77777777" w:rsidR="00406D59" w:rsidRPr="004075C3" w:rsidRDefault="00406D59" w:rsidP="001C5031">
      <w:pPr>
        <w:pStyle w:val="Akapitzlist"/>
        <w:numPr>
          <w:ilvl w:val="0"/>
          <w:numId w:val="32"/>
        </w:numPr>
        <w:jc w:val="both"/>
      </w:pPr>
      <w:r w:rsidRPr="004075C3">
        <w:t>listownie na adres: Urząd Morski w Gdyni, ul. Chrzanowskiego 10, 81-338 Gdynia,</w:t>
      </w:r>
    </w:p>
    <w:p w14:paraId="5F5CEA8C" w14:textId="1AE033D2" w:rsidR="00406D59" w:rsidRPr="004075C3" w:rsidRDefault="00406D59" w:rsidP="001C5031">
      <w:pPr>
        <w:pStyle w:val="Akapitzlist"/>
        <w:numPr>
          <w:ilvl w:val="0"/>
          <w:numId w:val="32"/>
        </w:numPr>
        <w:jc w:val="both"/>
      </w:pPr>
      <w:r w:rsidRPr="004075C3">
        <w:t xml:space="preserve">przez elektroniczną skrzynkę podawczą - </w:t>
      </w:r>
      <w:proofErr w:type="spellStart"/>
      <w:r w:rsidRPr="004075C3">
        <w:t>ePUAP</w:t>
      </w:r>
      <w:proofErr w:type="spellEnd"/>
      <w:r w:rsidRPr="004075C3">
        <w:t>: /</w:t>
      </w:r>
      <w:proofErr w:type="spellStart"/>
      <w:r w:rsidRPr="004075C3">
        <w:t>UrzadMorskiGdynia</w:t>
      </w:r>
      <w:proofErr w:type="spellEnd"/>
      <w:r w:rsidRPr="004075C3">
        <w:t>/</w:t>
      </w:r>
      <w:proofErr w:type="spellStart"/>
      <w:r w:rsidRPr="004075C3">
        <w:t>domyslna</w:t>
      </w:r>
      <w:proofErr w:type="spellEnd"/>
    </w:p>
    <w:p w14:paraId="0A9EEE9B" w14:textId="77777777" w:rsidR="00406D59" w:rsidRPr="004075C3" w:rsidRDefault="00406D59" w:rsidP="001C5031">
      <w:pPr>
        <w:pStyle w:val="Akapitzlist"/>
        <w:numPr>
          <w:ilvl w:val="0"/>
          <w:numId w:val="32"/>
        </w:numPr>
        <w:jc w:val="both"/>
      </w:pPr>
      <w:r w:rsidRPr="004075C3">
        <w:t xml:space="preserve">poprzez e-mail: umgdy@umgdy.gov.pl </w:t>
      </w:r>
    </w:p>
    <w:p w14:paraId="0E345973" w14:textId="77777777" w:rsidR="00406D59" w:rsidRPr="004075C3" w:rsidRDefault="00406D59" w:rsidP="001C5031">
      <w:pPr>
        <w:pStyle w:val="Akapitzlist"/>
        <w:numPr>
          <w:ilvl w:val="0"/>
          <w:numId w:val="32"/>
        </w:numPr>
        <w:jc w:val="both"/>
      </w:pPr>
      <w:r w:rsidRPr="004075C3">
        <w:t xml:space="preserve">telefonicznie: (58) 355 33 33 </w:t>
      </w:r>
    </w:p>
    <w:p w14:paraId="0958398B" w14:textId="77777777" w:rsidR="00406D59" w:rsidRPr="004075C3" w:rsidRDefault="00406D59" w:rsidP="001C5031">
      <w:pPr>
        <w:pStyle w:val="Nagwek3"/>
        <w:jc w:val="both"/>
      </w:pPr>
      <w:r w:rsidRPr="004075C3">
        <w:t xml:space="preserve">Inspektor ochrony danych </w:t>
      </w:r>
    </w:p>
    <w:p w14:paraId="6D3D2B71" w14:textId="77777777" w:rsidR="004075C3" w:rsidRPr="004075C3" w:rsidRDefault="004075C3" w:rsidP="001C5031">
      <w:pPr>
        <w:jc w:val="both"/>
        <w:rPr>
          <w:rFonts w:cstheme="minorHAnsi"/>
        </w:rPr>
      </w:pPr>
      <w:r w:rsidRPr="004075C3">
        <w:rPr>
          <w:rFonts w:cstheme="minorHAnsi"/>
        </w:rPr>
        <w:t>Mogą się Państwo kontaktować z wyznaczonym przez Dyrektora Urzędu Morskiego w Gdyni inspektorem ochrony danych osobowych (IOD) pod adresem email: iod@umgdy.gov.pl lub listownie na adres Administratora z dopiskiem „Inspektor Ochrony Danych</w:t>
      </w:r>
    </w:p>
    <w:p w14:paraId="51A1E112" w14:textId="2D8114B0" w:rsidR="00406D59" w:rsidRPr="004075C3" w:rsidRDefault="00406D59" w:rsidP="001C5031">
      <w:pPr>
        <w:pStyle w:val="Nagwek3"/>
        <w:jc w:val="both"/>
      </w:pPr>
      <w:r w:rsidRPr="004075C3">
        <w:t xml:space="preserve">Cel przetwarzania </w:t>
      </w:r>
    </w:p>
    <w:p w14:paraId="4A446181" w14:textId="77777777" w:rsidR="00406D59" w:rsidRPr="004075C3" w:rsidRDefault="00406D59" w:rsidP="001C5031">
      <w:pPr>
        <w:jc w:val="both"/>
        <w:rPr>
          <w:rFonts w:cstheme="minorHAnsi"/>
        </w:rPr>
      </w:pPr>
      <w:r w:rsidRPr="004075C3">
        <w:rPr>
          <w:rFonts w:cstheme="minorHAnsi"/>
        </w:rPr>
        <w:t>Państwa dane osobowe przetwarzane będą w celu:</w:t>
      </w:r>
    </w:p>
    <w:p w14:paraId="3C5D7645" w14:textId="77777777" w:rsidR="00406D59" w:rsidRPr="00C54443" w:rsidRDefault="00406D59" w:rsidP="001C5031">
      <w:pPr>
        <w:pStyle w:val="Akapitzlist"/>
        <w:numPr>
          <w:ilvl w:val="0"/>
          <w:numId w:val="31"/>
        </w:numPr>
        <w:jc w:val="both"/>
      </w:pPr>
      <w:r w:rsidRPr="009C1D73">
        <w:rPr>
          <w:rStyle w:val="Pogrubienie"/>
          <w:rFonts w:cstheme="minorHAnsi"/>
          <w:b w:val="0"/>
          <w:bCs w:val="0"/>
        </w:rPr>
        <w:t>prowadzenia postępowania o udzielenie zamówienia publicznego</w:t>
      </w:r>
      <w:r w:rsidRPr="009C1D73">
        <w:rPr>
          <w:b/>
          <w:bCs/>
        </w:rPr>
        <w:t>,</w:t>
      </w:r>
      <w:r w:rsidRPr="00C54443">
        <w:t xml:space="preserve"> którego podstawą są warunki zamówienia ustalone przez administratora, prowadzącego do wyboru najkorzystniejszej oferty lub wynegocjowania postanowień umowy w sprawie zamówienia publicznego, kończące się zawarciem umowy w sprawie zamówienia publicznego albo jego unieważnieniem (na podstawie art. 6 ust. 1 lit. b i lit. c RODO),</w:t>
      </w:r>
    </w:p>
    <w:p w14:paraId="688EF7D3" w14:textId="77777777" w:rsidR="00406D59" w:rsidRPr="00C54443" w:rsidRDefault="00406D59" w:rsidP="001C5031">
      <w:pPr>
        <w:pStyle w:val="Akapitzlist"/>
        <w:numPr>
          <w:ilvl w:val="0"/>
          <w:numId w:val="31"/>
        </w:numPr>
        <w:jc w:val="both"/>
      </w:pPr>
      <w:r w:rsidRPr="009C1D73">
        <w:rPr>
          <w:rStyle w:val="Pogrubienie"/>
          <w:rFonts w:cstheme="minorHAnsi"/>
          <w:b w:val="0"/>
          <w:bCs w:val="0"/>
        </w:rPr>
        <w:t>rozpoznania rynku</w:t>
      </w:r>
      <w:r w:rsidRPr="00C54443">
        <w:t xml:space="preserve"> w przypadku zamówienia z wolnej ręki lub w przypadkach realizacji zamówień o wartości mniejszej niż ustawowy próg od którego stosuje się przepisy dotyczące zamówień publicznych (na podstawie art. 6 ust. 1 lit. f RODO);</w:t>
      </w:r>
    </w:p>
    <w:p w14:paraId="4FC653C9" w14:textId="77777777" w:rsidR="00406D59" w:rsidRPr="004075C3" w:rsidRDefault="00406D59" w:rsidP="001C5031">
      <w:pPr>
        <w:jc w:val="both"/>
      </w:pPr>
      <w:r w:rsidRPr="004075C3">
        <w:t>zgodnie z wymaganiami określonymi w:</w:t>
      </w:r>
    </w:p>
    <w:p w14:paraId="068922B6" w14:textId="77777777" w:rsidR="00406D59" w:rsidRPr="00C54443" w:rsidRDefault="00406D59" w:rsidP="001C5031">
      <w:pPr>
        <w:pStyle w:val="Akapitzlist"/>
        <w:numPr>
          <w:ilvl w:val="0"/>
          <w:numId w:val="30"/>
        </w:numPr>
        <w:jc w:val="both"/>
      </w:pPr>
      <w:r w:rsidRPr="00C54443">
        <w:lastRenderedPageBreak/>
        <w:t>ustawie z dnia z dnia 11 września 2019 r. Prawo zamówień publicznych [PZP],</w:t>
      </w:r>
    </w:p>
    <w:p w14:paraId="560547AE" w14:textId="72F09E46" w:rsidR="00406D59" w:rsidRPr="00C54443" w:rsidRDefault="00406D59" w:rsidP="001C5031">
      <w:pPr>
        <w:pStyle w:val="Akapitzlist"/>
        <w:numPr>
          <w:ilvl w:val="0"/>
          <w:numId w:val="30"/>
        </w:numPr>
        <w:jc w:val="both"/>
      </w:pPr>
      <w:bookmarkStart w:id="0" w:name="_Hlk66885692"/>
      <w:r w:rsidRPr="00C54443">
        <w:t>rozporządzeniu Ministra Rozwoju, Pracy i Technologii z dnia 23 grudnia 2020 r. w</w:t>
      </w:r>
      <w:r w:rsidR="00FF7DAD" w:rsidRPr="00C54443">
        <w:t xml:space="preserve"> </w:t>
      </w:r>
      <w:r w:rsidRPr="00C54443">
        <w:t>sprawie podmiotowych środków dowodowych oraz innych dokumentów lub oświadczeń, jakich może żądać zamawiający od wykonawcy</w:t>
      </w:r>
      <w:bookmarkEnd w:id="0"/>
      <w:r w:rsidRPr="00C54443">
        <w:t xml:space="preserve">, </w:t>
      </w:r>
    </w:p>
    <w:p w14:paraId="239BB475" w14:textId="77777777" w:rsidR="00406D59" w:rsidRPr="00C54443" w:rsidRDefault="00406D59" w:rsidP="001C5031">
      <w:pPr>
        <w:pStyle w:val="Akapitzlist"/>
        <w:numPr>
          <w:ilvl w:val="0"/>
          <w:numId w:val="30"/>
        </w:numPr>
        <w:jc w:val="both"/>
      </w:pPr>
      <w:r w:rsidRPr="00C54443">
        <w:t>ustawie z dnia 14 lipca 1983 r. o narodowym zasobie archiwalnym i archiwach.</w:t>
      </w:r>
    </w:p>
    <w:p w14:paraId="1FC3DB2D" w14:textId="2BFDF3F5" w:rsidR="004075C3" w:rsidRPr="004075C3" w:rsidRDefault="004075C3" w:rsidP="001C5031">
      <w:pPr>
        <w:pStyle w:val="Nagwek3"/>
        <w:jc w:val="both"/>
      </w:pPr>
      <w:r w:rsidRPr="004075C3">
        <w:t xml:space="preserve">Odbiorcy danych </w:t>
      </w:r>
      <w:r w:rsidRPr="009C1D73">
        <w:t>osobowych</w:t>
      </w:r>
    </w:p>
    <w:p w14:paraId="37BC041F" w14:textId="77777777" w:rsidR="004075C3" w:rsidRPr="004075C3" w:rsidRDefault="004075C3" w:rsidP="001C5031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4075C3">
        <w:rPr>
          <w:rFonts w:cstheme="minorHAnsi"/>
        </w:rPr>
        <w:t>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7084E0A4" w14:textId="7F5CC7C9" w:rsidR="004075C3" w:rsidRPr="004075C3" w:rsidRDefault="004075C3" w:rsidP="001C5031">
      <w:pPr>
        <w:pStyle w:val="Akapitzlist"/>
        <w:numPr>
          <w:ilvl w:val="0"/>
          <w:numId w:val="20"/>
        </w:numPr>
        <w:jc w:val="both"/>
        <w:rPr>
          <w:rFonts w:cstheme="minorHAnsi"/>
          <w:spacing w:val="-2"/>
        </w:rPr>
      </w:pPr>
      <w:r w:rsidRPr="004075C3">
        <w:rPr>
          <w:rFonts w:cstheme="minorHAnsi"/>
          <w:spacing w:val="-2"/>
        </w:rPr>
        <w:t>Ponadto odbiorcą danych zawartych w dokumentach związanych z</w:t>
      </w:r>
      <w:r w:rsidR="00FF7DAD">
        <w:rPr>
          <w:rFonts w:cstheme="minorHAnsi"/>
          <w:spacing w:val="-2"/>
        </w:rPr>
        <w:t xml:space="preserve"> </w:t>
      </w:r>
      <w:r w:rsidRPr="004075C3">
        <w:rPr>
          <w:rFonts w:cstheme="minorHAnsi"/>
          <w:spacing w:val="-2"/>
        </w:rPr>
        <w:t>postępowaniem o</w:t>
      </w:r>
      <w:r w:rsidR="00FF7DAD">
        <w:rPr>
          <w:rFonts w:cstheme="minorHAnsi"/>
          <w:spacing w:val="-2"/>
        </w:rPr>
        <w:t xml:space="preserve"> </w:t>
      </w:r>
      <w:r w:rsidRPr="004075C3">
        <w:rPr>
          <w:rFonts w:cstheme="minorHAnsi"/>
          <w:spacing w:val="-2"/>
        </w:rPr>
        <w:t>zamówienie publiczne mogą być podmioty z którymi Administrator zawarł umowy lub porozumienia na korzystanie z</w:t>
      </w:r>
      <w:r w:rsidR="00FF7DAD">
        <w:rPr>
          <w:rFonts w:cstheme="minorHAnsi"/>
          <w:spacing w:val="-2"/>
        </w:rPr>
        <w:t xml:space="preserve"> </w:t>
      </w:r>
      <w:r w:rsidRPr="004075C3">
        <w:rPr>
          <w:rFonts w:cstheme="minorHAnsi"/>
          <w:spacing w:val="-2"/>
        </w:rPr>
        <w:t>udostępnianych przez nie systemów informatycznych w</w:t>
      </w:r>
      <w:r w:rsidR="00FF7DAD">
        <w:rPr>
          <w:rFonts w:cstheme="minorHAnsi"/>
          <w:spacing w:val="-2"/>
        </w:rPr>
        <w:t xml:space="preserve"> </w:t>
      </w:r>
      <w:r w:rsidRPr="004075C3">
        <w:rPr>
          <w:rFonts w:cstheme="minorHAnsi"/>
          <w:spacing w:val="-2"/>
        </w:rPr>
        <w:t>zakresie przekazywania lub archiwizacji danych. Zakres przekazania danych tym odbiorcom ograniczony jest jednak wyłącznie do możliwości zapoznania się z</w:t>
      </w:r>
      <w:r w:rsidR="00FF7DAD">
        <w:rPr>
          <w:rFonts w:cstheme="minorHAnsi"/>
          <w:spacing w:val="-2"/>
        </w:rPr>
        <w:t xml:space="preserve"> </w:t>
      </w:r>
      <w:r w:rsidRPr="004075C3">
        <w:rPr>
          <w:rFonts w:cstheme="minorHAnsi"/>
          <w:spacing w:val="-2"/>
        </w:rPr>
        <w:t>tymi danymi w związku ze świadczeniem usług wsparcia technicznego i</w:t>
      </w:r>
      <w:r w:rsidR="00FF7DAD">
        <w:rPr>
          <w:rFonts w:cstheme="minorHAnsi"/>
          <w:spacing w:val="-2"/>
        </w:rPr>
        <w:t xml:space="preserve"> </w:t>
      </w:r>
      <w:r w:rsidRPr="004075C3">
        <w:rPr>
          <w:rFonts w:cstheme="minorHAnsi"/>
          <w:spacing w:val="-2"/>
        </w:rPr>
        <w:t>usuwaniem awarii. Odbiorców tych obowiązuje klauzula zachowania poufności pozyskanych w takich okolicznościach wszelkich danych, w tym danych osobowych.</w:t>
      </w:r>
    </w:p>
    <w:p w14:paraId="2766A29B" w14:textId="5A9DEDE8" w:rsidR="00406D59" w:rsidRPr="004075C3" w:rsidRDefault="00406D59" w:rsidP="001C5031">
      <w:pPr>
        <w:pStyle w:val="Nagwek3"/>
        <w:jc w:val="both"/>
      </w:pPr>
      <w:r w:rsidRPr="004075C3">
        <w:t xml:space="preserve">Okres przechowywania danych </w:t>
      </w:r>
    </w:p>
    <w:p w14:paraId="09FA1B0B" w14:textId="35942DEC" w:rsidR="00AF51A8" w:rsidRDefault="00AF51A8" w:rsidP="001C5031">
      <w:pPr>
        <w:jc w:val="both"/>
        <w:rPr>
          <w:color w:val="92D050"/>
        </w:rPr>
      </w:pPr>
      <w:r w:rsidRPr="00C54443">
        <w:t>Dane osobowe zebrane w związku z postępowaniem o udzielenie zamówienia publicznego będą przetwarzane przez okres 4 lat - dla dokumentów wytworzonych w ramach zamówień publicznych krajowych, lub 10 lat - dla zamówień publicznych unijnych - licząc od 1 stycznia roku następnego od daty zakończenia sprawy.</w:t>
      </w:r>
    </w:p>
    <w:p w14:paraId="345E7D4F" w14:textId="337EEE0D" w:rsidR="00406D59" w:rsidRPr="004075C3" w:rsidRDefault="00406D59" w:rsidP="001C5031">
      <w:pPr>
        <w:pStyle w:val="Nagwek3"/>
        <w:jc w:val="both"/>
      </w:pPr>
      <w:r w:rsidRPr="004075C3">
        <w:t xml:space="preserve">Przekazywanie danych poza Europejski Obszar Gospodarczy </w:t>
      </w:r>
    </w:p>
    <w:p w14:paraId="69248FC2" w14:textId="2C4F31F8" w:rsidR="006A26A6" w:rsidRPr="00C54443" w:rsidRDefault="00406D59" w:rsidP="001C5031">
      <w:pPr>
        <w:jc w:val="both"/>
      </w:pPr>
      <w:r w:rsidRPr="00C54443">
        <w:t>W związku z jawnością postępowania o udzielenie zamówienia publicznego Państwa dane mogą być przekazywane do państw z poza EOG</w:t>
      </w:r>
      <w:r w:rsidR="006A26A6" w:rsidRPr="00C54443">
        <w:t>. Ograniczenie dostępu do Państwa danych może wystąpić jedynie w szczególnych przypadkach, jeśli jest to uzasadnione ochroną prywatności zgodnie z art.</w:t>
      </w:r>
      <w:r w:rsidR="009C1D73">
        <w:t xml:space="preserve"> </w:t>
      </w:r>
      <w:r w:rsidR="006A26A6" w:rsidRPr="00C54443">
        <w:t>18 ust. 5 i 6 oraz z art. 74 ust. 4 ustawy PZP.</w:t>
      </w:r>
    </w:p>
    <w:p w14:paraId="3EBE6B4F" w14:textId="3BF74C07" w:rsidR="00406D59" w:rsidRPr="004075C3" w:rsidRDefault="00C54443" w:rsidP="001C5031">
      <w:pPr>
        <w:pStyle w:val="Nagwek3"/>
        <w:jc w:val="both"/>
      </w:pPr>
      <w:r>
        <w:t>U</w:t>
      </w:r>
      <w:r w:rsidR="00406D59" w:rsidRPr="004075C3">
        <w:t xml:space="preserve">prawnienia związane z przetwarzaniem danych osobowych </w:t>
      </w:r>
    </w:p>
    <w:p w14:paraId="7A2A8716" w14:textId="77777777" w:rsidR="00600AFB" w:rsidRPr="00C54443" w:rsidRDefault="00600AFB" w:rsidP="001C5031">
      <w:pPr>
        <w:spacing w:after="0"/>
        <w:jc w:val="both"/>
      </w:pPr>
      <w:r w:rsidRPr="00C54443">
        <w:t>Posiada Pan/Pani:</w:t>
      </w:r>
    </w:p>
    <w:p w14:paraId="65204D4B" w14:textId="3B212F2C" w:rsidR="00600AFB" w:rsidRPr="00C54443" w:rsidRDefault="00600AFB" w:rsidP="001C5031">
      <w:pPr>
        <w:pStyle w:val="Akapitzlist"/>
        <w:numPr>
          <w:ilvl w:val="0"/>
          <w:numId w:val="28"/>
        </w:numPr>
        <w:jc w:val="both"/>
      </w:pPr>
      <w:r w:rsidRPr="00C54443">
        <w:t>na podstawie art. 15 RODO prawo dostępu do danych osobowych Pani/Pana dotyczących;</w:t>
      </w:r>
    </w:p>
    <w:p w14:paraId="23421136" w14:textId="12E1D855" w:rsidR="00600AFB" w:rsidRPr="00C54443" w:rsidRDefault="00600AFB" w:rsidP="001C5031">
      <w:pPr>
        <w:pStyle w:val="Akapitzlist"/>
        <w:numPr>
          <w:ilvl w:val="0"/>
          <w:numId w:val="28"/>
        </w:numPr>
        <w:jc w:val="both"/>
      </w:pPr>
      <w:r w:rsidRPr="00C54443">
        <w:t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sprawie zamówienia publicznego w zakresie niezgodnym z ustawą P</w:t>
      </w:r>
      <w:r w:rsidR="00176315">
        <w:t>ZP</w:t>
      </w:r>
      <w:r w:rsidRPr="00C54443">
        <w:t xml:space="preserve"> oraz nie może naruszać integralności protokołu postępowania oraz jego załączników;</w:t>
      </w:r>
    </w:p>
    <w:p w14:paraId="389B0BBA" w14:textId="60FD0E58" w:rsidR="00600AFB" w:rsidRPr="00C54443" w:rsidRDefault="00600AFB" w:rsidP="001C5031">
      <w:pPr>
        <w:pStyle w:val="Akapitzlist"/>
        <w:numPr>
          <w:ilvl w:val="0"/>
          <w:numId w:val="28"/>
        </w:numPr>
        <w:jc w:val="both"/>
      </w:pPr>
      <w:r w:rsidRPr="00C54443"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2F1DA082" w14:textId="6CDEEA64" w:rsidR="00600AFB" w:rsidRPr="00C54443" w:rsidRDefault="00600AFB" w:rsidP="001C5031">
      <w:pPr>
        <w:pStyle w:val="Akapitzlist"/>
        <w:numPr>
          <w:ilvl w:val="0"/>
          <w:numId w:val="28"/>
        </w:numPr>
        <w:jc w:val="both"/>
      </w:pPr>
      <w:r w:rsidRPr="00C54443">
        <w:lastRenderedPageBreak/>
        <w:t>prawo do wniesienia skargi do Prezesa Urzędu Ochrony Danych Osobowych, gdy uzna Pani/Pan, że przetwarzanie danych osobowych Pani/Pana dotyczących narusza przepisy RODO;</w:t>
      </w:r>
    </w:p>
    <w:p w14:paraId="7EE8E931" w14:textId="77777777" w:rsidR="00600AFB" w:rsidRPr="00C54443" w:rsidRDefault="00600AFB" w:rsidP="001C5031">
      <w:pPr>
        <w:jc w:val="both"/>
      </w:pPr>
      <w:r w:rsidRPr="00C54443">
        <w:t>nie przysługuje Pani/Panu:</w:t>
      </w:r>
    </w:p>
    <w:p w14:paraId="63FDBCC9" w14:textId="747F9513" w:rsidR="00600AFB" w:rsidRPr="00C54443" w:rsidRDefault="00600AFB" w:rsidP="001C5031">
      <w:pPr>
        <w:pStyle w:val="Akapitzlist"/>
        <w:numPr>
          <w:ilvl w:val="0"/>
          <w:numId w:val="29"/>
        </w:numPr>
        <w:jc w:val="both"/>
      </w:pPr>
      <w:r w:rsidRPr="00C54443">
        <w:t>w związku z art. 17 ust. 3 lit. b, d lub e RODO prawo do usunięcia danych osobowych;</w:t>
      </w:r>
    </w:p>
    <w:p w14:paraId="3B1C4C30" w14:textId="7587531E" w:rsidR="00600AFB" w:rsidRPr="00C54443" w:rsidRDefault="00600AFB" w:rsidP="001C5031">
      <w:pPr>
        <w:pStyle w:val="Akapitzlist"/>
        <w:numPr>
          <w:ilvl w:val="0"/>
          <w:numId w:val="29"/>
        </w:numPr>
        <w:jc w:val="both"/>
      </w:pPr>
      <w:r w:rsidRPr="00C54443">
        <w:t>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14:paraId="1FB71365" w14:textId="4F6477CA" w:rsidR="00406D59" w:rsidRPr="004075C3" w:rsidRDefault="00406D59" w:rsidP="001C5031">
      <w:pPr>
        <w:pStyle w:val="Nagwek3"/>
        <w:jc w:val="both"/>
      </w:pPr>
      <w:r w:rsidRPr="004075C3">
        <w:t xml:space="preserve">Obowiązek podania danych </w:t>
      </w:r>
    </w:p>
    <w:p w14:paraId="4D6FC256" w14:textId="06013467" w:rsidR="00406D59" w:rsidRDefault="00406D59" w:rsidP="001C5031">
      <w:pPr>
        <w:jc w:val="both"/>
      </w:pPr>
      <w:r w:rsidRPr="004075C3">
        <w:t>Podanie danych osobowych w związku z udziałem w postępowaniu o zamówienia publiczne nie jest obowiązkowe, ale może być warunkiem niezbędnym do wzięcia w</w:t>
      </w:r>
      <w:r w:rsidR="00FF7DAD">
        <w:t xml:space="preserve"> </w:t>
      </w:r>
      <w:r w:rsidRPr="004075C3">
        <w:t>nim udziału. Wynika to stąd, że w zależności od przedmiotu zamówienia, zamawiający może żądać ich podania na podstawie przepisów ustawy PZP zamówień publicznych oraz wydanych do niej przepisów wykonawczych, a w</w:t>
      </w:r>
      <w:r w:rsidR="00FF7DAD">
        <w:t xml:space="preserve"> </w:t>
      </w:r>
      <w:r w:rsidRPr="004075C3">
        <w:t>szczególności na podstawie rozporządzenia Ministra Rozwoju, Pracy i</w:t>
      </w:r>
      <w:r w:rsidR="00FF7DAD">
        <w:t xml:space="preserve"> </w:t>
      </w:r>
      <w:r w:rsidRPr="004075C3">
        <w:t>Technologii z dnia 23 grudnia 2020 r. w sprawie podmiotowych środków dowodowych oraz innych dokumentów lub oświadczeń, jakich może żądać zamawiający od wykonawcy. Konsekwencje niepodania określonych danych wynikają z w/w ustawy.</w:t>
      </w:r>
    </w:p>
    <w:p w14:paraId="54485D17" w14:textId="77777777" w:rsidR="00406D59" w:rsidRPr="004075C3" w:rsidRDefault="00406D59" w:rsidP="001C5031">
      <w:pPr>
        <w:jc w:val="both"/>
      </w:pPr>
      <w:r w:rsidRPr="004075C3"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4075C3">
        <w:t>wyłączeń</w:t>
      </w:r>
      <w:proofErr w:type="spellEnd"/>
      <w:r w:rsidRPr="004075C3">
        <w:t>, o których mowa w art. 14 ust. 5 RODO.</w:t>
      </w:r>
    </w:p>
    <w:p w14:paraId="3BFE36F4" w14:textId="52F17E93" w:rsidR="00D03527" w:rsidRPr="004075C3" w:rsidRDefault="00D03527" w:rsidP="001C5031">
      <w:pPr>
        <w:jc w:val="both"/>
        <w:rPr>
          <w:rFonts w:cstheme="minorHAnsi"/>
        </w:rPr>
      </w:pPr>
    </w:p>
    <w:sectPr w:rsidR="00D03527" w:rsidRPr="004075C3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EA261" w14:textId="77777777" w:rsidR="005A5A16" w:rsidRDefault="005A5A16" w:rsidP="00B82327">
      <w:pPr>
        <w:spacing w:after="0" w:line="240" w:lineRule="auto"/>
      </w:pPr>
      <w:r>
        <w:separator/>
      </w:r>
    </w:p>
  </w:endnote>
  <w:endnote w:type="continuationSeparator" w:id="0">
    <w:p w14:paraId="3848BECC" w14:textId="77777777" w:rsidR="005A5A16" w:rsidRDefault="005A5A16" w:rsidP="00B8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2AAD" w14:textId="77777777" w:rsidR="005A5A16" w:rsidRDefault="005A5A16" w:rsidP="00B82327">
      <w:pPr>
        <w:spacing w:after="0" w:line="240" w:lineRule="auto"/>
      </w:pPr>
      <w:r>
        <w:separator/>
      </w:r>
    </w:p>
  </w:footnote>
  <w:footnote w:type="continuationSeparator" w:id="0">
    <w:p w14:paraId="6F2F5E0F" w14:textId="77777777" w:rsidR="005A5A16" w:rsidRDefault="005A5A16" w:rsidP="00B82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141"/>
    <w:multiLevelType w:val="hybridMultilevel"/>
    <w:tmpl w:val="12B2B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F5139"/>
    <w:multiLevelType w:val="hybridMultilevel"/>
    <w:tmpl w:val="886E6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683A"/>
    <w:multiLevelType w:val="hybridMultilevel"/>
    <w:tmpl w:val="7640F648"/>
    <w:lvl w:ilvl="0" w:tplc="077A1B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77A1B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5C2F10"/>
    <w:multiLevelType w:val="hybridMultilevel"/>
    <w:tmpl w:val="726C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94104"/>
    <w:multiLevelType w:val="hybridMultilevel"/>
    <w:tmpl w:val="DF4E3118"/>
    <w:lvl w:ilvl="0" w:tplc="077A1B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444E0"/>
    <w:multiLevelType w:val="hybridMultilevel"/>
    <w:tmpl w:val="28DA9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551CE"/>
    <w:multiLevelType w:val="hybridMultilevel"/>
    <w:tmpl w:val="FC10BB96"/>
    <w:lvl w:ilvl="0" w:tplc="9EF6B20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95AD9E4">
      <w:start w:val="3"/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7B2508"/>
    <w:multiLevelType w:val="hybridMultilevel"/>
    <w:tmpl w:val="0ED8EC16"/>
    <w:lvl w:ilvl="0" w:tplc="3BE0531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E6540"/>
    <w:multiLevelType w:val="hybridMultilevel"/>
    <w:tmpl w:val="250A4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B4676"/>
    <w:multiLevelType w:val="hybridMultilevel"/>
    <w:tmpl w:val="31D66BC8"/>
    <w:lvl w:ilvl="0" w:tplc="077A1B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A767FB"/>
    <w:multiLevelType w:val="hybridMultilevel"/>
    <w:tmpl w:val="A746B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85866"/>
    <w:multiLevelType w:val="hybridMultilevel"/>
    <w:tmpl w:val="2AB24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72A72"/>
    <w:multiLevelType w:val="hybridMultilevel"/>
    <w:tmpl w:val="1402F650"/>
    <w:lvl w:ilvl="0" w:tplc="3BE0531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6630A"/>
    <w:multiLevelType w:val="hybridMultilevel"/>
    <w:tmpl w:val="997ED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F4327"/>
    <w:multiLevelType w:val="hybridMultilevel"/>
    <w:tmpl w:val="C0286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50E07"/>
    <w:multiLevelType w:val="hybridMultilevel"/>
    <w:tmpl w:val="A164249A"/>
    <w:lvl w:ilvl="0" w:tplc="077A1B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7F1CC4"/>
    <w:multiLevelType w:val="hybridMultilevel"/>
    <w:tmpl w:val="72523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249B7"/>
    <w:multiLevelType w:val="hybridMultilevel"/>
    <w:tmpl w:val="85ACB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B78EE"/>
    <w:multiLevelType w:val="hybridMultilevel"/>
    <w:tmpl w:val="8C787732"/>
    <w:lvl w:ilvl="0" w:tplc="11949E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D122A4"/>
    <w:multiLevelType w:val="hybridMultilevel"/>
    <w:tmpl w:val="6F30E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75D0B"/>
    <w:multiLevelType w:val="hybridMultilevel"/>
    <w:tmpl w:val="5B10E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D1B4F"/>
    <w:multiLevelType w:val="hybridMultilevel"/>
    <w:tmpl w:val="BB80B9A2"/>
    <w:lvl w:ilvl="0" w:tplc="077A1B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B0E7029"/>
    <w:multiLevelType w:val="hybridMultilevel"/>
    <w:tmpl w:val="350C5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10B08"/>
    <w:multiLevelType w:val="hybridMultilevel"/>
    <w:tmpl w:val="A4443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E236D"/>
    <w:multiLevelType w:val="hybridMultilevel"/>
    <w:tmpl w:val="AE5ED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A25D1"/>
    <w:multiLevelType w:val="hybridMultilevel"/>
    <w:tmpl w:val="F2A8B2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5E0393"/>
    <w:multiLevelType w:val="hybridMultilevel"/>
    <w:tmpl w:val="8A265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A4AC3"/>
    <w:multiLevelType w:val="hybridMultilevel"/>
    <w:tmpl w:val="E1FAC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E27DF"/>
    <w:multiLevelType w:val="hybridMultilevel"/>
    <w:tmpl w:val="A2D2E7C2"/>
    <w:lvl w:ilvl="0" w:tplc="077A1B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5E038C"/>
    <w:multiLevelType w:val="hybridMultilevel"/>
    <w:tmpl w:val="92823124"/>
    <w:lvl w:ilvl="0" w:tplc="077A1B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6079D4"/>
    <w:multiLevelType w:val="hybridMultilevel"/>
    <w:tmpl w:val="24B80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72575"/>
    <w:multiLevelType w:val="hybridMultilevel"/>
    <w:tmpl w:val="6A70D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29234">
    <w:abstractNumId w:val="10"/>
  </w:num>
  <w:num w:numId="2" w16cid:durableId="1136484554">
    <w:abstractNumId w:val="0"/>
  </w:num>
  <w:num w:numId="3" w16cid:durableId="490760562">
    <w:abstractNumId w:val="17"/>
  </w:num>
  <w:num w:numId="4" w16cid:durableId="193739218">
    <w:abstractNumId w:val="22"/>
  </w:num>
  <w:num w:numId="5" w16cid:durableId="168370699">
    <w:abstractNumId w:val="5"/>
  </w:num>
  <w:num w:numId="6" w16cid:durableId="1405759437">
    <w:abstractNumId w:val="7"/>
  </w:num>
  <w:num w:numId="7" w16cid:durableId="373311664">
    <w:abstractNumId w:val="12"/>
  </w:num>
  <w:num w:numId="8" w16cid:durableId="1695955013">
    <w:abstractNumId w:val="30"/>
  </w:num>
  <w:num w:numId="9" w16cid:durableId="1283852209">
    <w:abstractNumId w:val="28"/>
  </w:num>
  <w:num w:numId="10" w16cid:durableId="1053043621">
    <w:abstractNumId w:val="15"/>
  </w:num>
  <w:num w:numId="11" w16cid:durableId="325405161">
    <w:abstractNumId w:val="6"/>
  </w:num>
  <w:num w:numId="12" w16cid:durableId="767776186">
    <w:abstractNumId w:val="24"/>
  </w:num>
  <w:num w:numId="13" w16cid:durableId="364990746">
    <w:abstractNumId w:val="2"/>
  </w:num>
  <w:num w:numId="14" w16cid:durableId="499582234">
    <w:abstractNumId w:val="9"/>
  </w:num>
  <w:num w:numId="15" w16cid:durableId="1461656458">
    <w:abstractNumId w:val="4"/>
  </w:num>
  <w:num w:numId="16" w16cid:durableId="1084835719">
    <w:abstractNumId w:val="19"/>
  </w:num>
  <w:num w:numId="17" w16cid:durableId="475882444">
    <w:abstractNumId w:val="23"/>
  </w:num>
  <w:num w:numId="18" w16cid:durableId="42489554">
    <w:abstractNumId w:val="25"/>
  </w:num>
  <w:num w:numId="19" w16cid:durableId="129827832">
    <w:abstractNumId w:val="31"/>
  </w:num>
  <w:num w:numId="20" w16cid:durableId="1134449349">
    <w:abstractNumId w:val="3"/>
  </w:num>
  <w:num w:numId="21" w16cid:durableId="2006741014">
    <w:abstractNumId w:val="13"/>
  </w:num>
  <w:num w:numId="22" w16cid:durableId="1787654025">
    <w:abstractNumId w:val="8"/>
  </w:num>
  <w:num w:numId="23" w16cid:durableId="1836145068">
    <w:abstractNumId w:val="18"/>
  </w:num>
  <w:num w:numId="24" w16cid:durableId="1853883695">
    <w:abstractNumId w:val="21"/>
  </w:num>
  <w:num w:numId="25" w16cid:durableId="2091924613">
    <w:abstractNumId w:val="29"/>
  </w:num>
  <w:num w:numId="26" w16cid:durableId="1439179998">
    <w:abstractNumId w:val="1"/>
  </w:num>
  <w:num w:numId="27" w16cid:durableId="1114977547">
    <w:abstractNumId w:val="11"/>
  </w:num>
  <w:num w:numId="28" w16cid:durableId="1499036901">
    <w:abstractNumId w:val="14"/>
  </w:num>
  <w:num w:numId="29" w16cid:durableId="287080445">
    <w:abstractNumId w:val="20"/>
  </w:num>
  <w:num w:numId="30" w16cid:durableId="2116319212">
    <w:abstractNumId w:val="26"/>
  </w:num>
  <w:num w:numId="31" w16cid:durableId="1145850960">
    <w:abstractNumId w:val="27"/>
  </w:num>
  <w:num w:numId="32" w16cid:durableId="10900036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27"/>
    <w:rsid w:val="00005F5F"/>
    <w:rsid w:val="00030FFC"/>
    <w:rsid w:val="000A76AA"/>
    <w:rsid w:val="00106F0E"/>
    <w:rsid w:val="00173894"/>
    <w:rsid w:val="00176315"/>
    <w:rsid w:val="001C5031"/>
    <w:rsid w:val="00230F2C"/>
    <w:rsid w:val="00250B7F"/>
    <w:rsid w:val="00280EEF"/>
    <w:rsid w:val="00287CA1"/>
    <w:rsid w:val="003142E9"/>
    <w:rsid w:val="00315B8F"/>
    <w:rsid w:val="00316D96"/>
    <w:rsid w:val="00362E9F"/>
    <w:rsid w:val="00390700"/>
    <w:rsid w:val="003D49BA"/>
    <w:rsid w:val="003E2317"/>
    <w:rsid w:val="003E2B86"/>
    <w:rsid w:val="00406D59"/>
    <w:rsid w:val="004075C3"/>
    <w:rsid w:val="004C326E"/>
    <w:rsid w:val="00546922"/>
    <w:rsid w:val="00565691"/>
    <w:rsid w:val="005A5A16"/>
    <w:rsid w:val="00600AFB"/>
    <w:rsid w:val="00603A5B"/>
    <w:rsid w:val="006572FD"/>
    <w:rsid w:val="00673EB3"/>
    <w:rsid w:val="006A26A6"/>
    <w:rsid w:val="006C3281"/>
    <w:rsid w:val="00713B13"/>
    <w:rsid w:val="007413F9"/>
    <w:rsid w:val="007507FF"/>
    <w:rsid w:val="00756468"/>
    <w:rsid w:val="007F2EE2"/>
    <w:rsid w:val="00825B89"/>
    <w:rsid w:val="008373F5"/>
    <w:rsid w:val="008E56FE"/>
    <w:rsid w:val="0090522F"/>
    <w:rsid w:val="0092234B"/>
    <w:rsid w:val="00982238"/>
    <w:rsid w:val="00991F1D"/>
    <w:rsid w:val="009969B5"/>
    <w:rsid w:val="009C1D73"/>
    <w:rsid w:val="00A05519"/>
    <w:rsid w:val="00A44FD7"/>
    <w:rsid w:val="00A45022"/>
    <w:rsid w:val="00AD0C93"/>
    <w:rsid w:val="00AF3A7A"/>
    <w:rsid w:val="00AF51A8"/>
    <w:rsid w:val="00B40D90"/>
    <w:rsid w:val="00B8068E"/>
    <w:rsid w:val="00B82327"/>
    <w:rsid w:val="00B938D6"/>
    <w:rsid w:val="00BB0819"/>
    <w:rsid w:val="00C412C1"/>
    <w:rsid w:val="00C44B40"/>
    <w:rsid w:val="00C54443"/>
    <w:rsid w:val="00C70466"/>
    <w:rsid w:val="00CB51B0"/>
    <w:rsid w:val="00CE07FF"/>
    <w:rsid w:val="00D03527"/>
    <w:rsid w:val="00D30A59"/>
    <w:rsid w:val="00DB56F6"/>
    <w:rsid w:val="00DC5247"/>
    <w:rsid w:val="00DE0CA7"/>
    <w:rsid w:val="00E632A8"/>
    <w:rsid w:val="00E7705E"/>
    <w:rsid w:val="00EC03B8"/>
    <w:rsid w:val="00F20AA4"/>
    <w:rsid w:val="00FC16D7"/>
    <w:rsid w:val="00FE5121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61E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D96"/>
    <w:pPr>
      <w:spacing w:line="271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41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23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56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1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23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zwykły tekst,List Paragraph1,BulletC,normalny tekst,Obiekt,CW_Lista,Preambuła,Nagłowek 3,Numerowanie,L1,Akapit z listą BS,Kolorowa lista — akcent 11,Dot pt,F5 List Paragraph,Recommendation,List Paragraph11,lp1,maz_wyliczenie"/>
    <w:basedOn w:val="Normalny"/>
    <w:link w:val="AkapitzlistZnak"/>
    <w:uiPriority w:val="34"/>
    <w:qFormat/>
    <w:rsid w:val="00B8232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23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23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23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F2C"/>
  </w:style>
  <w:style w:type="paragraph" w:styleId="Stopka">
    <w:name w:val="footer"/>
    <w:basedOn w:val="Normalny"/>
    <w:link w:val="StopkaZnak"/>
    <w:uiPriority w:val="99"/>
    <w:unhideWhenUsed/>
    <w:rsid w:val="0023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F2C"/>
  </w:style>
  <w:style w:type="character" w:customStyle="1" w:styleId="Nagwek3Znak">
    <w:name w:val="Nagłówek 3 Znak"/>
    <w:basedOn w:val="Domylnaczcionkaakapitu"/>
    <w:link w:val="Nagwek3"/>
    <w:uiPriority w:val="9"/>
    <w:rsid w:val="005656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406D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6D5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3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3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3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3F5"/>
    <w:rPr>
      <w:b/>
      <w:bCs/>
      <w:sz w:val="20"/>
      <w:szCs w:val="20"/>
    </w:rPr>
  </w:style>
  <w:style w:type="character" w:customStyle="1" w:styleId="AkapitzlistZnak">
    <w:name w:val="Akapit z listą Znak"/>
    <w:aliases w:val="zwykły tekst Znak,List Paragraph1 Znak,BulletC Znak,normalny tekst Znak,Obiekt Znak,CW_Lista Znak,Preambuła Znak,Nagłowek 3 Znak,Numerowanie Znak,L1 Znak,Akapit z listą BS Znak,Kolorowa lista — akcent 11 Znak,Dot pt Znak,lp1 Znak"/>
    <w:basedOn w:val="Domylnaczcionkaakapitu"/>
    <w:link w:val="Akapitzlist"/>
    <w:uiPriority w:val="34"/>
    <w:locked/>
    <w:rsid w:val="00EC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A070E-638C-4B69-8FDA-A3C5D356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klientów Urzędu Morskiego w Gdyni dot. przetwarzania danych osobowych</vt:lpstr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klientów Urzędu Morskiego w Gdyni dot. przetwarzania danych osobowych</dc:title>
  <dc:subject/>
  <dc:creator/>
  <cp:keywords/>
  <dc:description/>
  <cp:lastModifiedBy/>
  <cp:revision>1</cp:revision>
  <dcterms:created xsi:type="dcterms:W3CDTF">2022-09-15T08:45:00Z</dcterms:created>
  <dcterms:modified xsi:type="dcterms:W3CDTF">2022-09-15T08:45:00Z</dcterms:modified>
</cp:coreProperties>
</file>