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A849" w14:textId="77777777" w:rsidR="00DB5336" w:rsidRPr="008C0F65" w:rsidRDefault="00DB5336">
      <w:pPr>
        <w:jc w:val="both"/>
        <w:rPr>
          <w:rFonts w:asciiTheme="minorHAnsi" w:hAnsiTheme="minorHAnsi" w:cs="Calibri"/>
          <w:sz w:val="24"/>
          <w:szCs w:val="24"/>
        </w:rPr>
      </w:pPr>
      <w:r w:rsidRPr="008C0F65">
        <w:rPr>
          <w:rFonts w:asciiTheme="minorHAnsi" w:hAnsiTheme="minorHAnsi" w:cs="Calibri"/>
          <w:b/>
          <w:bCs/>
          <w:sz w:val="24"/>
          <w:szCs w:val="24"/>
        </w:rPr>
        <w:t>Pomor.2001.29.311</w:t>
      </w:r>
    </w:p>
    <w:p w14:paraId="01205C19" w14:textId="68CFD9DF" w:rsidR="00DB5336" w:rsidRPr="009E1872" w:rsidRDefault="00DB5336" w:rsidP="00A71B2E">
      <w:pPr>
        <w:pStyle w:val="Nagwek1"/>
        <w:spacing w:after="360"/>
        <w:jc w:val="center"/>
        <w:rPr>
          <w:rFonts w:asciiTheme="minorHAnsi" w:hAnsiTheme="minorHAnsi" w:cstheme="minorHAnsi"/>
          <w:b w:val="0"/>
          <w:bCs w:val="0"/>
        </w:rPr>
      </w:pPr>
      <w:r w:rsidRPr="00AD5BB5">
        <w:rPr>
          <w:rFonts w:asciiTheme="minorHAnsi" w:hAnsiTheme="minorHAnsi" w:cstheme="minorHAnsi"/>
        </w:rPr>
        <w:t>Z</w:t>
      </w:r>
      <w:r w:rsidR="00490113" w:rsidRPr="00AD5BB5">
        <w:rPr>
          <w:rFonts w:asciiTheme="minorHAnsi" w:hAnsiTheme="minorHAnsi" w:cstheme="minorHAnsi"/>
        </w:rPr>
        <w:t>arządzenie</w:t>
      </w:r>
      <w:r w:rsidRPr="00AD5BB5">
        <w:rPr>
          <w:rFonts w:asciiTheme="minorHAnsi" w:hAnsiTheme="minorHAnsi" w:cstheme="minorHAnsi"/>
        </w:rPr>
        <w:t xml:space="preserve"> P</w:t>
      </w:r>
      <w:r w:rsidR="00490113" w:rsidRPr="00AD5BB5">
        <w:rPr>
          <w:rFonts w:asciiTheme="minorHAnsi" w:hAnsiTheme="minorHAnsi" w:cstheme="minorHAnsi"/>
        </w:rPr>
        <w:t>orządkowe</w:t>
      </w:r>
      <w:r w:rsidRPr="00AD5BB5">
        <w:rPr>
          <w:rFonts w:asciiTheme="minorHAnsi" w:hAnsiTheme="minorHAnsi" w:cstheme="minorHAnsi"/>
        </w:rPr>
        <w:t xml:space="preserve"> Nr 2</w:t>
      </w:r>
      <w:r w:rsidR="00A71B2E" w:rsidRPr="00AD5BB5">
        <w:rPr>
          <w:rFonts w:asciiTheme="minorHAnsi" w:hAnsiTheme="minorHAnsi" w:cstheme="minorHAnsi"/>
        </w:rPr>
        <w:br/>
      </w:r>
      <w:r w:rsidRPr="00AD5BB5">
        <w:rPr>
          <w:rFonts w:asciiTheme="minorHAnsi" w:hAnsiTheme="minorHAnsi" w:cstheme="minorHAnsi"/>
        </w:rPr>
        <w:t>Dyrektora Urzędu Morskiego w Gdyni</w:t>
      </w:r>
      <w:r w:rsidR="00A71B2E" w:rsidRPr="00AD5BB5">
        <w:rPr>
          <w:rFonts w:asciiTheme="minorHAnsi" w:hAnsiTheme="minorHAnsi" w:cstheme="minorHAnsi"/>
        </w:rPr>
        <w:br/>
      </w:r>
      <w:r w:rsidRPr="00AD5BB5">
        <w:rPr>
          <w:rFonts w:asciiTheme="minorHAnsi" w:hAnsiTheme="minorHAnsi" w:cstheme="minorHAnsi"/>
        </w:rPr>
        <w:t>z dnia 13 lutego 2001 r.</w:t>
      </w:r>
      <w:r w:rsidR="00A71B2E">
        <w:rPr>
          <w:rFonts w:asciiTheme="minorHAnsi" w:hAnsiTheme="minorHAnsi" w:cstheme="minorHAnsi"/>
        </w:rPr>
        <w:br/>
      </w:r>
      <w:r w:rsidRPr="00AD5BB5">
        <w:rPr>
          <w:rFonts w:asciiTheme="minorHAnsi" w:hAnsiTheme="minorHAnsi" w:cstheme="minorHAnsi"/>
          <w:b w:val="0"/>
          <w:bCs w:val="0"/>
        </w:rPr>
        <w:t>zmieniające zarządzenie porządkowe w sprawie zapobiegania powstawaniu i rozprzestrzenianiu się pożaru, klęski żywiołowej lub innego miejscowego zagrożenia na obszarze morskich portów i przystani leżących w zakresie właściwości terytorialnej Dyrektora Urzędu Morskiego w Gdyni.</w:t>
      </w:r>
      <w:r w:rsidR="00A71B2E" w:rsidRPr="00AD5BB5">
        <w:rPr>
          <w:rFonts w:asciiTheme="minorHAnsi" w:hAnsiTheme="minorHAnsi" w:cstheme="minorHAnsi"/>
          <w:b w:val="0"/>
          <w:bCs w:val="0"/>
        </w:rPr>
        <w:br/>
      </w:r>
      <w:r w:rsidRPr="009E1872">
        <w:rPr>
          <w:rFonts w:asciiTheme="minorHAnsi" w:hAnsiTheme="minorHAnsi" w:cstheme="minorHAnsi"/>
          <w:b w:val="0"/>
          <w:bCs w:val="0"/>
          <w:sz w:val="24"/>
          <w:szCs w:val="24"/>
        </w:rPr>
        <w:t>(Gdańsk, dnia 30 marca 2001 r.)</w:t>
      </w:r>
    </w:p>
    <w:p w14:paraId="5179D92A" w14:textId="77777777" w:rsidR="00DB5336" w:rsidRPr="008C0F65" w:rsidRDefault="00DB5336" w:rsidP="00E44DF2">
      <w:pPr>
        <w:spacing w:after="240" w:line="276" w:lineRule="auto"/>
        <w:ind w:firstLine="431"/>
        <w:rPr>
          <w:rFonts w:asciiTheme="minorHAnsi" w:hAnsiTheme="minorHAnsi" w:cs="Calibri"/>
          <w:sz w:val="24"/>
          <w:szCs w:val="24"/>
        </w:rPr>
      </w:pPr>
      <w:r w:rsidRPr="008C0F65">
        <w:rPr>
          <w:rFonts w:asciiTheme="minorHAnsi" w:hAnsiTheme="minorHAnsi" w:cs="Calibri"/>
          <w:sz w:val="24"/>
          <w:szCs w:val="24"/>
        </w:rPr>
        <w:t>Na podstawie art. 48 ustawy z 21 marca 1991 r. o obszarach morskich Rzeczypospolitej Polskiej i administracji morskiej (Dz. U. Nr 32, poz. 131, z 1994 r. Nr 27, poz. 96, z 1995 r. Nr 7, poz. 31, Nr 47, poz. 243, z 1996 r. Nr 34, poz. 145, z 1997 r. Nr 111, poz. 726, z 1999 r. Nr 70, poz. 778) zarządza się, co następuje:</w:t>
      </w:r>
    </w:p>
    <w:p w14:paraId="4A8CEEEF" w14:textId="30FAC6B5" w:rsidR="00DB5336" w:rsidRPr="00A71B2E" w:rsidRDefault="00DB5336" w:rsidP="00E44DF2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inorHAnsi" w:hAnsiTheme="minorHAnsi" w:cs="Calibri"/>
          <w:sz w:val="24"/>
          <w:szCs w:val="24"/>
        </w:rPr>
      </w:pPr>
      <w:r w:rsidRPr="00A71B2E">
        <w:rPr>
          <w:rFonts w:asciiTheme="minorHAnsi" w:hAnsiTheme="minorHAnsi" w:cs="Calibri"/>
          <w:sz w:val="24"/>
          <w:szCs w:val="24"/>
        </w:rPr>
        <w:t xml:space="preserve">W zarządzeniu porządkowym Nr 4 Dyrektora Urzędu Morskiego w Gdyni z dnia 7 sierpnia 2000 r. w sprawie zapobiegania powstawaniu i rozprzestrzenianiu się pożaru, klęski żywiołowej lub innego miejscowego zagrożenia na obszarze morskich portów i przystani leżących w zakresie właściwości terytorialnej Dyrektora Urzędu Morskiego w Gdyni (Dz. Urz. Woj. Pomorskiego Nr 108, poz. 705, Dz. Urz. Woj. Warmińsko-Mazurskiego Nr 50, poz. 657 z </w:t>
      </w:r>
      <w:proofErr w:type="spellStart"/>
      <w:r w:rsidRPr="00A71B2E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Pr="00A71B2E">
        <w:rPr>
          <w:rFonts w:asciiTheme="minorHAnsi" w:hAnsiTheme="minorHAnsi" w:cs="Calibri"/>
          <w:sz w:val="24"/>
          <w:szCs w:val="24"/>
        </w:rPr>
        <w:t>. zm.) wprowadza się następującą zmianę:</w:t>
      </w:r>
    </w:p>
    <w:p w14:paraId="1BB7217D" w14:textId="77777777" w:rsidR="00DB5336" w:rsidRPr="008C0F65" w:rsidRDefault="00DB5336" w:rsidP="00E44DF2">
      <w:pPr>
        <w:spacing w:line="276" w:lineRule="auto"/>
        <w:ind w:left="567"/>
        <w:rPr>
          <w:rFonts w:asciiTheme="minorHAnsi" w:hAnsiTheme="minorHAnsi" w:cs="Calibri"/>
          <w:sz w:val="24"/>
          <w:szCs w:val="24"/>
        </w:rPr>
      </w:pPr>
      <w:r w:rsidRPr="008C0F65">
        <w:rPr>
          <w:rFonts w:asciiTheme="minorHAnsi" w:hAnsiTheme="minorHAnsi" w:cs="Calibri"/>
          <w:sz w:val="24"/>
          <w:szCs w:val="24"/>
        </w:rPr>
        <w:t>§ 14 otrzymuje brzmienie:</w:t>
      </w:r>
    </w:p>
    <w:p w14:paraId="5FBAD41D" w14:textId="77777777" w:rsidR="00983E84" w:rsidRDefault="00DB5336" w:rsidP="00E44DF2">
      <w:pPr>
        <w:tabs>
          <w:tab w:val="left" w:pos="1418"/>
        </w:tabs>
        <w:spacing w:line="276" w:lineRule="auto"/>
        <w:ind w:left="1418" w:hanging="993"/>
        <w:rPr>
          <w:rFonts w:asciiTheme="minorHAnsi" w:hAnsiTheme="minorHAnsi" w:cs="Calibri"/>
          <w:sz w:val="24"/>
          <w:szCs w:val="24"/>
        </w:rPr>
      </w:pPr>
      <w:r w:rsidRPr="008C0F65">
        <w:rPr>
          <w:rFonts w:asciiTheme="minorHAnsi" w:hAnsiTheme="minorHAnsi" w:cs="Calibri"/>
          <w:sz w:val="24"/>
          <w:szCs w:val="24"/>
        </w:rPr>
        <w:t>"§ 14.</w:t>
      </w:r>
    </w:p>
    <w:p w14:paraId="5B8C8A01" w14:textId="07007972" w:rsidR="00DB5336" w:rsidRPr="00983E84" w:rsidRDefault="00DB5336" w:rsidP="00E44DF2">
      <w:pPr>
        <w:pStyle w:val="Akapitzlist"/>
        <w:numPr>
          <w:ilvl w:val="0"/>
          <w:numId w:val="2"/>
        </w:numPr>
        <w:tabs>
          <w:tab w:val="left" w:pos="782"/>
        </w:tabs>
        <w:spacing w:line="276" w:lineRule="auto"/>
        <w:ind w:left="993" w:hanging="211"/>
        <w:rPr>
          <w:rFonts w:asciiTheme="minorHAnsi" w:hAnsiTheme="minorHAnsi" w:cs="Calibri"/>
          <w:sz w:val="24"/>
          <w:szCs w:val="24"/>
        </w:rPr>
      </w:pPr>
      <w:r w:rsidRPr="00983E84">
        <w:rPr>
          <w:rFonts w:asciiTheme="minorHAnsi" w:hAnsiTheme="minorHAnsi" w:cs="Calibri"/>
          <w:sz w:val="24"/>
          <w:szCs w:val="24"/>
        </w:rPr>
        <w:t>Podczas bunkrowania przy nabrzeżu obowiązuje zakaz prowadzenia na statku prac pożarowo niebezpiecznych oraz dokonywania operacji przeładunkowych, stwarzających zagrożenie pożarowe.</w:t>
      </w:r>
    </w:p>
    <w:p w14:paraId="39974126" w14:textId="77777777" w:rsidR="00DB5336" w:rsidRPr="00983E84" w:rsidRDefault="00DB5336" w:rsidP="00E44DF2">
      <w:pPr>
        <w:pStyle w:val="Akapitzlist"/>
        <w:spacing w:line="276" w:lineRule="auto"/>
        <w:ind w:left="993" w:hanging="284"/>
        <w:rPr>
          <w:rFonts w:asciiTheme="minorHAnsi" w:hAnsiTheme="minorHAnsi" w:cs="Calibri"/>
          <w:sz w:val="24"/>
          <w:szCs w:val="24"/>
        </w:rPr>
      </w:pPr>
      <w:r w:rsidRPr="00983E84">
        <w:rPr>
          <w:rFonts w:asciiTheme="minorHAnsi" w:hAnsiTheme="minorHAnsi" w:cs="Calibri"/>
          <w:sz w:val="24"/>
          <w:szCs w:val="24"/>
        </w:rPr>
        <w:t>2.</w:t>
      </w:r>
      <w:r w:rsidRPr="00983E84">
        <w:rPr>
          <w:rFonts w:asciiTheme="minorHAnsi" w:hAnsiTheme="minorHAnsi" w:cs="Calibri"/>
          <w:sz w:val="24"/>
          <w:szCs w:val="24"/>
        </w:rPr>
        <w:tab/>
        <w:t>Bunkrowanie zbiornikowców przewożących jako ładunek ciecze ropopochodne, chemiczne bądź gazy ciekłe luzem, lub nieodgazowanych po ich przewozie odbywa się wyłącznie na warunkach określonych przez kapitana portu".</w:t>
      </w:r>
    </w:p>
    <w:p w14:paraId="7AAB2126" w14:textId="264018E3" w:rsidR="00DB5336" w:rsidRPr="00A71B2E" w:rsidRDefault="00DB5336" w:rsidP="00E44DF2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inorHAnsi" w:hAnsiTheme="minorHAnsi" w:cs="Calibri"/>
          <w:sz w:val="24"/>
          <w:szCs w:val="24"/>
        </w:rPr>
      </w:pPr>
      <w:r w:rsidRPr="00A71B2E">
        <w:rPr>
          <w:rFonts w:asciiTheme="minorHAnsi" w:hAnsiTheme="minorHAnsi" w:cs="Calibri"/>
          <w:sz w:val="24"/>
          <w:szCs w:val="24"/>
        </w:rPr>
        <w:t>Zarządzenie wchodzi w życie po upływie 14 dni od dnia ogłoszenia w Dziennikach Urzędowych Województw Pomorskiego i Warmińsko-Mazurskiego.</w:t>
      </w:r>
    </w:p>
    <w:sectPr w:rsidR="00DB5336" w:rsidRPr="00A71B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E94"/>
    <w:multiLevelType w:val="hybridMultilevel"/>
    <w:tmpl w:val="C778C7CE"/>
    <w:lvl w:ilvl="0" w:tplc="2A3A58F2">
      <w:start w:val="1"/>
      <w:numFmt w:val="decimal"/>
      <w:lvlText w:val="%1."/>
      <w:lvlJc w:val="left"/>
      <w:pPr>
        <w:ind w:left="1430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6E00B6"/>
    <w:multiLevelType w:val="hybridMultilevel"/>
    <w:tmpl w:val="41BC2BB0"/>
    <w:lvl w:ilvl="0" w:tplc="3BD49CCE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C463038"/>
    <w:multiLevelType w:val="hybridMultilevel"/>
    <w:tmpl w:val="6FE4168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984896401">
    <w:abstractNumId w:val="2"/>
  </w:num>
  <w:num w:numId="2" w16cid:durableId="1353142076">
    <w:abstractNumId w:val="1"/>
  </w:num>
  <w:num w:numId="3" w16cid:durableId="199139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86"/>
    <w:rsid w:val="00490113"/>
    <w:rsid w:val="00702386"/>
    <w:rsid w:val="007435DE"/>
    <w:rsid w:val="008C0F65"/>
    <w:rsid w:val="00983E84"/>
    <w:rsid w:val="009E1872"/>
    <w:rsid w:val="00A32732"/>
    <w:rsid w:val="00A71B2E"/>
    <w:rsid w:val="00AD5BB5"/>
    <w:rsid w:val="00DB5336"/>
    <w:rsid w:val="00E44DF2"/>
    <w:rsid w:val="00F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2EA81"/>
  <w14:defaultImageDpi w14:val="0"/>
  <w15:docId w15:val="{8E01B28E-C074-42FB-A611-4199A233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F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C0F6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A7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2/2001</dc:title>
  <dc:subject/>
  <dc:creator>Marzena Gospodarczyk</dc:creator>
  <cp:keywords/>
  <dc:description/>
  <cp:lastModifiedBy>Marzena Gospodarczyk</cp:lastModifiedBy>
  <cp:revision>15</cp:revision>
  <dcterms:created xsi:type="dcterms:W3CDTF">2021-03-23T11:48:00Z</dcterms:created>
  <dcterms:modified xsi:type="dcterms:W3CDTF">2022-06-08T10:15:00Z</dcterms:modified>
</cp:coreProperties>
</file>