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192B" w14:textId="77777777" w:rsidR="00823DD4" w:rsidRPr="00D63C0E" w:rsidRDefault="00692DE4" w:rsidP="00B71A2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b/>
          <w:bCs/>
          <w:sz w:val="24"/>
          <w:szCs w:val="24"/>
        </w:rPr>
        <w:t>Warmi.2007.85.1300</w:t>
      </w:r>
    </w:p>
    <w:p w14:paraId="2C213A09" w14:textId="44B87470" w:rsidR="00823DD4" w:rsidRPr="007D4534" w:rsidRDefault="00692DE4" w:rsidP="007D4534">
      <w:pPr>
        <w:pStyle w:val="Nagwek1"/>
        <w:spacing w:after="360" w:line="360" w:lineRule="auto"/>
        <w:jc w:val="center"/>
        <w:rPr>
          <w:rFonts w:asciiTheme="minorHAnsi" w:hAnsiTheme="minorHAnsi" w:cstheme="minorHAnsi"/>
        </w:rPr>
      </w:pPr>
      <w:r w:rsidRPr="00953FE3">
        <w:rPr>
          <w:rFonts w:asciiTheme="minorHAnsi" w:hAnsiTheme="minorHAnsi" w:cstheme="minorHAnsi"/>
        </w:rPr>
        <w:t>Z</w:t>
      </w:r>
      <w:r w:rsidR="00953FE3" w:rsidRPr="00953FE3">
        <w:rPr>
          <w:rFonts w:asciiTheme="minorHAnsi" w:hAnsiTheme="minorHAnsi" w:cstheme="minorHAnsi"/>
        </w:rPr>
        <w:t>arządzenie</w:t>
      </w:r>
      <w:r w:rsidRPr="00953FE3">
        <w:rPr>
          <w:rFonts w:asciiTheme="minorHAnsi" w:hAnsiTheme="minorHAnsi" w:cstheme="minorHAnsi"/>
        </w:rPr>
        <w:t xml:space="preserve"> Nr 10</w:t>
      </w:r>
      <w:r w:rsidR="00B71A2F" w:rsidRPr="00953FE3">
        <w:rPr>
          <w:rFonts w:asciiTheme="minorHAnsi" w:hAnsiTheme="minorHAnsi" w:cstheme="minorHAnsi"/>
        </w:rPr>
        <w:br/>
      </w:r>
      <w:r w:rsidRPr="00953FE3">
        <w:rPr>
          <w:rFonts w:asciiTheme="minorHAnsi" w:hAnsiTheme="minorHAnsi" w:cstheme="minorHAnsi"/>
        </w:rPr>
        <w:t>Dyrektora Urzędu Morskiego w Gdyni</w:t>
      </w:r>
      <w:r w:rsidR="00B71A2F" w:rsidRPr="00953FE3">
        <w:rPr>
          <w:rFonts w:asciiTheme="minorHAnsi" w:hAnsiTheme="minorHAnsi" w:cstheme="minorHAnsi"/>
        </w:rPr>
        <w:br/>
      </w:r>
      <w:r w:rsidRPr="00953FE3">
        <w:rPr>
          <w:rFonts w:asciiTheme="minorHAnsi" w:hAnsiTheme="minorHAnsi" w:cstheme="minorHAnsi"/>
        </w:rPr>
        <w:t>z dnia 30 maja 2007 r.</w:t>
      </w:r>
      <w:r w:rsidR="00B71A2F" w:rsidRPr="00953FE3">
        <w:rPr>
          <w:rFonts w:asciiTheme="minorHAnsi" w:hAnsiTheme="minorHAnsi" w:cstheme="minorHAnsi"/>
        </w:rPr>
        <w:br/>
      </w:r>
      <w:r w:rsidRPr="00953FE3">
        <w:rPr>
          <w:rFonts w:asciiTheme="minorHAnsi" w:hAnsiTheme="minorHAnsi" w:cstheme="minorHAnsi"/>
          <w:b w:val="0"/>
          <w:bCs w:val="0"/>
        </w:rPr>
        <w:t>w sprawie określenia granic pasa ochronnego na terenie Gminy Frombork.</w:t>
      </w:r>
      <w:r w:rsidR="007D4534" w:rsidRPr="00953FE3">
        <w:rPr>
          <w:rFonts w:asciiTheme="minorHAnsi" w:hAnsiTheme="minorHAnsi" w:cstheme="minorHAnsi"/>
          <w:b w:val="0"/>
          <w:bCs w:val="0"/>
        </w:rPr>
        <w:br/>
      </w:r>
      <w:r w:rsidRPr="00B71A2F">
        <w:rPr>
          <w:rFonts w:asciiTheme="minorHAnsi" w:hAnsiTheme="minorHAnsi" w:cstheme="minorHAnsi"/>
          <w:b w:val="0"/>
          <w:bCs w:val="0"/>
          <w:sz w:val="24"/>
          <w:szCs w:val="24"/>
        </w:rPr>
        <w:t>(Olsztyn, dnia 13 czerwca 2007 r.)</w:t>
      </w:r>
    </w:p>
    <w:p w14:paraId="11BC372D" w14:textId="77777777" w:rsidR="00823DD4" w:rsidRPr="00D63C0E" w:rsidRDefault="00692DE4" w:rsidP="00B71A2F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Na podstawie art. 47 w związku z art. 36 ust. 5 ustawy z dnia 21 marca 1991 r. o obszarach morskich Rzeczypospolitej Polskiej i administracji morskiej (Dz. U. z 2003 r. Nr 153, poz. 1502, Nr 170, poz. 1652, z 2004 r. Nr 6, poz. 41, Nr 93, poz. 895, Nr 273, poz. 2703, z 2005 r. Nr 203, poz. 1683, z 2006 r. Nr 220, poz. 1600, Nr 249, poz. 1834, z 2007 r. Nr 21, poz. 125) oraz rozporządzenia Rady Ministrów z dnia 29 kwietnia 2003 r. w sprawie określenia minimalnej i maksymalnej szerokości pasa technicznego i ochronnego oraz sposobu wyznaczania ich granic (Dz. U. Nr 89, poz. 820 z 2003 r.) zarządza się, co następuje:</w:t>
      </w:r>
    </w:p>
    <w:p w14:paraId="7C9D6CE5" w14:textId="71591A6E" w:rsidR="00823DD4" w:rsidRPr="00B71A2F" w:rsidRDefault="00B71A2F" w:rsidP="00B71A2F">
      <w:pPr>
        <w:pStyle w:val="Akapitzlist"/>
        <w:numPr>
          <w:ilvl w:val="0"/>
          <w:numId w:val="1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92DE4" w:rsidRPr="00B71A2F">
        <w:rPr>
          <w:rFonts w:asciiTheme="minorHAnsi" w:hAnsiTheme="minorHAnsi" w:cstheme="minorHAnsi"/>
          <w:sz w:val="24"/>
          <w:szCs w:val="24"/>
        </w:rPr>
        <w:t>Określa się granice pasa ochronnego na terenie Gminy Frombork (woj. warmińsko-mazurskie) poprzez ogłoszenie opisu geograficznego jak poniżej:</w:t>
      </w:r>
    </w:p>
    <w:p w14:paraId="3E678C32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1, położonego na granicy Gminy Tolkmicko z Gminą Frombork i na punkcie końcowym granicy pasa ochronnego Gminy Tolkmicko, granica pasa ochronnego biegnie w kierunku północnym około 140 m wzdłuż granicy gmin do punktu Nr 2.</w:t>
      </w:r>
    </w:p>
    <w:p w14:paraId="257A2F82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2, położonego na przecięciu granicy ww. gmin z południową krawędzią nasypu kolejowego, granica pasa ochronnego biegnie w kierunku wschodnim i północno wschodnim na odcinku około 2,4 km wzdłuż południowej krawędzi nasypu kolejowego do punktu Nr 3.</w:t>
      </w:r>
    </w:p>
    <w:p w14:paraId="5B7D63CB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3, położonego na południowej krawędzi nasypu kolejowego w odległości ok. 1.5 km od wjazdu z południowo zachodniej strony do Fromborka, granica pasa ochronnego biegnie w kierunku południowo wschodnim na odcinku około 150 m do punktu Nr 4.</w:t>
      </w:r>
    </w:p>
    <w:p w14:paraId="746A4D37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lastRenderedPageBreak/>
        <w:t>Od punktu Nr 4, położonego około 40 m od zakola rzeki Narusa, granica pasa ochronnego biegnie w kierunku północno wschodnim na odcinku około 300 m do punktu Nr 5.</w:t>
      </w:r>
    </w:p>
    <w:p w14:paraId="2D213B75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5, położonego przy drodze gruntowej w odległości około 200 m od południowej krawędzi nasypu kolejowego, granica pasa ochronnego biegnie w kierunku południowo wschodnim ww. drogą gruntową na odcinku ok. 70 m do punktu Nr 6.</w:t>
      </w:r>
    </w:p>
    <w:p w14:paraId="6EF2B05F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6, położonego na styku ww. drogi gruntowej z ogrodzeniem, sąsiadującej posesji, granica pasa ochronnego biegnie na odcinku ok. 70 m na północ, wzdłuż północno zachodniej strony ogrodzenia tej posesji do punktu Nr 7.</w:t>
      </w:r>
    </w:p>
    <w:p w14:paraId="6F65278B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7, położonego na północno zachodnim krańcu ogrodzenia ww. posesji, granica pasa ochronnego biegnie w kierunku wschodnim a następnie w kierunku południowo wschodnim wzdłuż ogrodzenia i drogi gruntowej do punktu Nr 8.</w:t>
      </w:r>
    </w:p>
    <w:p w14:paraId="16AAE33A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 r 8, położonego na przecięciu ww. drogi gruntowej z północno zachodnią linią regulacyjną drogi Nr 504 Elbląg - Frombork, granica pasa ochronnego biegnie ww. linią regulacyjną w kierunku północno wschodnim na odcinku około 1,8 km do punktu Nr 9.</w:t>
      </w:r>
    </w:p>
    <w:p w14:paraId="34DBF8EB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9, położonego na przecięciu północno zachodniej linii regulacyjnej drogi 504 z zachodnią linią regulacyjną ul. Rybackiej, granica pasa ochronnego przecina ul. Rybacką i biegnie w kierunku północno</w:t>
      </w:r>
    </w:p>
    <w:p w14:paraId="75E928D5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wschodnim, północną linią regulacyjną ul Adama Mickiewicza na odcinku około 450 m do punktu Nr 10.</w:t>
      </w:r>
    </w:p>
    <w:p w14:paraId="0CD06EF0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10, położonego przy skrzyżowaniu ul A. Mickiewicza z ul. Błotną, granica pasa ochronnego skręca pod kątem ostrym w kierunku południowo wschodnim i biegnie wschodnią linią regulacyjną ul. Błotnej na odcinku około 320 m, do punktu Nr 11.</w:t>
      </w:r>
    </w:p>
    <w:p w14:paraId="333CB4E5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Od punktu Nr 11, położonego przy skrzyżowaniu ul. Błotnej z ul. Zieloną, granica pasa ochronnego biegnie w kierunku północno wschodnim, północną linią regulacyjną ul. Zielonej i drogą gruntową wzdłuż północnej strony Kanału Kopernika na odcinku ok. 920 m do punktu Nr 12.</w:t>
      </w:r>
    </w:p>
    <w:p w14:paraId="3AF48883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 xml:space="preserve">Od punktu Nr 12, położonego przy skrzyżowaniu drogi gruntowych biegnącej wzdłuż Kanału Kopernika, z drogą o przebiegu południkowym, granica pasa ochronnego biegnie w kierunku północnym wzdłuż ww. drogi gruntowej na odcinku około 1,35 km, do punktu Nr 13, </w:t>
      </w:r>
      <w:r w:rsidRPr="00D63C0E">
        <w:rPr>
          <w:rFonts w:asciiTheme="minorHAnsi" w:hAnsiTheme="minorHAnsi" w:cstheme="minorHAnsi"/>
          <w:sz w:val="24"/>
          <w:szCs w:val="24"/>
        </w:rPr>
        <w:lastRenderedPageBreak/>
        <w:t xml:space="preserve">położonego na południowym brzegu rzeki </w:t>
      </w:r>
      <w:proofErr w:type="spellStart"/>
      <w:r w:rsidRPr="00D63C0E">
        <w:rPr>
          <w:rFonts w:asciiTheme="minorHAnsi" w:hAnsiTheme="minorHAnsi" w:cstheme="minorHAnsi"/>
          <w:sz w:val="24"/>
          <w:szCs w:val="24"/>
        </w:rPr>
        <w:t>Bauda</w:t>
      </w:r>
      <w:proofErr w:type="spellEnd"/>
      <w:r w:rsidRPr="00D63C0E">
        <w:rPr>
          <w:rFonts w:asciiTheme="minorHAnsi" w:hAnsiTheme="minorHAnsi" w:cstheme="minorHAnsi"/>
          <w:sz w:val="24"/>
          <w:szCs w:val="24"/>
        </w:rPr>
        <w:t xml:space="preserve"> który jest w tym miejscu granicą gmin Frombork i Braniewo.</w:t>
      </w:r>
    </w:p>
    <w:p w14:paraId="5225E2D4" w14:textId="77777777" w:rsidR="00823DD4" w:rsidRPr="00D63C0E" w:rsidRDefault="00692DE4" w:rsidP="00B71A2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63C0E">
        <w:rPr>
          <w:rFonts w:asciiTheme="minorHAnsi" w:hAnsiTheme="minorHAnsi" w:cstheme="minorHAnsi"/>
          <w:sz w:val="24"/>
          <w:szCs w:val="24"/>
        </w:rPr>
        <w:t>Powyższy opis sporządzono w oparciu o wywiad w terenie i montaż map topograficznych w skali 1:10.000, wydanych przez Przedsiębiorstwo Geodezyjno-Kartograficzne w Warszawie w roku 2000 o numerze: N-34-52-C-d-2 oraz w roku 1979 o numerze: Nr 212.112.</w:t>
      </w:r>
    </w:p>
    <w:p w14:paraId="127BC5AC" w14:textId="0257D2D2" w:rsidR="00823DD4" w:rsidRPr="00B71A2F" w:rsidRDefault="00B71A2F" w:rsidP="00B71A2F">
      <w:pPr>
        <w:pStyle w:val="Akapitzlist"/>
        <w:numPr>
          <w:ilvl w:val="0"/>
          <w:numId w:val="1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92DE4" w:rsidRPr="00B71A2F">
        <w:rPr>
          <w:rFonts w:asciiTheme="minorHAnsi" w:hAnsiTheme="minorHAnsi" w:cstheme="minorHAnsi"/>
          <w:sz w:val="24"/>
          <w:szCs w:val="24"/>
        </w:rPr>
        <w:t>Załącznikiem do niniejszego zarządzenia jest montaż map topograficznych z naniesioną granicą pasa ochronnego w Gminie Frombork, o których mowa w § 1. Po jednym egzemplarzu ww. załącznika znajduje się w Urzędzie Morskim w Gdyni oraz w Powiatowym Ośrodku Dokumentacji Geodezyjnej i Kartograficznej w Braniewie. Załącznika nie publikuje się.</w:t>
      </w:r>
    </w:p>
    <w:p w14:paraId="315B051E" w14:textId="7E3F6248" w:rsidR="00823DD4" w:rsidRPr="00B71A2F" w:rsidRDefault="00B71A2F" w:rsidP="00B71A2F">
      <w:pPr>
        <w:pStyle w:val="Akapitzlist"/>
        <w:numPr>
          <w:ilvl w:val="0"/>
          <w:numId w:val="1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92DE4" w:rsidRPr="00B71A2F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Warmińsko-Mazurskiego.</w:t>
      </w:r>
    </w:p>
    <w:sectPr w:rsidR="00823DD4" w:rsidRPr="00B71A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0483"/>
    <w:multiLevelType w:val="hybridMultilevel"/>
    <w:tmpl w:val="5B56590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02887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CC"/>
    <w:rsid w:val="00692DE4"/>
    <w:rsid w:val="007D4534"/>
    <w:rsid w:val="00823DD4"/>
    <w:rsid w:val="00953FE3"/>
    <w:rsid w:val="00B71A2F"/>
    <w:rsid w:val="00BF18CC"/>
    <w:rsid w:val="00D6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63296"/>
  <w14:defaultImageDpi w14:val="0"/>
  <w15:docId w15:val="{8A093CFD-6B26-434E-8EDC-AA133F55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3C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3C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7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10/2007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10/2007</dc:title>
  <dc:subject/>
  <dc:creator>Marzena Gospodarczyk</dc:creator>
  <cp:keywords/>
  <dc:description/>
  <cp:lastModifiedBy>Marzena Gospodarczyk</cp:lastModifiedBy>
  <cp:revision>7</cp:revision>
  <dcterms:created xsi:type="dcterms:W3CDTF">2021-03-26T08:19:00Z</dcterms:created>
  <dcterms:modified xsi:type="dcterms:W3CDTF">2022-06-08T09:06:00Z</dcterms:modified>
</cp:coreProperties>
</file>