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17D5" w14:textId="77777777" w:rsidR="007F25E0" w:rsidRPr="002626E6" w:rsidRDefault="00E835AE" w:rsidP="00167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6E6">
        <w:rPr>
          <w:rFonts w:asciiTheme="minorHAnsi" w:hAnsiTheme="minorHAnsi" w:cstheme="minorHAnsi"/>
          <w:b/>
          <w:bCs/>
          <w:sz w:val="24"/>
          <w:szCs w:val="24"/>
        </w:rPr>
        <w:t>Pomor.2011.64.1443</w:t>
      </w:r>
    </w:p>
    <w:p w14:paraId="24E407A2" w14:textId="488FC64D" w:rsidR="007F25E0" w:rsidRPr="00EA0F49" w:rsidRDefault="00E835AE" w:rsidP="00EA0F49">
      <w:pPr>
        <w:pStyle w:val="Nagwek1"/>
        <w:spacing w:before="120" w:after="360" w:line="360" w:lineRule="auto"/>
        <w:jc w:val="center"/>
        <w:rPr>
          <w:rFonts w:ascii="Calibri" w:hAnsi="Calibri" w:cs="Calibri"/>
        </w:rPr>
      </w:pPr>
      <w:r w:rsidRPr="00167833">
        <w:rPr>
          <w:rFonts w:ascii="Calibri" w:hAnsi="Calibri" w:cs="Calibri"/>
        </w:rPr>
        <w:t>Z</w:t>
      </w:r>
      <w:r w:rsidR="007015C4">
        <w:rPr>
          <w:rFonts w:ascii="Calibri" w:hAnsi="Calibri" w:cs="Calibri"/>
        </w:rPr>
        <w:t>arządzenie</w:t>
      </w:r>
      <w:r w:rsidRPr="00167833">
        <w:rPr>
          <w:rFonts w:ascii="Calibri" w:hAnsi="Calibri" w:cs="Calibri"/>
        </w:rPr>
        <w:t xml:space="preserve"> </w:t>
      </w:r>
      <w:r w:rsidR="005B1F6D">
        <w:rPr>
          <w:rFonts w:ascii="Calibri" w:hAnsi="Calibri" w:cs="Calibri"/>
        </w:rPr>
        <w:t>P</w:t>
      </w:r>
      <w:r w:rsidR="007015C4">
        <w:rPr>
          <w:rFonts w:ascii="Calibri" w:hAnsi="Calibri" w:cs="Calibri"/>
        </w:rPr>
        <w:t>orządkowe</w:t>
      </w:r>
      <w:r w:rsidR="005B1F6D">
        <w:rPr>
          <w:rFonts w:ascii="Calibri" w:hAnsi="Calibri" w:cs="Calibri"/>
        </w:rPr>
        <w:t xml:space="preserve"> </w:t>
      </w:r>
      <w:r w:rsidRPr="00167833">
        <w:rPr>
          <w:rFonts w:ascii="Calibri" w:hAnsi="Calibri" w:cs="Calibri"/>
        </w:rPr>
        <w:t>Nr 3</w:t>
      </w:r>
      <w:r w:rsidR="00167833">
        <w:rPr>
          <w:rFonts w:ascii="Calibri" w:hAnsi="Calibri" w:cs="Calibri"/>
        </w:rPr>
        <w:br/>
      </w:r>
      <w:r w:rsidRPr="00167833">
        <w:rPr>
          <w:rFonts w:ascii="Calibri" w:hAnsi="Calibri" w:cs="Calibri"/>
        </w:rPr>
        <w:t>Dyrektora Urzędu Morskiego w Gdyni</w:t>
      </w:r>
      <w:r w:rsidR="00167833">
        <w:rPr>
          <w:rFonts w:ascii="Calibri" w:hAnsi="Calibri" w:cs="Calibri"/>
        </w:rPr>
        <w:br/>
      </w:r>
      <w:r w:rsidRPr="007E0E39">
        <w:rPr>
          <w:rFonts w:ascii="Calibri" w:hAnsi="Calibri" w:cs="Calibri"/>
          <w:b w:val="0"/>
          <w:bCs w:val="0"/>
        </w:rPr>
        <w:t>z dnia 5 maja 2011 r.</w:t>
      </w:r>
      <w:r w:rsidR="00167833" w:rsidRPr="007E0E39">
        <w:rPr>
          <w:rFonts w:ascii="Calibri" w:hAnsi="Calibri" w:cs="Calibri"/>
          <w:b w:val="0"/>
          <w:bCs w:val="0"/>
        </w:rPr>
        <w:br/>
      </w:r>
      <w:r w:rsidRPr="007E0E39">
        <w:rPr>
          <w:rFonts w:ascii="Calibri" w:hAnsi="Calibri" w:cs="Calibri"/>
          <w:b w:val="0"/>
          <w:bCs w:val="0"/>
        </w:rPr>
        <w:t>w sprawie określenia wymogów zabezpieczenia terenów pasa technicznego.</w:t>
      </w:r>
      <w:r w:rsidR="00EA0F49" w:rsidRPr="007E0E39">
        <w:rPr>
          <w:rFonts w:ascii="Calibri" w:hAnsi="Calibri" w:cs="Calibri"/>
          <w:b w:val="0"/>
          <w:bCs w:val="0"/>
          <w:sz w:val="24"/>
          <w:szCs w:val="24"/>
        </w:rPr>
        <w:br/>
      </w:r>
      <w:r w:rsidRPr="00167833">
        <w:rPr>
          <w:rFonts w:ascii="Calibri" w:hAnsi="Calibri" w:cs="Calibri"/>
          <w:b w:val="0"/>
          <w:bCs w:val="0"/>
          <w:sz w:val="24"/>
          <w:szCs w:val="24"/>
        </w:rPr>
        <w:t>(Gdańsk, dnia 30 maja 2011 r.)</w:t>
      </w:r>
    </w:p>
    <w:p w14:paraId="5B058E2B" w14:textId="77777777" w:rsidR="007F25E0" w:rsidRPr="00167833" w:rsidRDefault="00E835AE" w:rsidP="00167833">
      <w:pPr>
        <w:spacing w:after="120" w:line="360" w:lineRule="auto"/>
        <w:ind w:firstLine="431"/>
        <w:jc w:val="both"/>
        <w:rPr>
          <w:rFonts w:asciiTheme="minorHAnsi" w:hAnsiTheme="minorHAnsi" w:cstheme="minorHAnsi"/>
          <w:sz w:val="24"/>
          <w:szCs w:val="24"/>
        </w:rPr>
      </w:pPr>
      <w:r w:rsidRPr="00167833">
        <w:rPr>
          <w:rFonts w:asciiTheme="minorHAnsi" w:hAnsiTheme="minorHAnsi" w:cstheme="minorHAnsi"/>
          <w:sz w:val="24"/>
          <w:szCs w:val="24"/>
        </w:rPr>
        <w:t>Na podstawie art. 48 ust. 1 ustawy z dnia 21 marca 1991r. o obszarach morskich Rzeczpospolitej Polskiej i administracji morskiej (Dz. U. z 2003 r. Nr 153, poz. 1502, Nr 170, poz. 1652, z 2004 r. Nr 6, poz. 41, Nr 93, poz. 895, Nr 273, poz. 2703, z 2005 r. Nr 203, poz. 1683, z 2006 r. Nr 220, poz. 1600, Nr 249, poz. 1834, z 2007 r. Nr 21, poz. 125, z 2008 r. Nr 171, poz. 1055, z 2009 r. Nr 92, poz. 753, Nr 98, poz. 817) zarządzam, co następuje:</w:t>
      </w:r>
    </w:p>
    <w:p w14:paraId="7F2BE9EC" w14:textId="4E1A5C04" w:rsidR="007F25E0" w:rsidRPr="00167833" w:rsidRDefault="00E835AE" w:rsidP="00167833">
      <w:pPr>
        <w:pStyle w:val="Akapitzlist"/>
        <w:numPr>
          <w:ilvl w:val="0"/>
          <w:numId w:val="7"/>
        </w:numPr>
        <w:spacing w:before="12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Przepisy niniejszego zarządzenia obowiązują na obszarze pasa technicznego w zakresie terytorialnego działania Dyrektora Urzędu Morskiego w Gdyni i mają zastosowanie do:</w:t>
      </w:r>
    </w:p>
    <w:p w14:paraId="52BA0EED" w14:textId="0C522D9E" w:rsidR="007F25E0" w:rsidRPr="00E835AE" w:rsidRDefault="00E835AE" w:rsidP="0016783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E835AE">
        <w:rPr>
          <w:rFonts w:ascii="Calibri" w:hAnsi="Calibri" w:cs="Calibri"/>
          <w:sz w:val="24"/>
          <w:szCs w:val="24"/>
        </w:rPr>
        <w:t>osób fizycznych;</w:t>
      </w:r>
    </w:p>
    <w:p w14:paraId="46DB6E3E" w14:textId="5B235408" w:rsidR="007F25E0" w:rsidRPr="00E835AE" w:rsidRDefault="00E835AE" w:rsidP="0016783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E835AE">
        <w:rPr>
          <w:rFonts w:ascii="Calibri" w:hAnsi="Calibri" w:cs="Calibri"/>
          <w:sz w:val="24"/>
          <w:szCs w:val="24"/>
        </w:rPr>
        <w:t>osób fizycznych prowadzących działalność gospodarczą;</w:t>
      </w:r>
    </w:p>
    <w:p w14:paraId="6B2119B0" w14:textId="79D3E610" w:rsidR="007F25E0" w:rsidRPr="00E835AE" w:rsidRDefault="00E835AE" w:rsidP="0016783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E835AE">
        <w:rPr>
          <w:rFonts w:ascii="Calibri" w:hAnsi="Calibri" w:cs="Calibri"/>
          <w:sz w:val="24"/>
          <w:szCs w:val="24"/>
        </w:rPr>
        <w:t>osób prawnych i jednostek organizacyjnych nie posiadających osobowości prawnej prowadzących swą działalność w granicach pasa technicznego lub w inny sposób korzystających z tego pasa, w tym z plaż i zejść na plaże.</w:t>
      </w:r>
    </w:p>
    <w:p w14:paraId="46DBC262" w14:textId="0F4A88B2" w:rsidR="00167833" w:rsidRPr="00167833" w:rsidRDefault="00167833" w:rsidP="00167833">
      <w:pPr>
        <w:pStyle w:val="Akapitzlist"/>
        <w:numPr>
          <w:ilvl w:val="0"/>
          <w:numId w:val="7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</w:p>
    <w:p w14:paraId="515D19B3" w14:textId="77777777" w:rsidR="00167833" w:rsidRDefault="00E835AE" w:rsidP="00167833">
      <w:pPr>
        <w:pStyle w:val="Akapitzlist"/>
        <w:numPr>
          <w:ilvl w:val="0"/>
          <w:numId w:val="8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Pas techniczny stanowi strefę wzajemnego, bezpośredniego oddziaływania wód morskich i lądu i jest on obszarem przeznaczonym do utrzymania brzegu w stanie zgodnym z wymogami bezpieczeństwa i ochrony środowiska.</w:t>
      </w:r>
    </w:p>
    <w:p w14:paraId="7F322FF3" w14:textId="40247303" w:rsidR="007F25E0" w:rsidRPr="00167833" w:rsidRDefault="00E835AE" w:rsidP="00167833">
      <w:pPr>
        <w:pStyle w:val="Akapitzlist"/>
        <w:numPr>
          <w:ilvl w:val="0"/>
          <w:numId w:val="8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Szerokość pasa technicznego określają odrębne przepisy.</w:t>
      </w:r>
    </w:p>
    <w:p w14:paraId="1F5FC253" w14:textId="75B1F3BE" w:rsidR="00167833" w:rsidRPr="00167833" w:rsidRDefault="00167833" w:rsidP="00167833">
      <w:pPr>
        <w:pStyle w:val="Akapitzlist"/>
        <w:numPr>
          <w:ilvl w:val="0"/>
          <w:numId w:val="7"/>
        </w:numPr>
        <w:spacing w:before="240" w:after="120" w:line="360" w:lineRule="auto"/>
        <w:ind w:left="142" w:firstLine="0"/>
        <w:rPr>
          <w:rFonts w:ascii="Calibri" w:hAnsi="Calibri" w:cs="Calibri"/>
          <w:sz w:val="24"/>
          <w:szCs w:val="24"/>
        </w:rPr>
      </w:pPr>
    </w:p>
    <w:p w14:paraId="5BCF1FC8" w14:textId="77777777" w:rsidR="00167833" w:rsidRDefault="00E835AE" w:rsidP="00167833">
      <w:pPr>
        <w:pStyle w:val="Akapitzlist"/>
        <w:numPr>
          <w:ilvl w:val="0"/>
          <w:numId w:val="9"/>
        </w:numPr>
        <w:spacing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 xml:space="preserve">Nadzór i kontrolę nad przestrzeganiem przepisów niniejszego zarządzenia sprawują służby </w:t>
      </w:r>
      <w:r w:rsidRPr="00167833">
        <w:rPr>
          <w:rFonts w:ascii="Calibri" w:hAnsi="Calibri" w:cs="Calibri"/>
          <w:sz w:val="24"/>
          <w:szCs w:val="24"/>
        </w:rPr>
        <w:lastRenderedPageBreak/>
        <w:t>Inspektoratu Ochrony Wybrzeża Urzędu Morskiego w Gdyni i jego placówki terenowe.</w:t>
      </w:r>
    </w:p>
    <w:p w14:paraId="4CB7F723" w14:textId="341319BC" w:rsidR="007F25E0" w:rsidRPr="00167833" w:rsidRDefault="00E835AE" w:rsidP="00167833">
      <w:pPr>
        <w:pStyle w:val="Akapitzlist"/>
        <w:numPr>
          <w:ilvl w:val="0"/>
          <w:numId w:val="9"/>
        </w:numPr>
        <w:spacing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W odniesieniu do postanowień § 5 nadzór i kontrolę nad przestrzeganiem przepisów niniejszego zarządzenia sprawuje Inspektorat Nadzoru Zabudowy i Zagospodarowania Przestrzennego Urzędu Morskiego w Gdyni.</w:t>
      </w:r>
    </w:p>
    <w:p w14:paraId="75A45793" w14:textId="2C31B5EB" w:rsidR="00167833" w:rsidRPr="00167833" w:rsidRDefault="00167833" w:rsidP="00167833">
      <w:pPr>
        <w:pStyle w:val="Akapitzlist"/>
        <w:numPr>
          <w:ilvl w:val="0"/>
          <w:numId w:val="7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</w:p>
    <w:p w14:paraId="4890E8E9" w14:textId="63A5CFE8" w:rsidR="007F25E0" w:rsidRPr="00167833" w:rsidRDefault="00E835AE" w:rsidP="00167833">
      <w:pPr>
        <w:pStyle w:val="Akapitzlist"/>
        <w:numPr>
          <w:ilvl w:val="0"/>
          <w:numId w:val="10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Zabrania się w pasie technicznym:</w:t>
      </w:r>
    </w:p>
    <w:p w14:paraId="7A43FB66" w14:textId="701C79CB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niszczenia umocnień brzegowych, a w szczególności:</w:t>
      </w:r>
    </w:p>
    <w:p w14:paraId="1D106035" w14:textId="47374E48" w:rsidR="007F25E0" w:rsidRPr="002626E6" w:rsidRDefault="00E835AE" w:rsidP="00167833">
      <w:pPr>
        <w:numPr>
          <w:ilvl w:val="1"/>
          <w:numId w:val="1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budowli hydrotechnicznych,</w:t>
      </w:r>
    </w:p>
    <w:p w14:paraId="18479751" w14:textId="1963D007" w:rsidR="007F25E0" w:rsidRPr="002626E6" w:rsidRDefault="00E835AE" w:rsidP="00167833">
      <w:pPr>
        <w:numPr>
          <w:ilvl w:val="1"/>
          <w:numId w:val="1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płotków faszynowych, trzcinowych, chrustowych itp.,</w:t>
      </w:r>
    </w:p>
    <w:p w14:paraId="0D84AB89" w14:textId="25306454" w:rsidR="007F25E0" w:rsidRPr="002626E6" w:rsidRDefault="00E835AE" w:rsidP="00167833">
      <w:pPr>
        <w:numPr>
          <w:ilvl w:val="1"/>
          <w:numId w:val="1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umocnień biologicznych w postaci zatrawień, zakrzewień i zadrzewień.</w:t>
      </w:r>
    </w:p>
    <w:p w14:paraId="35B56795" w14:textId="3D1C2A2B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niszczenia wydm i klifów, a w szczególności:</w:t>
      </w:r>
    </w:p>
    <w:p w14:paraId="0B539D8B" w14:textId="7C8A9AA5" w:rsidR="007F25E0" w:rsidRPr="002626E6" w:rsidRDefault="00E835AE" w:rsidP="00167833">
      <w:pPr>
        <w:numPr>
          <w:ilvl w:val="1"/>
          <w:numId w:val="1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chodzenia po wydmach poza oznaczonymi przejściami i drogami,</w:t>
      </w:r>
    </w:p>
    <w:p w14:paraId="21CF8BE1" w14:textId="6C5BA2C6" w:rsidR="007F25E0" w:rsidRPr="002626E6" w:rsidRDefault="00E835AE" w:rsidP="00167833">
      <w:pPr>
        <w:numPr>
          <w:ilvl w:val="1"/>
          <w:numId w:val="1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plażowania na wydmach i klifach,</w:t>
      </w:r>
    </w:p>
    <w:p w14:paraId="3235FAED" w14:textId="1280896F" w:rsidR="007F25E0" w:rsidRPr="002626E6" w:rsidRDefault="00E835AE" w:rsidP="00167833">
      <w:pPr>
        <w:numPr>
          <w:ilvl w:val="1"/>
          <w:numId w:val="1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biwakowania na wydmach i klifach,</w:t>
      </w:r>
    </w:p>
    <w:p w14:paraId="5BE814D0" w14:textId="68251268" w:rsidR="007F25E0" w:rsidRPr="002626E6" w:rsidRDefault="00E835AE" w:rsidP="00167833">
      <w:pPr>
        <w:numPr>
          <w:ilvl w:val="1"/>
          <w:numId w:val="1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kopania rowów i dołów w odległości mniejszej niż 2m od podstawy wydmy lub klifu;</w:t>
      </w:r>
    </w:p>
    <w:p w14:paraId="71734AAC" w14:textId="40E49D14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zbierania i przywłaszczania mienia wyrzuconego przez wody morskie;</w:t>
      </w:r>
    </w:p>
    <w:p w14:paraId="6F04A3E4" w14:textId="262C519B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zaśmiecania i zanieczyszczania terenu;</w:t>
      </w:r>
    </w:p>
    <w:p w14:paraId="201041F7" w14:textId="6FF2752B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niszczenia roślinności;</w:t>
      </w:r>
    </w:p>
    <w:p w14:paraId="2ABF5602" w14:textId="000450FB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niszczenia ogrodzeń, konstrukcji zejść na plażę i tablic informacyjno-ostrzegawczych;</w:t>
      </w:r>
    </w:p>
    <w:p w14:paraId="095343D3" w14:textId="53E3060C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wypuszczania i pasania zwierząt w lasach, na wydmach i klifach;</w:t>
      </w:r>
    </w:p>
    <w:p w14:paraId="5A5DB8DD" w14:textId="0D3D0B46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użytkowania dzierżawionego terenu niezgodnie z warunkami umowy dzierżawy;</w:t>
      </w:r>
    </w:p>
    <w:p w14:paraId="5889CD80" w14:textId="0FBFDDD6" w:rsidR="007F25E0" w:rsidRPr="002626E6" w:rsidRDefault="00E835AE" w:rsidP="0016783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użytkowania terenu bez udokumentowanego prawa do dysponowania terenem.</w:t>
      </w:r>
    </w:p>
    <w:p w14:paraId="399D91D3" w14:textId="0977035D" w:rsidR="007F25E0" w:rsidRPr="00167833" w:rsidRDefault="00E835AE" w:rsidP="00167833">
      <w:pPr>
        <w:pStyle w:val="Akapitzlist"/>
        <w:numPr>
          <w:ilvl w:val="0"/>
          <w:numId w:val="10"/>
        </w:numPr>
        <w:spacing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Zabrania się bez uprzedniego zezwolenia Dyrektora Urzędu Morskiego w Gdyni w pasie technicznym:</w:t>
      </w:r>
    </w:p>
    <w:p w14:paraId="6CF01BD3" w14:textId="510E616B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biwakowania;</w:t>
      </w:r>
    </w:p>
    <w:p w14:paraId="52685521" w14:textId="56335E4F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 xml:space="preserve">wjazdu i parkowania wszelkich pojazdów, z wyjątkiem rowerów (nie dotyczy służb ratowniczych, porządkowych i specjalnych) z wyłączeniem dróg publicznych, dojazdów do prywatnych posesji lub terenów objętych całoroczną dzierżawą, na których </w:t>
      </w:r>
      <w:r w:rsidRPr="002626E6">
        <w:rPr>
          <w:rFonts w:ascii="Calibri" w:hAnsi="Calibri" w:cs="Calibri"/>
          <w:sz w:val="24"/>
          <w:szCs w:val="24"/>
        </w:rPr>
        <w:lastRenderedPageBreak/>
        <w:t>prowadzona jest działalność wczasowa, terenów jednostek wojskowych oraz terenów zamkniętych i parkingów;</w:t>
      </w:r>
    </w:p>
    <w:p w14:paraId="0796A6FD" w14:textId="59368657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rozpalania ognisk na plaży;</w:t>
      </w:r>
    </w:p>
    <w:p w14:paraId="3990DCC7" w14:textId="12678EEA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prowadzenia działalności gospodarczej połączonej z lokalizowaniem trwałych i tymczasowych obiektów budowlanych oraz konstrukcji w celach handlowo-usługowych, promocyjno-reklamowych, sportowych i rozrywkowych;</w:t>
      </w:r>
    </w:p>
    <w:p w14:paraId="05727FDC" w14:textId="6FAFAAEF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umieszczania łodzi, sieci i innego sprzętu rybackiego;</w:t>
      </w:r>
    </w:p>
    <w:p w14:paraId="149FCBEE" w14:textId="7204C7E0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jazdy konnej;</w:t>
      </w:r>
    </w:p>
    <w:p w14:paraId="515F14FE" w14:textId="6653B8B8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pozyskiwania trzciny i koszenia trawy, zbierania wodorostów;</w:t>
      </w:r>
    </w:p>
    <w:p w14:paraId="47B54291" w14:textId="6C48A781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wyrębu drzew i krzewów, pozyskiwanie użytków ubocznych i nieleśnych;</w:t>
      </w:r>
    </w:p>
    <w:p w14:paraId="0FC79CE8" w14:textId="01F9526A" w:rsidR="007F25E0" w:rsidRPr="002626E6" w:rsidRDefault="00E835AE" w:rsidP="00167833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626E6">
        <w:rPr>
          <w:rFonts w:ascii="Calibri" w:hAnsi="Calibri" w:cs="Calibri"/>
          <w:sz w:val="24"/>
          <w:szCs w:val="24"/>
        </w:rPr>
        <w:t>wydobywania kopalin, w szczególności piasku, żwiru, kamienia, margla, gliny, torfu, bursztynu.</w:t>
      </w:r>
    </w:p>
    <w:p w14:paraId="77DB16CB" w14:textId="4140779F" w:rsidR="007F25E0" w:rsidRPr="00167833" w:rsidRDefault="00E835AE" w:rsidP="00167833">
      <w:pPr>
        <w:pStyle w:val="Akapitzlist"/>
        <w:numPr>
          <w:ilvl w:val="0"/>
          <w:numId w:val="10"/>
        </w:numPr>
        <w:spacing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Zabrania się osobom nieupoważnionym przebywania na terenach (ogrodzonych lub oznakowanych) objętych pracami hydrotechnicznymi lub pomiarowymi, zagrożonych erozją, pożarem i innymi zagrożeniami, w szczególności skażeniami, zanieczyszczeniami lub obecnością niebezpiecznych przedmiotów.</w:t>
      </w:r>
    </w:p>
    <w:p w14:paraId="32298290" w14:textId="77777777" w:rsidR="00167833" w:rsidRDefault="00E835AE" w:rsidP="00167833">
      <w:pPr>
        <w:pStyle w:val="Akapitzlist"/>
        <w:numPr>
          <w:ilvl w:val="0"/>
          <w:numId w:val="7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Zagospodarowanie pasa technicznego i lokalizacja obiektów budowlanych, urządzeń budowlanych wymaga spełnienia warunków określonych w decyzjach wydanych przez Dyrektora Urzędu Morskiego w Gdyni oraz wymogów określonych ustawą - Prawo budowlane.</w:t>
      </w:r>
    </w:p>
    <w:p w14:paraId="52172A40" w14:textId="77777777" w:rsidR="00167833" w:rsidRDefault="00E835AE" w:rsidP="00167833">
      <w:pPr>
        <w:pStyle w:val="Akapitzlist"/>
        <w:numPr>
          <w:ilvl w:val="0"/>
          <w:numId w:val="7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Traci moc zarządzenie porządkowe nr 3 Dyrektora Urzędu Morskiego w Gdyni z dnia 11 maja 2001 r. w sprawie określenia wymogów zabezpieczenia brzegu morskiego, wydm nadmorskich i lasów ochronnych w nadbrzeżnym pasie technicznym.(Dz. Urz. Woj. Pomorskiego Nr 48 poz. 543, z 2003 r. Nr 102 poz. 1820, Dz. Urz. Woj. Warmińsko- Mazurskiego Nr 40, poz. 585, z 2003 r. Nr 131,poz. 1693).</w:t>
      </w:r>
    </w:p>
    <w:p w14:paraId="37BB2B2F" w14:textId="1E8E3F17" w:rsidR="007F25E0" w:rsidRPr="00167833" w:rsidRDefault="00E835AE" w:rsidP="00167833">
      <w:pPr>
        <w:pStyle w:val="Akapitzlist"/>
        <w:numPr>
          <w:ilvl w:val="0"/>
          <w:numId w:val="7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167833">
        <w:rPr>
          <w:rFonts w:ascii="Calibri" w:hAnsi="Calibri" w:cs="Calibri"/>
          <w:sz w:val="24"/>
          <w:szCs w:val="24"/>
        </w:rPr>
        <w:t>Zarządzenie wchodzi w życie po upływie 14 dni od daty ogłoszenia w Dzienniku Urzędowym Województwa Pomorskiego i Warmińsko Mazurskiego.</w:t>
      </w:r>
    </w:p>
    <w:sectPr w:rsidR="007F25E0" w:rsidRPr="0016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BBB"/>
    <w:multiLevelType w:val="hybridMultilevel"/>
    <w:tmpl w:val="3692FAB6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0F793E5D"/>
    <w:multiLevelType w:val="hybridMultilevel"/>
    <w:tmpl w:val="5F84CB6E"/>
    <w:lvl w:ilvl="0" w:tplc="29C25C30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E44494A0">
      <w:start w:val="1"/>
      <w:numFmt w:val="lowerLetter"/>
      <w:lvlText w:val="%2)"/>
      <w:lvlJc w:val="left"/>
      <w:pPr>
        <w:ind w:left="11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26490001"/>
    <w:multiLevelType w:val="hybridMultilevel"/>
    <w:tmpl w:val="EAD47EEC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2A175D94"/>
    <w:multiLevelType w:val="hybridMultilevel"/>
    <w:tmpl w:val="A75E6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B6212"/>
    <w:multiLevelType w:val="hybridMultilevel"/>
    <w:tmpl w:val="31FC0CC2"/>
    <w:lvl w:ilvl="0" w:tplc="0FD6D6BA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32104F6E"/>
    <w:multiLevelType w:val="hybridMultilevel"/>
    <w:tmpl w:val="D692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765EC"/>
    <w:multiLevelType w:val="hybridMultilevel"/>
    <w:tmpl w:val="B778289C"/>
    <w:lvl w:ilvl="0" w:tplc="7CD45078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331"/>
    <w:multiLevelType w:val="hybridMultilevel"/>
    <w:tmpl w:val="430A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4B1A"/>
    <w:multiLevelType w:val="hybridMultilevel"/>
    <w:tmpl w:val="9486844E"/>
    <w:lvl w:ilvl="0" w:tplc="26586F6A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66116267"/>
    <w:multiLevelType w:val="hybridMultilevel"/>
    <w:tmpl w:val="A6662ADE"/>
    <w:lvl w:ilvl="0" w:tplc="79EE0E96">
      <w:start w:val="1"/>
      <w:numFmt w:val="decimal"/>
      <w:lvlText w:val="§%1."/>
      <w:lvlJc w:val="left"/>
      <w:pPr>
        <w:ind w:left="12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75381287">
    <w:abstractNumId w:val="7"/>
  </w:num>
  <w:num w:numId="2" w16cid:durableId="323246885">
    <w:abstractNumId w:val="1"/>
  </w:num>
  <w:num w:numId="3" w16cid:durableId="1924794283">
    <w:abstractNumId w:val="3"/>
  </w:num>
  <w:num w:numId="4" w16cid:durableId="541402342">
    <w:abstractNumId w:val="4"/>
  </w:num>
  <w:num w:numId="5" w16cid:durableId="1586037380">
    <w:abstractNumId w:val="5"/>
  </w:num>
  <w:num w:numId="6" w16cid:durableId="29377662">
    <w:abstractNumId w:val="8"/>
  </w:num>
  <w:num w:numId="7" w16cid:durableId="225117416">
    <w:abstractNumId w:val="9"/>
  </w:num>
  <w:num w:numId="8" w16cid:durableId="1756516291">
    <w:abstractNumId w:val="2"/>
  </w:num>
  <w:num w:numId="9" w16cid:durableId="985284984">
    <w:abstractNumId w:val="6"/>
  </w:num>
  <w:num w:numId="10" w16cid:durableId="101780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76"/>
    <w:rsid w:val="00167833"/>
    <w:rsid w:val="002626E6"/>
    <w:rsid w:val="005B1F6D"/>
    <w:rsid w:val="007015C4"/>
    <w:rsid w:val="007E0E39"/>
    <w:rsid w:val="007F25E0"/>
    <w:rsid w:val="00811894"/>
    <w:rsid w:val="008E2777"/>
    <w:rsid w:val="00A53676"/>
    <w:rsid w:val="00E835AE"/>
    <w:rsid w:val="00E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C22D6"/>
  <w14:defaultImageDpi w14:val="0"/>
  <w15:docId w15:val="{E1A5A68F-95EB-4960-BF05-AB01ED8F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26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626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8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Nr3/2011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Nr3/2011</dc:title>
  <dc:subject/>
  <dc:creator>Marzena</dc:creator>
  <cp:keywords/>
  <dc:description/>
  <cp:lastModifiedBy>Marzena Gospodarczyk</cp:lastModifiedBy>
  <cp:revision>11</cp:revision>
  <dcterms:created xsi:type="dcterms:W3CDTF">2021-08-13T11:03:00Z</dcterms:created>
  <dcterms:modified xsi:type="dcterms:W3CDTF">2022-06-17T08:44:00Z</dcterms:modified>
</cp:coreProperties>
</file>