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8271" w14:textId="77777777" w:rsidR="00791102" w:rsidRPr="0090460D" w:rsidRDefault="008338A5" w:rsidP="00EA541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460D">
        <w:rPr>
          <w:rFonts w:asciiTheme="minorHAnsi" w:hAnsiTheme="minorHAnsi" w:cstheme="minorHAnsi"/>
          <w:b/>
          <w:bCs/>
          <w:sz w:val="24"/>
          <w:szCs w:val="24"/>
        </w:rPr>
        <w:t>Pomor.2009.37.699</w:t>
      </w:r>
    </w:p>
    <w:p w14:paraId="79427B07" w14:textId="1C91F008" w:rsidR="00791102" w:rsidRPr="00EA5410" w:rsidRDefault="008338A5" w:rsidP="00EA5410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0460D">
        <w:rPr>
          <w:rFonts w:asciiTheme="minorHAnsi" w:hAnsiTheme="minorHAnsi" w:cstheme="minorHAnsi"/>
          <w:b w:val="0"/>
          <w:bCs w:val="0"/>
          <w:sz w:val="28"/>
          <w:szCs w:val="28"/>
        </w:rPr>
        <w:t>Z</w:t>
      </w:r>
      <w:r w:rsidR="00C24B5B">
        <w:rPr>
          <w:rFonts w:asciiTheme="minorHAnsi" w:hAnsiTheme="minorHAnsi" w:cstheme="minorHAnsi"/>
          <w:b w:val="0"/>
          <w:bCs w:val="0"/>
          <w:sz w:val="28"/>
          <w:szCs w:val="28"/>
        </w:rPr>
        <w:t>arządzenie</w:t>
      </w:r>
      <w:r w:rsidRPr="0090460D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Nr 12</w:t>
      </w:r>
      <w:r w:rsidR="00EA5410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90460D">
        <w:rPr>
          <w:rFonts w:asciiTheme="minorHAnsi" w:hAnsiTheme="minorHAnsi" w:cstheme="minorHAnsi"/>
          <w:b w:val="0"/>
          <w:bCs w:val="0"/>
          <w:sz w:val="28"/>
          <w:szCs w:val="28"/>
        </w:rPr>
        <w:t>Dyrektora Urzędu Morskiego</w:t>
      </w:r>
      <w:r w:rsidR="00EA5410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90460D">
        <w:rPr>
          <w:rFonts w:asciiTheme="minorHAnsi" w:hAnsiTheme="minorHAnsi" w:cstheme="minorHAnsi"/>
          <w:sz w:val="28"/>
          <w:szCs w:val="28"/>
        </w:rPr>
        <w:t>z dnia 31 grudnia 2008 r.</w:t>
      </w:r>
      <w:r w:rsidR="00EA5410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90460D">
        <w:rPr>
          <w:rFonts w:asciiTheme="minorHAnsi" w:hAnsiTheme="minorHAnsi" w:cstheme="minorHAnsi"/>
          <w:sz w:val="28"/>
          <w:szCs w:val="28"/>
        </w:rPr>
        <w:t>w sprawie określenia granic pasa ochronnego na terenie Gminy Puck.</w:t>
      </w:r>
    </w:p>
    <w:p w14:paraId="0676AF63" w14:textId="77777777" w:rsidR="00791102" w:rsidRPr="0090460D" w:rsidRDefault="008338A5" w:rsidP="00EA5410">
      <w:pPr>
        <w:spacing w:before="240" w:after="48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0460D">
        <w:rPr>
          <w:rFonts w:asciiTheme="minorHAnsi" w:hAnsiTheme="minorHAnsi" w:cstheme="minorHAnsi"/>
          <w:sz w:val="24"/>
          <w:szCs w:val="24"/>
        </w:rPr>
        <w:t>(Gdańsk, dnia 13 marca 2009 r.)</w:t>
      </w:r>
    </w:p>
    <w:p w14:paraId="1233158D" w14:textId="77777777" w:rsidR="00791102" w:rsidRPr="0090460D" w:rsidRDefault="008338A5" w:rsidP="00EA5410">
      <w:pPr>
        <w:spacing w:after="240" w:line="360" w:lineRule="auto"/>
        <w:ind w:firstLine="431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Na podstawie art. 47 w związku z art. 36 ust. 5 pkt 2 ustawy z dnia 21 marca 1991 r. o obszarach morskich Rzeczypospolitej Polskiej i administracji morskiej (Dz. U. z 2003 r. Nr 153, poz. 1502, Nr 170, poz. 1652, z 2004 r. Nr 6, poz. 41, Nr 93, poz. 895, Nr 273, poz. 2703, z 2005 r. Nr 203, poz. 1683, z 2006 r. Nr 220, poz. 1600, Nr 249, poz. 1834, z 2007 r. Nr 21, poz. 125 i z 2008 r. Nr 171, poz. 1055) oraz rozporządzenia Rady Ministrów z dnia 29 kwietnia 2003 r., w sprawie określenia minimalnej i maksymalnej szerokości pasa technicznego i ochronnego oraz sposobu wyznaczania ich granic (Dz. U. Nr 89, poz. 820) zarządza się, co następuje:</w:t>
      </w:r>
    </w:p>
    <w:p w14:paraId="4CCE789F" w14:textId="550BF63B" w:rsidR="00791102" w:rsidRPr="004845DA" w:rsidRDefault="008338A5" w:rsidP="004845DA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4845DA">
        <w:rPr>
          <w:rFonts w:ascii="Calibri" w:hAnsi="Calibri" w:cs="Calibri"/>
          <w:sz w:val="24"/>
          <w:szCs w:val="24"/>
        </w:rPr>
        <w:t>Określa się granice pasa ochronnego na terenie Gminy Puck (woj. pomorskie) poprzez ogłoszenie opisu geograficznego jak poniżej:</w:t>
      </w:r>
    </w:p>
    <w:p w14:paraId="27F640A8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1, położonego na granicy Gminy Kosakowo z Gminą Puck, która przebiega wzdłuż osi Kanału Leniwego, granica pasa ochronnego biegnie w kierunku północnym wschodnią linią regulacyjną nadbrzeżnej drogi asfaltowej łączącej miejscowość Kosakowo z miejscowością Osłonino, do punktu Nr 2.</w:t>
      </w:r>
    </w:p>
    <w:p w14:paraId="2D1B3F27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2, położonego na wschodniej linii regulacyjnej drogi asfaltowej w odległości około 150m od przecięcia rzeki Redy z tą drogą, granica pasa ochronnego skręca pod kątem 90 stopni w kierunku zachodnim około 150m do punktu Nr 3.</w:t>
      </w:r>
    </w:p>
    <w:p w14:paraId="09529802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3, położonego na północno zachodnim brzegu rzeki Redy, granica pasa ochronnego biegnie w kierunku północnym wzdłuż ogrodzenia na odcinku ok. 260m do punktu Nr 4.</w:t>
      </w:r>
    </w:p>
    <w:p w14:paraId="409E3A3A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lastRenderedPageBreak/>
        <w:t>Od punktu Nr 4, położonego na północnej części ogrodzenia posesji i około 100m od drogi asfaltowej, granica pasa ochronnego biegnie w kierunku północnym, zachodnią stroną rowu melioracyjnego na odcinku około 520m do punktu Nr 5.</w:t>
      </w:r>
    </w:p>
    <w:p w14:paraId="112C9113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5, położonego na północnym krańcu rowu melioracyjnego na styku z drogą utwardzoną, granica pasa ochronnego biegnie w kierunku północno zachodnim na odcinku około 630m krawędzią Kępy Puckiej, przecina szlak turystyczny biegnący na wschód w stronę Zatoki Puckiej i biegnie w dalszym ciągu w tym samym kierunku drogą gruntową na odcinku około 900m do punktu Nr 6.</w:t>
      </w:r>
    </w:p>
    <w:p w14:paraId="75C63CBF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6, położonego na północno zachodniej linii regulacyjnej drogi asfaltowej krzyżującej się z powyżej opisaną drogą gruntową w odległości ok. 820m na północny wschód od miejscowości Mrzezino, granica pasa ochronnego biegnie na odcinku ok. 1,4 km w kierunku północno wschodnim drogą gruntową, a następnie od miejscowości Osłonino na odcinku ok. 0,4 km - wschodnią linią regulacyjną drogi asfaltowej do punktu Nr 7.</w:t>
      </w:r>
    </w:p>
    <w:p w14:paraId="51156A17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7, położonego przy skrzyżowaniu drogi z drogą osiedlową, w odległości ok. 80 m od Alei Lipowej, granica pasa ochronnego biegnie w kierunku wschodnim, południową linią regulacyjną drogi osiedlowej na odcinku ok. 30m do punktu Nr 8.</w:t>
      </w:r>
    </w:p>
    <w:p w14:paraId="3D93D430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8, położonego przy skrzyżowaniu drogi osiedlowej z Aleją lipową, granica pasa ochronnego biegnie w kierunku północnym, wschodnią linią regulacyjną Alei Lipowej na odcinku ok. 2,1 km w kierunku miejscowości Rzucewo do punktu nr 9.</w:t>
      </w:r>
    </w:p>
    <w:p w14:paraId="6B401B7D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9, położonego przy skrzyżowaniu Alei Lipowej z drogą asfaltową biegnącą do miejscowości Żelistrzewo, granica pasa ochronnego biegnie w kierunku zachodnim na odcinku ok. 60m, północną linią regulacyjną w/w drogi asfaltowej do punktu nr 10.</w:t>
      </w:r>
    </w:p>
    <w:p w14:paraId="156B7363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10, położonego przy północnej linii regulacyjnej drogi asfaltowej biegnącej do miejscowości Żelistrzewo, granica pasa ochronnego skręca pod kątem 90 stopni w kierunku północnym i biegnie na odcinku ok. 630m osią drogi utwardzonej, mijając szkołę, plac sportowy i zabudowania hodowli do punktu nr 11.</w:t>
      </w:r>
    </w:p>
    <w:p w14:paraId="563662DF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Nr11, położonego na przecięciu dwóch dróg gruntowych, granica pasa ochronnego skręca pod kątem 90 stopni w kierunku zachodnim i biegnie na odcinku ok. 640 m drogą gruntową do punktu nr 12.</w:t>
      </w:r>
    </w:p>
    <w:p w14:paraId="7F7BF0E8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lastRenderedPageBreak/>
        <w:t>Od punktu Nr 12, położonego na skrzyżowaniu w/w drogi gruntowej z drogą gruntową biegnącą na północny zachód, granica pasa ochronnego biegnie tą drogą gruntową w kierunku północno zachodnim na odcinku ok. 700m do punktu nr 13.</w:t>
      </w:r>
    </w:p>
    <w:p w14:paraId="50D5E3B3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13, położonego na skrzyżowaniu w/w drogi gruntowej z drogą gruntową biegnącą w kierunku zachodnim, granica pasa ochronnego skręca w kierunku zachodnim i biegnie na odcinku ok. 380m do punktu nr 14.</w:t>
      </w:r>
    </w:p>
    <w:p w14:paraId="388D27C3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14, położonego przy zakręcie drogi gruntowej, granica pasa ochronnego skręca w kierunku północnym i biegnie ok. 40m do punktu nr 15.</w:t>
      </w:r>
    </w:p>
    <w:p w14:paraId="1A3B4699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15, położonego przy zakręcie drogi gruntowej, granica pasa ochronnego biegnie w kierunku zachodnim i południowo zachodnim, na odcinku ok. 550m drogą gruntową do punktu nr 16.</w:t>
      </w:r>
    </w:p>
    <w:p w14:paraId="6F101E7E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16, położonego przy zakręcie drogi gruntowej biegnącej w kierunku miejscowości Błądzikowo, granica pasa ochronnego biegnie na odcinku ok.120 m w kierunku północno zachodnim do punktu nr 17.</w:t>
      </w:r>
    </w:p>
    <w:p w14:paraId="586EA97B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17, położonego przy południowo wschodnim skraju miejscowości Błądzikowo, granica pasa ochronnego biegnie drogą gruntową omijającą tą miejscowość od wschodu, do punktu nr 18.</w:t>
      </w:r>
    </w:p>
    <w:p w14:paraId="2868A821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18, położonego na północno wschodnim krańcu miejscowości Błądzikowo, granica pasa ochronnego biegnie w kierunku zachodnim ok. 25 m drogą gruntową do punktu nr 19.</w:t>
      </w:r>
    </w:p>
    <w:p w14:paraId="5206C8AA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19, położonego przy przecięciu w/w drogi gruntowej z wschodnią linią regulacyjną drogi asfaltowej biegnącej w kierunku miasta Puck, granica pasa ochronnego biegnie w kierunku północnym oraz północno zachodnim, wschodnią linią regulacyjną w/w drogi asfaltowej na odcinku 2 km do punktu nr 20, położonego na przecięciu granicy administracyjnej miasta Puck i w/w drogi asfaltowej, ok.100m od skrzyżowania z ulicą Rybacką.</w:t>
      </w:r>
    </w:p>
    <w:p w14:paraId="694CF0F4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31, położonego na przecięciu granicy administracyjnej miasta Puck i grobli w odległości ok. 20m od zachodniej linii regulacyjnej ul. Wejherowskiej, granica pasa ochronnego biegnie w kierunku północno zachodnim, północnym skrajem grobli na odcinku ok. 190m do punktu nr 32.</w:t>
      </w:r>
    </w:p>
    <w:p w14:paraId="47C4C09E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 xml:space="preserve">Od punktu Nr 32, położonego przy rozwidleniu grobli na terenie Puckich Błot, granica pasa </w:t>
      </w:r>
      <w:r w:rsidRPr="0090460D">
        <w:rPr>
          <w:rFonts w:ascii="Calibri" w:hAnsi="Calibri" w:cs="Calibri"/>
          <w:sz w:val="24"/>
          <w:szCs w:val="24"/>
        </w:rPr>
        <w:lastRenderedPageBreak/>
        <w:t>ochronnego skręca w kierunku północno zachodnim i biegnie wschodnim skrajem grobli na odcinku ok. 840m do punktu nr 33.</w:t>
      </w:r>
    </w:p>
    <w:p w14:paraId="621E5087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33, położonego przy mostku drogi lokalnej przez rzekę Płutnicę, granica pasa ochronnego biegnie w kierunku wschodnim północnym brzegiem rzeki Płutnicy na odcinku ok. 210m do punktu nr 34.</w:t>
      </w:r>
    </w:p>
    <w:p w14:paraId="400430CC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34, położonego przy północnym brzegu rzeki Płutnicy przy stacji pomp, granica pasa ochronnego biegnie w kierunku północnym zachodnią stroną grobli rowu melioracyjnego około 600m na terenie Puckich Błot do punktu nr 35.</w:t>
      </w:r>
    </w:p>
    <w:p w14:paraId="7BD0CF35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35, położonego przy przecięciu rowu melioracyjnego z drogą gruntową, granica pasa ochronnego skręca w kierunku wschodnim i biegnie tą drogą ok. 50m do punktu nr 36.</w:t>
      </w:r>
    </w:p>
    <w:p w14:paraId="14AA20F0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36, położonego na styku drogi gruntowej z nasypem rowu melioracyjnego, granica pasa ochronnego skręca w kierunku północno zachodnim. Początkowo biegnie wschodnią stroną nasypu rowu melioracyjnego ok. 260m do punktu nr 37.</w:t>
      </w:r>
    </w:p>
    <w:p w14:paraId="5DBE5441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37, położonego na styku nasypu rowu melioracyjnego z drogą gruntową, granica pasa ochronnego biegnie drogą gruntową w kierunku wschodnim ok. 230m, do punktu nr 38.</w:t>
      </w:r>
    </w:p>
    <w:p w14:paraId="69B31CE0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38, położonego na przecięciu drogi gruntowej z linią elektryfikacyjną ok. 200m od ulicy Wejherowskiej pobliżu miejscowości Gnieżdżewo, granica pasa ochronnego biegnie w kierunku północnym linią elektryfikacyjną ok. 2,1 km do punktu nr 39.</w:t>
      </w:r>
    </w:p>
    <w:p w14:paraId="1767A05C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Od punktu Nr 39, położonego na przecięciu linii elektryfikacyjnej ze wschodnią linią regulacyjną ul. Władysławowskiej, na północ od miejscowości Gnieżdżewo, granica pasa ochronnego biegnie wschodnią linią regulacyjną ul. Władysławowskiej w kierunku północno wschodnim następnie w kierunku północnym mijając miejscowość Swarzewo do punktu nr 40 położonego na przecięciu ul. Władysławowskiej z granicą administracyjną Gminy Puck i Gminy Władysławowo.</w:t>
      </w:r>
    </w:p>
    <w:p w14:paraId="7D7F9ADF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Powyższy opis sporządzono w oparciu o wywiad w terenie i mapy topograficzne w skali 1:10.000, wydane przez Głównego Geodetę Kraju w roku 2000, o numerach:</w:t>
      </w:r>
    </w:p>
    <w:p w14:paraId="236558B8" w14:textId="77777777" w:rsidR="00791102" w:rsidRPr="0090460D" w:rsidRDefault="008338A5" w:rsidP="00EA5410">
      <w:pPr>
        <w:spacing w:line="360" w:lineRule="auto"/>
        <w:rPr>
          <w:rFonts w:ascii="Calibri" w:hAnsi="Calibri" w:cs="Calibri"/>
          <w:sz w:val="24"/>
          <w:szCs w:val="24"/>
        </w:rPr>
      </w:pPr>
      <w:r w:rsidRPr="0090460D">
        <w:rPr>
          <w:rFonts w:ascii="Calibri" w:hAnsi="Calibri" w:cs="Calibri"/>
          <w:sz w:val="24"/>
          <w:szCs w:val="24"/>
        </w:rPr>
        <w:t>N-34-49-B-b-1, N-34-49-B-b-2, N-34-37-D-b-3, N-34-37-D-d-1, N-34-37-D-d-3, N-34-37-D-d-4.</w:t>
      </w:r>
    </w:p>
    <w:p w14:paraId="0209607E" w14:textId="3B4EA1A1" w:rsidR="00791102" w:rsidRPr="00EA5410" w:rsidRDefault="008338A5" w:rsidP="00EA5410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EA5410">
        <w:rPr>
          <w:rFonts w:ascii="Calibri" w:hAnsi="Calibri" w:cs="Calibri"/>
          <w:sz w:val="24"/>
          <w:szCs w:val="24"/>
        </w:rPr>
        <w:t xml:space="preserve">Załącznikiem do niniejszego zarządzenia jest montaż w/w map topograficznych z naniesioną granicą pasa ochronnego w Gminie Puck, o której mowa w § 1. Po jednym egzemplarzu załącznika znajduje się w Urzędzie Morskim w Gdyni oraz w Powiatowym </w:t>
      </w:r>
      <w:r w:rsidRPr="00EA5410">
        <w:rPr>
          <w:rFonts w:ascii="Calibri" w:hAnsi="Calibri" w:cs="Calibri"/>
          <w:sz w:val="24"/>
          <w:szCs w:val="24"/>
        </w:rPr>
        <w:lastRenderedPageBreak/>
        <w:t>Ośrodku Dokumentacji Geodezyjnej i Kartograficznej w Pucku. Załącznika nie publikuje się.</w:t>
      </w:r>
    </w:p>
    <w:p w14:paraId="3CC7667D" w14:textId="5F41BE7F" w:rsidR="00791102" w:rsidRPr="00EA5410" w:rsidRDefault="008338A5" w:rsidP="00EA5410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="Calibri" w:hAnsi="Calibri" w:cs="Calibri"/>
          <w:sz w:val="24"/>
          <w:szCs w:val="24"/>
        </w:rPr>
      </w:pPr>
      <w:r w:rsidRPr="00EA5410">
        <w:rPr>
          <w:rFonts w:ascii="Calibri" w:hAnsi="Calibri" w:cs="Calibri"/>
          <w:sz w:val="24"/>
          <w:szCs w:val="24"/>
        </w:rPr>
        <w:t>Zarządzenie wchodzi w życie po upływie 14 dni od dnia ogłoszenia w Dzienniku Urzędowym Województwa Pomorskiego.</w:t>
      </w:r>
    </w:p>
    <w:sectPr w:rsidR="00791102" w:rsidRPr="00EA541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5317"/>
    <w:multiLevelType w:val="hybridMultilevel"/>
    <w:tmpl w:val="D5EAFCE4"/>
    <w:lvl w:ilvl="0" w:tplc="CD6C5DB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743444CB"/>
    <w:multiLevelType w:val="hybridMultilevel"/>
    <w:tmpl w:val="4F9680A8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361854302">
    <w:abstractNumId w:val="1"/>
  </w:num>
  <w:num w:numId="2" w16cid:durableId="53670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7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0D"/>
    <w:rsid w:val="004845DA"/>
    <w:rsid w:val="00791102"/>
    <w:rsid w:val="007E11B0"/>
    <w:rsid w:val="008338A5"/>
    <w:rsid w:val="0090460D"/>
    <w:rsid w:val="00C24B5B"/>
    <w:rsid w:val="00D37BAA"/>
    <w:rsid w:val="00EA5410"/>
    <w:rsid w:val="00F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54633"/>
  <w14:defaultImageDpi w14:val="0"/>
  <w15:docId w15:val="{E981948A-0C19-412A-8F9B-6999D30E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046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A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4F32-8971-448C-BE6C-AD53F6BE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12/2008</vt:lpstr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12/2008</dc:title>
  <dc:subject/>
  <dc:creator>Marzena</dc:creator>
  <cp:keywords/>
  <dc:description/>
  <cp:lastModifiedBy>Marzena Gospodarczyk</cp:lastModifiedBy>
  <cp:revision>8</cp:revision>
  <dcterms:created xsi:type="dcterms:W3CDTF">2021-08-12T06:59:00Z</dcterms:created>
  <dcterms:modified xsi:type="dcterms:W3CDTF">2022-06-17T08:08:00Z</dcterms:modified>
</cp:coreProperties>
</file>