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C5CE" w14:textId="77777777" w:rsidR="00C2061C" w:rsidRPr="00FD0912" w:rsidRDefault="006A615F" w:rsidP="0057224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D0912">
        <w:rPr>
          <w:rFonts w:asciiTheme="minorHAnsi" w:hAnsiTheme="minorHAnsi" w:cstheme="minorHAnsi"/>
          <w:b/>
          <w:bCs/>
          <w:sz w:val="24"/>
          <w:szCs w:val="24"/>
        </w:rPr>
        <w:t>Pomor.2009.103.2033</w:t>
      </w:r>
    </w:p>
    <w:p w14:paraId="78A31D8E" w14:textId="3A5D2858" w:rsidR="00C2061C" w:rsidRPr="0091645D" w:rsidRDefault="006A615F" w:rsidP="0091645D">
      <w:pPr>
        <w:pStyle w:val="Nagwek1"/>
        <w:spacing w:after="360" w:line="360" w:lineRule="auto"/>
        <w:jc w:val="center"/>
        <w:rPr>
          <w:rFonts w:ascii="Calibri" w:hAnsi="Calibri" w:cs="Calibri"/>
        </w:rPr>
      </w:pPr>
      <w:r w:rsidRPr="00572246">
        <w:rPr>
          <w:rFonts w:ascii="Calibri" w:hAnsi="Calibri" w:cs="Calibri"/>
        </w:rPr>
        <w:t>K</w:t>
      </w:r>
      <w:r w:rsidR="00D05623">
        <w:rPr>
          <w:rFonts w:ascii="Calibri" w:hAnsi="Calibri" w:cs="Calibri"/>
        </w:rPr>
        <w:t>omunikat</w:t>
      </w:r>
      <w:r w:rsidRPr="00572246">
        <w:rPr>
          <w:rFonts w:ascii="Calibri" w:hAnsi="Calibri" w:cs="Calibri"/>
        </w:rPr>
        <w:t xml:space="preserve"> Nr 1</w:t>
      </w:r>
      <w:r w:rsidR="00572246">
        <w:rPr>
          <w:rFonts w:ascii="Calibri" w:hAnsi="Calibri" w:cs="Calibri"/>
        </w:rPr>
        <w:br/>
      </w:r>
      <w:r w:rsidRPr="00EE2F16">
        <w:rPr>
          <w:rFonts w:ascii="Calibri" w:hAnsi="Calibri" w:cs="Calibri"/>
          <w:b w:val="0"/>
          <w:bCs w:val="0"/>
        </w:rPr>
        <w:t>Dyrektora Urzędu Morskiego w Gdyni</w:t>
      </w:r>
      <w:r w:rsidR="00572246" w:rsidRPr="00EE2F16">
        <w:rPr>
          <w:rFonts w:ascii="Calibri" w:hAnsi="Calibri" w:cs="Calibri"/>
          <w:b w:val="0"/>
          <w:bCs w:val="0"/>
        </w:rPr>
        <w:br/>
      </w:r>
      <w:r w:rsidRPr="00EE2F16">
        <w:rPr>
          <w:rFonts w:ascii="Calibri" w:hAnsi="Calibri" w:cs="Calibri"/>
          <w:b w:val="0"/>
          <w:bCs w:val="0"/>
        </w:rPr>
        <w:t>z dnia 8 lipca 2009 r.</w:t>
      </w:r>
      <w:r w:rsidR="00572246" w:rsidRPr="00EE2F16">
        <w:rPr>
          <w:rFonts w:ascii="Calibri" w:hAnsi="Calibri" w:cs="Calibri"/>
        </w:rPr>
        <w:br/>
      </w:r>
      <w:r w:rsidRPr="00572246">
        <w:rPr>
          <w:rFonts w:ascii="Calibri" w:hAnsi="Calibri" w:cs="Calibri"/>
        </w:rPr>
        <w:t>w sprawie liczby, rodzaju i rozmieszczeniu środków i urządzeń ratunkowych oraz minimalnego zestawu urządzeń nawigacyjnych, radiowych i środków sygnałowych dla statków pasażerskich w pasażerskiej żegludze krajowej</w:t>
      </w:r>
      <w:r w:rsidR="0091645D">
        <w:rPr>
          <w:rFonts w:ascii="Calibri" w:hAnsi="Calibri" w:cs="Calibri"/>
        </w:rPr>
        <w:br/>
      </w:r>
      <w:r w:rsidRPr="00572246">
        <w:rPr>
          <w:rFonts w:ascii="Calibri" w:hAnsi="Calibri" w:cs="Calibri"/>
          <w:b w:val="0"/>
          <w:bCs w:val="0"/>
          <w:sz w:val="24"/>
          <w:szCs w:val="24"/>
        </w:rPr>
        <w:t>(Gdańsk, dnia 6 sierpnia 2009 r.)</w:t>
      </w:r>
    </w:p>
    <w:p w14:paraId="24B1CBD8" w14:textId="77777777" w:rsidR="00C2061C" w:rsidRPr="00FD0912" w:rsidRDefault="006A615F" w:rsidP="00572246">
      <w:pPr>
        <w:spacing w:after="240" w:line="360" w:lineRule="auto"/>
        <w:ind w:firstLine="431"/>
        <w:rPr>
          <w:rFonts w:asciiTheme="minorHAnsi" w:hAnsiTheme="minorHAnsi" w:cstheme="minorHAnsi"/>
          <w:sz w:val="24"/>
          <w:szCs w:val="24"/>
        </w:rPr>
      </w:pPr>
      <w:r w:rsidRPr="00FD0912">
        <w:rPr>
          <w:rFonts w:asciiTheme="minorHAnsi" w:hAnsiTheme="minorHAnsi" w:cstheme="minorHAnsi"/>
          <w:sz w:val="24"/>
          <w:szCs w:val="24"/>
        </w:rPr>
        <w:t>Na podstawie § 7 ust. 2 i 3, rozporządzenia Ministra Infrastruktury z dnia 3 sierpnia 2005 r. w sprawie szczegółowych warunków bezpiecznego uprawiania żeglugi przez statki morskie (Dz. U. Nr 174, poz. 1452 i z 2006 r. Nr 73, poz. 515) ogłasza się, co następuje:</w:t>
      </w:r>
    </w:p>
    <w:p w14:paraId="55C8CE33" w14:textId="77777777" w:rsidR="00572246" w:rsidRDefault="006A615F" w:rsidP="00572246">
      <w:pPr>
        <w:pStyle w:val="Akapitzlist"/>
        <w:numPr>
          <w:ilvl w:val="0"/>
          <w:numId w:val="19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572246">
        <w:rPr>
          <w:rFonts w:asciiTheme="minorHAnsi" w:hAnsiTheme="minorHAnsi" w:cstheme="minorHAnsi"/>
          <w:sz w:val="24"/>
          <w:szCs w:val="24"/>
        </w:rPr>
        <w:t>Ustala się liczbę, rodzaj i rozmieszczenie środków i urządzeń ratunkowych dla statków pasażerskich w pasażerskiej żegludze krajowej oraz minimalny zestaw urządzeń nawigacyjnych, radiowych i środków sygnałowych dla tych statków, zgodnie z załącznikami nr 1 i 2 do niniejszego komunikatu.</w:t>
      </w:r>
    </w:p>
    <w:p w14:paraId="2C57332B" w14:textId="77777777" w:rsidR="00572246" w:rsidRDefault="006A615F" w:rsidP="00572246">
      <w:pPr>
        <w:pStyle w:val="Akapitzlist"/>
        <w:numPr>
          <w:ilvl w:val="0"/>
          <w:numId w:val="19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572246">
        <w:rPr>
          <w:rFonts w:asciiTheme="minorHAnsi" w:hAnsiTheme="minorHAnsi" w:cstheme="minorHAnsi"/>
          <w:sz w:val="24"/>
          <w:szCs w:val="24"/>
        </w:rPr>
        <w:t>Komunikat określa liczbę, rodzaj i rozmieszczenie środków ratunkowych dla poszczególnych kategorii statków pasażerskich w pasażerskiej żegludze krajowej, wymienionych w § 27 ust. 1 rozporządzenia Ministra Infrastruktury z dnia 3 sierpnia 2005 r. w sprawie szczegółowych warunków bezpiecznego uprawiania żeglugi przez statki (Dz. U. Nr 174, poz. 1452 i 2006 r. Nr 73, poz. 515), zwanego dalej "rozporządzeniem" oraz minimalny zestaw urządzeń nawigacyjnych, radiowych i środków sygnałowych dla tych statków.</w:t>
      </w:r>
    </w:p>
    <w:p w14:paraId="74B8BF64" w14:textId="77777777" w:rsidR="00572246" w:rsidRDefault="006A615F" w:rsidP="00572246">
      <w:pPr>
        <w:pStyle w:val="Akapitzlist"/>
        <w:numPr>
          <w:ilvl w:val="0"/>
          <w:numId w:val="19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572246">
        <w:rPr>
          <w:rFonts w:asciiTheme="minorHAnsi" w:hAnsiTheme="minorHAnsi" w:cstheme="minorHAnsi"/>
          <w:sz w:val="24"/>
          <w:szCs w:val="24"/>
        </w:rPr>
        <w:t xml:space="preserve">Dla celów niniejszego komunikatu przez rodzaje żeglugi w zależności od których ustalono wyposażenie statków w środki i urządzenia ratunkowe, w przedmioty stanowiące wyposażenie środków ratunkowych i w minimalny zestaw urządzeń nawigacyjnych, radiowych i środków </w:t>
      </w:r>
      <w:r w:rsidRPr="00572246">
        <w:rPr>
          <w:rFonts w:asciiTheme="minorHAnsi" w:hAnsiTheme="minorHAnsi" w:cstheme="minorHAnsi"/>
          <w:sz w:val="24"/>
          <w:szCs w:val="24"/>
        </w:rPr>
        <w:lastRenderedPageBreak/>
        <w:t>sygnałowych, należy rozumieć rodzaje żeglugi określone w rozporządzeniu Ministra Infrastruktury z dnia 27 maja 2008 r. w sprawie wykazów obszarów pasażerskiej żeglugi krajowej (Dz. U. Nr 97 poz. 633).</w:t>
      </w:r>
    </w:p>
    <w:p w14:paraId="0B13598B" w14:textId="76EEC98E" w:rsidR="00572246" w:rsidRPr="00572246" w:rsidRDefault="00572246" w:rsidP="00572246">
      <w:pPr>
        <w:pStyle w:val="Akapitzlist"/>
        <w:numPr>
          <w:ilvl w:val="0"/>
          <w:numId w:val="19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</w:p>
    <w:p w14:paraId="67D84FBB" w14:textId="77777777" w:rsidR="00572246" w:rsidRDefault="006A615F" w:rsidP="00572246">
      <w:pPr>
        <w:pStyle w:val="Akapitzlist"/>
        <w:numPr>
          <w:ilvl w:val="0"/>
          <w:numId w:val="20"/>
        </w:num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572246">
        <w:rPr>
          <w:rFonts w:asciiTheme="minorHAnsi" w:hAnsiTheme="minorHAnsi" w:cstheme="minorHAnsi"/>
          <w:sz w:val="24"/>
          <w:szCs w:val="24"/>
        </w:rPr>
        <w:t>Statki powinny być wyposażone w środki i urządzenia ratunkowe zgodnie z przepisami komunikatu.</w:t>
      </w:r>
    </w:p>
    <w:p w14:paraId="3B0A491D" w14:textId="77777777" w:rsidR="00572246" w:rsidRDefault="006A615F" w:rsidP="00572246">
      <w:pPr>
        <w:pStyle w:val="Akapitzlist"/>
        <w:numPr>
          <w:ilvl w:val="0"/>
          <w:numId w:val="20"/>
        </w:num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572246">
        <w:rPr>
          <w:rFonts w:asciiTheme="minorHAnsi" w:hAnsiTheme="minorHAnsi" w:cstheme="minorHAnsi"/>
          <w:sz w:val="24"/>
          <w:szCs w:val="24"/>
        </w:rPr>
        <w:t>Wyposażenie statków w środki i urządzenia ratunkowe ustala się w zależności od kategorii, do której statek zgodnie z rozporządzeniem został zaliczony, od klasy statku oraz obszaru żeglugi, na którym statek uprawia żeglugę.</w:t>
      </w:r>
    </w:p>
    <w:p w14:paraId="38D344AF" w14:textId="7FCB7311" w:rsidR="00C2061C" w:rsidRPr="00572246" w:rsidRDefault="006A615F" w:rsidP="00572246">
      <w:pPr>
        <w:pStyle w:val="Akapitzlist"/>
        <w:numPr>
          <w:ilvl w:val="0"/>
          <w:numId w:val="20"/>
        </w:num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572246">
        <w:rPr>
          <w:rFonts w:asciiTheme="minorHAnsi" w:hAnsiTheme="minorHAnsi" w:cstheme="minorHAnsi"/>
          <w:sz w:val="24"/>
          <w:szCs w:val="24"/>
        </w:rPr>
        <w:t>Wyposażenie poszczególnych kategorii statków w środki i urządzenia ratunkowe określa załącznik nr 1 do Komunikatu.</w:t>
      </w:r>
    </w:p>
    <w:p w14:paraId="6734B5C1" w14:textId="4E59FC3B" w:rsidR="00572246" w:rsidRPr="00572246" w:rsidRDefault="00572246" w:rsidP="00572246">
      <w:pPr>
        <w:pStyle w:val="Akapitzlist"/>
        <w:numPr>
          <w:ilvl w:val="0"/>
          <w:numId w:val="19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</w:p>
    <w:p w14:paraId="614FBF24" w14:textId="77777777" w:rsidR="00572246" w:rsidRDefault="006A615F" w:rsidP="00572246">
      <w:pPr>
        <w:pStyle w:val="Akapitzlist"/>
        <w:numPr>
          <w:ilvl w:val="0"/>
          <w:numId w:val="23"/>
        </w:numPr>
        <w:spacing w:before="240" w:line="360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572246">
        <w:rPr>
          <w:rFonts w:asciiTheme="minorHAnsi" w:hAnsiTheme="minorHAnsi" w:cstheme="minorHAnsi"/>
          <w:sz w:val="24"/>
          <w:szCs w:val="24"/>
        </w:rPr>
        <w:t>Armator obowiązany jest sporządzić plan rozmieszczenia środków i urządzeń ratunkowych na statku.</w:t>
      </w:r>
    </w:p>
    <w:p w14:paraId="26F8884A" w14:textId="77777777" w:rsidR="00572246" w:rsidRDefault="006A615F" w:rsidP="00572246">
      <w:pPr>
        <w:pStyle w:val="Akapitzlist"/>
        <w:numPr>
          <w:ilvl w:val="0"/>
          <w:numId w:val="23"/>
        </w:numPr>
        <w:spacing w:before="240" w:line="360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572246">
        <w:rPr>
          <w:rFonts w:asciiTheme="minorHAnsi" w:hAnsiTheme="minorHAnsi" w:cstheme="minorHAnsi"/>
          <w:sz w:val="24"/>
          <w:szCs w:val="24"/>
        </w:rPr>
        <w:t>Plan, o którym mowa w ust. 1 może być połączony z planem ochrony przeciwpożarowej pod warunkiem zachowania czytelności i przejrzystości planu.</w:t>
      </w:r>
    </w:p>
    <w:p w14:paraId="6FFEAA73" w14:textId="77777777" w:rsidR="00572246" w:rsidRDefault="006A615F" w:rsidP="00572246">
      <w:pPr>
        <w:pStyle w:val="Akapitzlist"/>
        <w:numPr>
          <w:ilvl w:val="0"/>
          <w:numId w:val="23"/>
        </w:numPr>
        <w:spacing w:before="240" w:line="360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572246">
        <w:rPr>
          <w:rFonts w:asciiTheme="minorHAnsi" w:hAnsiTheme="minorHAnsi" w:cstheme="minorHAnsi"/>
          <w:sz w:val="24"/>
          <w:szCs w:val="24"/>
        </w:rPr>
        <w:t>Plan rozmieszczenia środków ratunkowych, o których mowa w ust. 1 wymaga zatwierdzenia przez Dyrektora Urzędu Morskiego w Gdyni.</w:t>
      </w:r>
    </w:p>
    <w:p w14:paraId="195085C3" w14:textId="7D98F512" w:rsidR="00C2061C" w:rsidRPr="00572246" w:rsidRDefault="006A615F" w:rsidP="00572246">
      <w:pPr>
        <w:pStyle w:val="Akapitzlist"/>
        <w:numPr>
          <w:ilvl w:val="0"/>
          <w:numId w:val="23"/>
        </w:numPr>
        <w:spacing w:before="240" w:line="360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572246">
        <w:rPr>
          <w:rFonts w:asciiTheme="minorHAnsi" w:hAnsiTheme="minorHAnsi" w:cstheme="minorHAnsi"/>
          <w:sz w:val="24"/>
          <w:szCs w:val="24"/>
        </w:rPr>
        <w:t>Wszelkie zmiany planu, o którym mowa w ust. 2 wymagają zatwierdzenia przez Dyrektora Urzędu Morskiego w Gdyni.</w:t>
      </w:r>
    </w:p>
    <w:p w14:paraId="4128409D" w14:textId="79B0A313" w:rsidR="00C2061C" w:rsidRPr="00572246" w:rsidRDefault="006A615F" w:rsidP="00572246">
      <w:pPr>
        <w:pStyle w:val="Akapitzlist"/>
        <w:numPr>
          <w:ilvl w:val="0"/>
          <w:numId w:val="25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572246">
        <w:rPr>
          <w:rFonts w:asciiTheme="minorHAnsi" w:hAnsiTheme="minorHAnsi" w:cstheme="minorHAnsi"/>
          <w:sz w:val="24"/>
          <w:szCs w:val="24"/>
        </w:rPr>
        <w:t>Na statkach pasażerskich uprawiających pasażerską żeglugę krajową przed odcumowaniem należy przeprowadzić instruktaż dla pasażerów dotyczący rozmieszczenia pasów ratunkowych, dróg ewakuacyjnych i miejsc zbiórek oraz zademonstrować zakładanie pasa ratunkowego. Obowiązek nie dotyczy rejsów, których czas trwania nie przekracza 30 minut.</w:t>
      </w:r>
    </w:p>
    <w:p w14:paraId="56D009FE" w14:textId="4362D6D1" w:rsidR="00572246" w:rsidRPr="00572246" w:rsidRDefault="00572246" w:rsidP="00572246">
      <w:pPr>
        <w:pStyle w:val="Akapitzlist"/>
        <w:numPr>
          <w:ilvl w:val="0"/>
          <w:numId w:val="25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</w:p>
    <w:p w14:paraId="6C8185B6" w14:textId="77777777" w:rsidR="00572246" w:rsidRDefault="006A615F" w:rsidP="00572246">
      <w:pPr>
        <w:pStyle w:val="Akapitzlist"/>
        <w:numPr>
          <w:ilvl w:val="0"/>
          <w:numId w:val="27"/>
        </w:numPr>
        <w:spacing w:before="240" w:line="360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572246">
        <w:rPr>
          <w:rFonts w:asciiTheme="minorHAnsi" w:hAnsiTheme="minorHAnsi" w:cstheme="minorHAnsi"/>
          <w:sz w:val="24"/>
          <w:szCs w:val="24"/>
        </w:rPr>
        <w:t xml:space="preserve">Na każdym statku musi znajdować się skuteczne urządzenie służące do ratowania człowieka za burtą statku. Skutecznym urządzeniem jest takie, które gwarantuje podniesienie nieprzytomnego rozbitka w jak najkrótszym czasie, które może być zaakceptowane przez Dyrektora Urzędu Morskiego po praktycznym ćwiczeniu polegającym na wyrzuceniu </w:t>
      </w:r>
      <w:r w:rsidRPr="00572246">
        <w:rPr>
          <w:rFonts w:asciiTheme="minorHAnsi" w:hAnsiTheme="minorHAnsi" w:cstheme="minorHAnsi"/>
          <w:sz w:val="24"/>
          <w:szCs w:val="24"/>
        </w:rPr>
        <w:lastRenderedPageBreak/>
        <w:t>manekina z burty statku w czasie jego ruchu i wyciągnięcie go na burtę statku przez załogę.</w:t>
      </w:r>
    </w:p>
    <w:p w14:paraId="71BFFDAA" w14:textId="77777777" w:rsidR="00572246" w:rsidRDefault="006A615F" w:rsidP="00572246">
      <w:pPr>
        <w:pStyle w:val="Akapitzlist"/>
        <w:numPr>
          <w:ilvl w:val="0"/>
          <w:numId w:val="27"/>
        </w:numPr>
        <w:spacing w:before="240" w:line="360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572246">
        <w:rPr>
          <w:rFonts w:asciiTheme="minorHAnsi" w:hAnsiTheme="minorHAnsi" w:cstheme="minorHAnsi"/>
          <w:sz w:val="24"/>
          <w:szCs w:val="24"/>
        </w:rPr>
        <w:t>Wyposażenie łodzi ratunkowych i ratowniczych oraz tratw powinno być zgodne z międzynarodowymi przepisami, z zastrzeżeniem ust. 3.</w:t>
      </w:r>
    </w:p>
    <w:p w14:paraId="0CD51CCD" w14:textId="77777777" w:rsidR="00572246" w:rsidRDefault="006A615F" w:rsidP="00572246">
      <w:pPr>
        <w:pStyle w:val="Akapitzlist"/>
        <w:numPr>
          <w:ilvl w:val="0"/>
          <w:numId w:val="27"/>
        </w:numPr>
        <w:spacing w:before="240" w:line="360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572246">
        <w:rPr>
          <w:rFonts w:asciiTheme="minorHAnsi" w:hAnsiTheme="minorHAnsi" w:cstheme="minorHAnsi"/>
          <w:sz w:val="24"/>
          <w:szCs w:val="24"/>
        </w:rPr>
        <w:t>Dopuszcza się wyposażenie pneumatycznych tratw ratunkowych "Solas B Pack" dla statków pasażerskich w pasażerskiej żegludze krajowej zgodnie z Konwencją SOLAS, z wyjątkiem statków pasażerskich o których mowa w kategorii A.3</w:t>
      </w:r>
    </w:p>
    <w:p w14:paraId="111EF911" w14:textId="2AE77736" w:rsidR="00C2061C" w:rsidRPr="00572246" w:rsidRDefault="006A615F" w:rsidP="00572246">
      <w:pPr>
        <w:pStyle w:val="Akapitzlist"/>
        <w:numPr>
          <w:ilvl w:val="0"/>
          <w:numId w:val="27"/>
        </w:numPr>
        <w:spacing w:before="240" w:line="360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572246">
        <w:rPr>
          <w:rFonts w:asciiTheme="minorHAnsi" w:hAnsiTheme="minorHAnsi" w:cstheme="minorHAnsi"/>
          <w:sz w:val="24"/>
          <w:szCs w:val="24"/>
        </w:rPr>
        <w:t>Każdy statek powinien posiadać przynajmniej jedną drabinkę do wsiadania do środków ratunkowych z każdej burty odpowiadającą wymaganiom SOLAS III/48.7. Statek może być zwolniony z tego wymogu pod warunkiem, że we wszystkich stanach nieuszkodzonych oraz w przewidzianych stanach uszkodzenia (trym i przechył), wolna burta pomiędzy miejscem wsiadania a linią wody nie będzie większa niż 1.5 m.</w:t>
      </w:r>
    </w:p>
    <w:p w14:paraId="37D56297" w14:textId="5FD8C113" w:rsidR="00572246" w:rsidRPr="00572246" w:rsidRDefault="00572246" w:rsidP="00572246">
      <w:pPr>
        <w:pStyle w:val="Akapitzlist"/>
        <w:numPr>
          <w:ilvl w:val="0"/>
          <w:numId w:val="29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</w:p>
    <w:p w14:paraId="1503A3C7" w14:textId="77777777" w:rsidR="00572246" w:rsidRDefault="006A615F" w:rsidP="00572246">
      <w:pPr>
        <w:pStyle w:val="Akapitzlist"/>
        <w:numPr>
          <w:ilvl w:val="0"/>
          <w:numId w:val="30"/>
        </w:numPr>
        <w:spacing w:before="240" w:line="360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572246">
        <w:rPr>
          <w:rFonts w:asciiTheme="minorHAnsi" w:hAnsiTheme="minorHAnsi" w:cstheme="minorHAnsi"/>
          <w:sz w:val="24"/>
          <w:szCs w:val="24"/>
        </w:rPr>
        <w:t>Ustala się tablicę minimalnego zestawu urządzeń nawigacyjnych, radiowych i środków sygnałowych dla statków pasażerskich w pasażerskiej żegludze krajowej, stanowiącą załącznik nr 2 do komunikatu.</w:t>
      </w:r>
    </w:p>
    <w:p w14:paraId="493BBBD3" w14:textId="6BF0EEBC" w:rsidR="00C2061C" w:rsidRPr="00572246" w:rsidRDefault="006A615F" w:rsidP="00572246">
      <w:pPr>
        <w:pStyle w:val="Akapitzlist"/>
        <w:numPr>
          <w:ilvl w:val="0"/>
          <w:numId w:val="30"/>
        </w:numPr>
        <w:spacing w:before="240" w:line="360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572246">
        <w:rPr>
          <w:rFonts w:asciiTheme="minorHAnsi" w:hAnsiTheme="minorHAnsi" w:cstheme="minorHAnsi"/>
          <w:sz w:val="24"/>
          <w:szCs w:val="24"/>
        </w:rPr>
        <w:t>Na każdym statku powinien znajdować się zestaw urządzeń nawigacyjnych, radiowych i środków sygnałowych, zgodny z tablicą wskazaną w ust. 1.</w:t>
      </w:r>
    </w:p>
    <w:p w14:paraId="14D4AB85" w14:textId="6E6C7D99" w:rsidR="00572246" w:rsidRPr="00572246" w:rsidRDefault="00572246" w:rsidP="00572246">
      <w:pPr>
        <w:pStyle w:val="Akapitzlist"/>
        <w:numPr>
          <w:ilvl w:val="0"/>
          <w:numId w:val="32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</w:p>
    <w:p w14:paraId="30A3394B" w14:textId="77777777" w:rsidR="007B3478" w:rsidRDefault="006A615F" w:rsidP="007B3478">
      <w:pPr>
        <w:pStyle w:val="Akapitzlist"/>
        <w:numPr>
          <w:ilvl w:val="0"/>
          <w:numId w:val="33"/>
        </w:numPr>
        <w:spacing w:before="240" w:line="360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572246">
        <w:rPr>
          <w:rFonts w:asciiTheme="minorHAnsi" w:hAnsiTheme="minorHAnsi" w:cstheme="minorHAnsi"/>
          <w:sz w:val="24"/>
          <w:szCs w:val="24"/>
        </w:rPr>
        <w:t>Wyszczególnione w załącznikach nr 1 i 2 środki i urządzenia ratunkowe nawigacyjne, radiowe oraz środki sygnałowe powinny odpowiadać wymaganiom określonym w konwencji SOLAS, ustawie o wyposażeniu morskim z dnia 20 kwietnia 2004 r. (Dz. U. Nr 93, poz. 899) i rozporządzeniu Ministra Infrastruktury z dnia 30 kwietnia 2004 r. w sprawie wymagań dla wyposażenia morskiego (Dz. U. Nr 103, poz. 1091) oraz posiadać odpowiednie atesty uznanych przez administrację morską stacji atestacji.</w:t>
      </w:r>
    </w:p>
    <w:p w14:paraId="43D18047" w14:textId="77777777" w:rsidR="007B3478" w:rsidRDefault="006A615F" w:rsidP="007B3478">
      <w:pPr>
        <w:pStyle w:val="Akapitzlist"/>
        <w:numPr>
          <w:ilvl w:val="0"/>
          <w:numId w:val="33"/>
        </w:numPr>
        <w:spacing w:before="240" w:line="360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7B3478">
        <w:rPr>
          <w:rFonts w:asciiTheme="minorHAnsi" w:hAnsiTheme="minorHAnsi" w:cstheme="minorHAnsi"/>
          <w:sz w:val="24"/>
          <w:szCs w:val="24"/>
        </w:rPr>
        <w:t>Na statkach zbudowanych w dniu 1 maja 2004 r. lub po tej dacie środki i urządzenia wymienione w ustawie o wyposażeniu morskim z 20 kwietnia 2004 r. (Dz. U. Nr 93, poz. 899) powinny posiadać znak zgodności "wheelmark".</w:t>
      </w:r>
    </w:p>
    <w:p w14:paraId="185C2D4C" w14:textId="372FE784" w:rsidR="00C2061C" w:rsidRPr="007B3478" w:rsidRDefault="006A615F" w:rsidP="007B3478">
      <w:pPr>
        <w:pStyle w:val="Akapitzlist"/>
        <w:numPr>
          <w:ilvl w:val="0"/>
          <w:numId w:val="33"/>
        </w:numPr>
        <w:spacing w:before="240" w:line="360" w:lineRule="auto"/>
        <w:ind w:left="284" w:firstLine="0"/>
        <w:rPr>
          <w:rFonts w:asciiTheme="minorHAnsi" w:hAnsiTheme="minorHAnsi" w:cstheme="minorHAnsi"/>
          <w:sz w:val="24"/>
          <w:szCs w:val="24"/>
        </w:rPr>
      </w:pPr>
      <w:r w:rsidRPr="007B3478">
        <w:rPr>
          <w:rFonts w:asciiTheme="minorHAnsi" w:hAnsiTheme="minorHAnsi" w:cstheme="minorHAnsi"/>
          <w:sz w:val="24"/>
          <w:szCs w:val="24"/>
        </w:rPr>
        <w:t>Na statkach zbudowanych przed 1 maja 2004 r. wymagania określone w ust. 1 odnoszą się tylko do nowo montowanego wyposażenia morskiego.</w:t>
      </w:r>
    </w:p>
    <w:p w14:paraId="31ABE663" w14:textId="77777777" w:rsidR="007B3478" w:rsidRDefault="006A615F" w:rsidP="007B3478">
      <w:pPr>
        <w:pStyle w:val="Akapitzlist"/>
        <w:numPr>
          <w:ilvl w:val="0"/>
          <w:numId w:val="36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7B3478">
        <w:rPr>
          <w:rFonts w:asciiTheme="minorHAnsi" w:hAnsiTheme="minorHAnsi" w:cstheme="minorHAnsi"/>
          <w:sz w:val="24"/>
          <w:szCs w:val="24"/>
        </w:rPr>
        <w:lastRenderedPageBreak/>
        <w:t>Ilekroć wyposażenie w środki ratunkowe uzależnione jest od długości statku, przyjmuje się jego długość pomiarową określoną przepisami Międzynarodowej Konwencji o pomierzaniu pojemności statków z 23 czerwca 1969 r. (Dz. U. z 1983 r. Nr 56, poz. 247 i 248).</w:t>
      </w:r>
    </w:p>
    <w:p w14:paraId="3823595C" w14:textId="77777777" w:rsidR="007B3478" w:rsidRDefault="006A615F" w:rsidP="007B3478">
      <w:pPr>
        <w:pStyle w:val="Akapitzlist"/>
        <w:numPr>
          <w:ilvl w:val="0"/>
          <w:numId w:val="36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7B3478">
        <w:rPr>
          <w:rFonts w:asciiTheme="minorHAnsi" w:hAnsiTheme="minorHAnsi" w:cstheme="minorHAnsi"/>
          <w:sz w:val="24"/>
          <w:szCs w:val="24"/>
        </w:rPr>
        <w:t>Znajdujące się na statku niesprawne, a nie wymagane przez niniejsze przepisy, urządzenia ratunkowe, nawigacyjne, radiowe i środki sygnałowe powinny być zdemontowane i usunięte ze statku.</w:t>
      </w:r>
    </w:p>
    <w:p w14:paraId="139DB224" w14:textId="6FC3DEC4" w:rsidR="007B3478" w:rsidRPr="007B3478" w:rsidRDefault="007B3478" w:rsidP="007B3478">
      <w:pPr>
        <w:pStyle w:val="Akapitzlist"/>
        <w:numPr>
          <w:ilvl w:val="0"/>
          <w:numId w:val="36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</w:p>
    <w:p w14:paraId="0CAA65D8" w14:textId="77777777" w:rsidR="007B3478" w:rsidRDefault="006A615F" w:rsidP="007B3478">
      <w:pPr>
        <w:pStyle w:val="Akapitzlist"/>
        <w:numPr>
          <w:ilvl w:val="0"/>
          <w:numId w:val="37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7B3478">
        <w:rPr>
          <w:rFonts w:asciiTheme="minorHAnsi" w:hAnsiTheme="minorHAnsi" w:cstheme="minorHAnsi"/>
          <w:sz w:val="24"/>
          <w:szCs w:val="24"/>
        </w:rPr>
        <w:t>Dyrektor Urzędu Morskiego w Gdyni może przyjąć środki równoważne z wyposażeniem określonym w załącznikach nr 1 i 2 do komunikatu, jeżeli nie zmniejszy to bezpieczeństwa oraz jeżeli uzna to za możliwe ze względu na rodzaj podróży i warunki żeglugi, i o ile pozwalają na to umowy międzynarodowe.</w:t>
      </w:r>
    </w:p>
    <w:p w14:paraId="34FA60F4" w14:textId="6DF93670" w:rsidR="00C2061C" w:rsidRPr="007B3478" w:rsidRDefault="006A615F" w:rsidP="007B3478">
      <w:pPr>
        <w:pStyle w:val="Akapitzlist"/>
        <w:numPr>
          <w:ilvl w:val="0"/>
          <w:numId w:val="37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7B3478">
        <w:rPr>
          <w:rFonts w:asciiTheme="minorHAnsi" w:hAnsiTheme="minorHAnsi" w:cstheme="minorHAnsi"/>
          <w:sz w:val="24"/>
          <w:szCs w:val="24"/>
        </w:rPr>
        <w:t>Dyrektor Urzędu Morskiego w Gdyni może zwiększyć inne wymagania z zakresu wyposażenia statków w urządzenia i środki ratunkowe, w przedmioty stanowiące wyposażenie środków ratunkowych oraz minimalnego zestawu urządzeń nawigacyjnych, radiowych i środków sygnałowych.</w:t>
      </w:r>
    </w:p>
    <w:p w14:paraId="228DFDB6" w14:textId="77777777" w:rsidR="007B3478" w:rsidRDefault="006A615F" w:rsidP="007B3478">
      <w:pPr>
        <w:pStyle w:val="Akapitzlist"/>
        <w:numPr>
          <w:ilvl w:val="0"/>
          <w:numId w:val="39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7B3478">
        <w:rPr>
          <w:rFonts w:asciiTheme="minorHAnsi" w:hAnsiTheme="minorHAnsi" w:cstheme="minorHAnsi"/>
          <w:sz w:val="24"/>
          <w:szCs w:val="24"/>
        </w:rPr>
        <w:t>Dyrektor Urzędu Morskiego może zwolnić statek zbudowany przed wejściem w życie komunikatu, a uprawiający żeglugę na wodach osłoniętych lub wychodzący na redę z obowiązku posiadania łodzi ratowniczych, ratunkowych albo tratw ratunkowych, jeśli zainstalowanie tego rodzaju środka ratunkowego uzna za niemożliwe ze względów konstrukcyjnych.</w:t>
      </w:r>
    </w:p>
    <w:p w14:paraId="2FA43BE1" w14:textId="77777777" w:rsidR="007B3478" w:rsidRDefault="006A615F" w:rsidP="007B3478">
      <w:pPr>
        <w:pStyle w:val="Akapitzlist"/>
        <w:numPr>
          <w:ilvl w:val="0"/>
          <w:numId w:val="39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7B3478">
        <w:rPr>
          <w:rFonts w:asciiTheme="minorHAnsi" w:hAnsiTheme="minorHAnsi" w:cstheme="minorHAnsi"/>
          <w:sz w:val="24"/>
          <w:szCs w:val="24"/>
        </w:rPr>
        <w:t>W przypadku statków pasażerskich nie ujętych w komunikacie (nietypowych) ma zastosowanie Dyrektywa 98/18/WE wraz z późn. zm.</w:t>
      </w:r>
    </w:p>
    <w:p w14:paraId="27386C98" w14:textId="77777777" w:rsidR="007B3478" w:rsidRDefault="006A615F" w:rsidP="007B3478">
      <w:pPr>
        <w:pStyle w:val="Akapitzlist"/>
        <w:numPr>
          <w:ilvl w:val="0"/>
          <w:numId w:val="39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7B3478">
        <w:rPr>
          <w:rFonts w:asciiTheme="minorHAnsi" w:hAnsiTheme="minorHAnsi" w:cstheme="minorHAnsi"/>
          <w:sz w:val="24"/>
          <w:szCs w:val="24"/>
        </w:rPr>
        <w:t>Traci moc Komunikat Nr 2 Dyrektora Urzędu Morskiego w Gdyni z dnia 7 maja 2007 r. o wytycznych w sprawie ilości, rodzaju i rozmieszczeniu środków i urządzeń ratunkowych oraz minimalnego zestawu urządzeń nawigacyjnych, radiowych i środków sygnałowych dla statków pasażerskich w żegludze krajowej (Dz. Urz. Woj. Pomorskiego Nr 100, poz. 1599, Dz. Urz. Woj. Warm. Mazurskiego Nr 72, poz. 1148).</w:t>
      </w:r>
    </w:p>
    <w:p w14:paraId="56F57624" w14:textId="7F382034" w:rsidR="00C2061C" w:rsidRPr="007B3478" w:rsidRDefault="006A615F" w:rsidP="007B3478">
      <w:pPr>
        <w:pStyle w:val="Akapitzlist"/>
        <w:numPr>
          <w:ilvl w:val="0"/>
          <w:numId w:val="39"/>
        </w:numPr>
        <w:spacing w:before="240" w:line="360" w:lineRule="auto"/>
        <w:ind w:left="142" w:firstLine="0"/>
        <w:rPr>
          <w:rFonts w:asciiTheme="minorHAnsi" w:hAnsiTheme="minorHAnsi" w:cstheme="minorHAnsi"/>
          <w:sz w:val="24"/>
          <w:szCs w:val="24"/>
        </w:rPr>
      </w:pPr>
      <w:r w:rsidRPr="007B3478">
        <w:rPr>
          <w:rFonts w:asciiTheme="minorHAnsi" w:hAnsiTheme="minorHAnsi" w:cstheme="minorHAnsi"/>
          <w:sz w:val="24"/>
          <w:szCs w:val="24"/>
        </w:rPr>
        <w:t xml:space="preserve">Komunikat wchodzi w życie z dniem 9 lipca 2009 r. w drodze wywieszenia w kapitanatach i bosmanatach portów i podlega ogłoszeniu w Dziennikach Urzędowych Województw </w:t>
      </w:r>
      <w:r w:rsidRPr="007B3478">
        <w:rPr>
          <w:rFonts w:asciiTheme="minorHAnsi" w:hAnsiTheme="minorHAnsi" w:cstheme="minorHAnsi"/>
          <w:sz w:val="24"/>
          <w:szCs w:val="24"/>
        </w:rPr>
        <w:lastRenderedPageBreak/>
        <w:t>Pomorskiego i Warmińsko-Mazurskiego. Komunikat zostaje umieszczony na stronie internetowej Urzędu Morskiego w Gdyni.</w:t>
      </w:r>
    </w:p>
    <w:p w14:paraId="21B1E477" w14:textId="386F5F3B" w:rsidR="00C2061C" w:rsidRDefault="006A615F" w:rsidP="007B3478">
      <w:pPr>
        <w:pStyle w:val="Nagwek2"/>
        <w:spacing w:line="360" w:lineRule="auto"/>
        <w:rPr>
          <w:rFonts w:asciiTheme="minorHAnsi" w:hAnsiTheme="minorHAnsi" w:cstheme="minorHAnsi"/>
          <w:b w:val="0"/>
          <w:bCs w:val="0"/>
          <w:i w:val="0"/>
          <w:iCs w:val="0"/>
        </w:rPr>
      </w:pPr>
      <w:r w:rsidRPr="0006451D">
        <w:rPr>
          <w:rFonts w:asciiTheme="minorHAnsi" w:hAnsiTheme="minorHAnsi" w:cstheme="minorHAnsi"/>
          <w:b w:val="0"/>
          <w:bCs w:val="0"/>
          <w:i w:val="0"/>
          <w:iCs w:val="0"/>
        </w:rPr>
        <w:t>Z</w:t>
      </w:r>
      <w:r w:rsidR="00C76225">
        <w:rPr>
          <w:rFonts w:asciiTheme="minorHAnsi" w:hAnsiTheme="minorHAnsi" w:cstheme="minorHAnsi"/>
          <w:b w:val="0"/>
          <w:bCs w:val="0"/>
          <w:i w:val="0"/>
          <w:iCs w:val="0"/>
        </w:rPr>
        <w:t>ałączniki</w:t>
      </w:r>
      <w:r w:rsidR="007B3478" w:rsidRPr="0006451D">
        <w:rPr>
          <w:rFonts w:asciiTheme="minorHAnsi" w:hAnsiTheme="minorHAnsi" w:cstheme="minorHAnsi"/>
          <w:b w:val="0"/>
          <w:bCs w:val="0"/>
          <w:i w:val="0"/>
          <w:iCs w:val="0"/>
        </w:rPr>
        <w:br/>
      </w:r>
      <w:r w:rsidRPr="0006451D">
        <w:rPr>
          <w:rFonts w:asciiTheme="minorHAnsi" w:hAnsiTheme="minorHAnsi" w:cstheme="minorHAnsi"/>
          <w:b w:val="0"/>
          <w:bCs w:val="0"/>
          <w:i w:val="0"/>
          <w:iCs w:val="0"/>
        </w:rPr>
        <w:t>Z</w:t>
      </w:r>
      <w:r w:rsidR="00C76225">
        <w:rPr>
          <w:rFonts w:asciiTheme="minorHAnsi" w:hAnsiTheme="minorHAnsi" w:cstheme="minorHAnsi"/>
          <w:b w:val="0"/>
          <w:bCs w:val="0"/>
          <w:i w:val="0"/>
          <w:iCs w:val="0"/>
        </w:rPr>
        <w:t>ałącznik</w:t>
      </w:r>
      <w:r w:rsidRPr="0006451D">
        <w:rPr>
          <w:rFonts w:asciiTheme="minorHAnsi" w:hAnsiTheme="minorHAnsi" w:cstheme="minorHAnsi"/>
          <w:b w:val="0"/>
          <w:bCs w:val="0"/>
          <w:i w:val="0"/>
          <w:iCs w:val="0"/>
        </w:rPr>
        <w:t> Nr 1 </w:t>
      </w:r>
      <w:r w:rsidR="007B3478" w:rsidRPr="0006451D">
        <w:rPr>
          <w:rFonts w:asciiTheme="minorHAnsi" w:hAnsiTheme="minorHAnsi" w:cstheme="minorHAnsi"/>
          <w:b w:val="0"/>
          <w:bCs w:val="0"/>
          <w:i w:val="0"/>
          <w:iCs w:val="0"/>
        </w:rPr>
        <w:br/>
      </w:r>
      <w:r w:rsidRPr="0006451D">
        <w:rPr>
          <w:rFonts w:asciiTheme="minorHAnsi" w:hAnsiTheme="minorHAnsi" w:cstheme="minorHAnsi"/>
          <w:b w:val="0"/>
          <w:bCs w:val="0"/>
          <w:i w:val="0"/>
          <w:iCs w:val="0"/>
        </w:rPr>
        <w:t>W</w:t>
      </w:r>
      <w:r w:rsidR="00C76225">
        <w:rPr>
          <w:rFonts w:asciiTheme="minorHAnsi" w:hAnsiTheme="minorHAnsi" w:cstheme="minorHAnsi"/>
          <w:b w:val="0"/>
          <w:bCs w:val="0"/>
          <w:i w:val="0"/>
          <w:iCs w:val="0"/>
        </w:rPr>
        <w:t>yposażenie</w:t>
      </w:r>
      <w:r w:rsidRPr="0006451D">
        <w:rPr>
          <w:rFonts w:asciiTheme="minorHAnsi" w:hAnsiTheme="minorHAnsi" w:cstheme="minorHAnsi"/>
          <w:b w:val="0"/>
          <w:bCs w:val="0"/>
          <w:i w:val="0"/>
          <w:iCs w:val="0"/>
        </w:rPr>
        <w:t xml:space="preserve"> S</w:t>
      </w:r>
      <w:r w:rsidR="00C76225">
        <w:rPr>
          <w:rFonts w:asciiTheme="minorHAnsi" w:hAnsiTheme="minorHAnsi" w:cstheme="minorHAnsi"/>
          <w:b w:val="0"/>
          <w:bCs w:val="0"/>
          <w:i w:val="0"/>
          <w:iCs w:val="0"/>
        </w:rPr>
        <w:t>tatków</w:t>
      </w:r>
      <w:r w:rsidRPr="0006451D">
        <w:rPr>
          <w:rFonts w:asciiTheme="minorHAnsi" w:hAnsiTheme="minorHAnsi" w:cstheme="minorHAnsi"/>
          <w:b w:val="0"/>
          <w:bCs w:val="0"/>
          <w:i w:val="0"/>
          <w:iCs w:val="0"/>
        </w:rPr>
        <w:t xml:space="preserve"> </w:t>
      </w:r>
      <w:r w:rsidR="00C76225">
        <w:rPr>
          <w:rFonts w:asciiTheme="minorHAnsi" w:hAnsiTheme="minorHAnsi" w:cstheme="minorHAnsi"/>
          <w:b w:val="0"/>
          <w:bCs w:val="0"/>
          <w:i w:val="0"/>
          <w:iCs w:val="0"/>
        </w:rPr>
        <w:t>w</w:t>
      </w:r>
      <w:r w:rsidRPr="0006451D">
        <w:rPr>
          <w:rFonts w:asciiTheme="minorHAnsi" w:hAnsiTheme="minorHAnsi" w:cstheme="minorHAnsi"/>
          <w:b w:val="0"/>
          <w:bCs w:val="0"/>
          <w:i w:val="0"/>
          <w:iCs w:val="0"/>
        </w:rPr>
        <w:t xml:space="preserve"> </w:t>
      </w:r>
      <w:r w:rsidR="00C76225">
        <w:rPr>
          <w:rFonts w:asciiTheme="minorHAnsi" w:hAnsiTheme="minorHAnsi" w:cstheme="minorHAnsi"/>
          <w:b w:val="0"/>
          <w:bCs w:val="0"/>
          <w:i w:val="0"/>
          <w:iCs w:val="0"/>
        </w:rPr>
        <w:t>środki</w:t>
      </w:r>
      <w:r w:rsidRPr="0006451D">
        <w:rPr>
          <w:rFonts w:asciiTheme="minorHAnsi" w:hAnsiTheme="minorHAnsi" w:cstheme="minorHAnsi"/>
          <w:b w:val="0"/>
          <w:bCs w:val="0"/>
          <w:i w:val="0"/>
          <w:iCs w:val="0"/>
        </w:rPr>
        <w:t xml:space="preserve"> </w:t>
      </w:r>
      <w:r w:rsidR="00C76225">
        <w:rPr>
          <w:rFonts w:asciiTheme="minorHAnsi" w:hAnsiTheme="minorHAnsi" w:cstheme="minorHAnsi"/>
          <w:b w:val="0"/>
          <w:bCs w:val="0"/>
          <w:i w:val="0"/>
          <w:iCs w:val="0"/>
        </w:rPr>
        <w:t>i</w:t>
      </w:r>
      <w:r w:rsidRPr="0006451D">
        <w:rPr>
          <w:rFonts w:asciiTheme="minorHAnsi" w:hAnsiTheme="minorHAnsi" w:cstheme="minorHAnsi"/>
          <w:b w:val="0"/>
          <w:bCs w:val="0"/>
          <w:i w:val="0"/>
          <w:iCs w:val="0"/>
        </w:rPr>
        <w:t xml:space="preserve"> </w:t>
      </w:r>
      <w:r w:rsidR="00C76225">
        <w:rPr>
          <w:rFonts w:asciiTheme="minorHAnsi" w:hAnsiTheme="minorHAnsi" w:cstheme="minorHAnsi"/>
          <w:b w:val="0"/>
          <w:bCs w:val="0"/>
          <w:i w:val="0"/>
          <w:iCs w:val="0"/>
        </w:rPr>
        <w:t>urządzenia</w:t>
      </w:r>
      <w:r w:rsidRPr="0006451D">
        <w:rPr>
          <w:rFonts w:asciiTheme="minorHAnsi" w:hAnsiTheme="minorHAnsi" w:cstheme="minorHAnsi"/>
          <w:b w:val="0"/>
          <w:bCs w:val="0"/>
          <w:i w:val="0"/>
          <w:iCs w:val="0"/>
        </w:rPr>
        <w:t xml:space="preserve"> </w:t>
      </w:r>
      <w:r w:rsidR="00C76225">
        <w:rPr>
          <w:rFonts w:asciiTheme="minorHAnsi" w:hAnsiTheme="minorHAnsi" w:cstheme="minorHAnsi"/>
          <w:b w:val="0"/>
          <w:bCs w:val="0"/>
          <w:i w:val="0"/>
          <w:iCs w:val="0"/>
        </w:rPr>
        <w:t>ratunkowe</w:t>
      </w:r>
    </w:p>
    <w:tbl>
      <w:tblPr>
        <w:tblStyle w:val="Tabela-Siatka"/>
        <w:tblW w:w="9493" w:type="dxa"/>
        <w:tblLayout w:type="fixed"/>
        <w:tblLook w:val="0020" w:firstRow="1" w:lastRow="0" w:firstColumn="0" w:lastColumn="0" w:noHBand="0" w:noVBand="0"/>
      </w:tblPr>
      <w:tblGrid>
        <w:gridCol w:w="726"/>
        <w:gridCol w:w="2116"/>
        <w:gridCol w:w="1555"/>
        <w:gridCol w:w="5096"/>
      </w:tblGrid>
      <w:tr w:rsidR="00C2061C" w:rsidRPr="00FD0912" w14:paraId="020F6C9F" w14:textId="77777777" w:rsidTr="007F1E29">
        <w:trPr>
          <w:tblHeader/>
        </w:trPr>
        <w:tc>
          <w:tcPr>
            <w:tcW w:w="726" w:type="dxa"/>
          </w:tcPr>
          <w:p w14:paraId="1E705758" w14:textId="0D070C1C" w:rsidR="00C2061C" w:rsidRPr="00FD0912" w:rsidRDefault="006A615F" w:rsidP="00C5696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0912">
              <w:rPr>
                <w:rFonts w:ascii="Calibri" w:hAnsi="Calibri" w:cs="Calibri"/>
                <w:sz w:val="22"/>
                <w:szCs w:val="22"/>
              </w:rPr>
              <w:t>Kat.</w:t>
            </w:r>
          </w:p>
        </w:tc>
        <w:tc>
          <w:tcPr>
            <w:tcW w:w="2116" w:type="dxa"/>
          </w:tcPr>
          <w:p w14:paraId="0C1F3C26" w14:textId="0986A225" w:rsidR="00C2061C" w:rsidRPr="00FD0912" w:rsidRDefault="006A615F" w:rsidP="00C5696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0912">
              <w:rPr>
                <w:rFonts w:ascii="Calibri" w:hAnsi="Calibri" w:cs="Calibri"/>
                <w:sz w:val="22"/>
                <w:szCs w:val="22"/>
              </w:rPr>
              <w:t xml:space="preserve"> Typ statków zaliczanych do kategorii.</w:t>
            </w:r>
          </w:p>
        </w:tc>
        <w:tc>
          <w:tcPr>
            <w:tcW w:w="1555" w:type="dxa"/>
          </w:tcPr>
          <w:p w14:paraId="031ACE65" w14:textId="62683728" w:rsidR="00C2061C" w:rsidRPr="00FD0912" w:rsidRDefault="006A615F" w:rsidP="00C5696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0912">
              <w:rPr>
                <w:rFonts w:ascii="Calibri" w:hAnsi="Calibri" w:cs="Calibri"/>
                <w:sz w:val="22"/>
                <w:szCs w:val="22"/>
              </w:rPr>
              <w:t xml:space="preserve"> Klasa statku</w:t>
            </w:r>
          </w:p>
        </w:tc>
        <w:tc>
          <w:tcPr>
            <w:tcW w:w="5096" w:type="dxa"/>
          </w:tcPr>
          <w:p w14:paraId="7FD3F949" w14:textId="6434FCEE" w:rsidR="00C2061C" w:rsidRPr="00FD0912" w:rsidRDefault="006A615F" w:rsidP="00C5696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0912">
              <w:rPr>
                <w:rFonts w:ascii="Calibri" w:hAnsi="Calibri" w:cs="Calibri"/>
                <w:sz w:val="22"/>
                <w:szCs w:val="22"/>
              </w:rPr>
              <w:t xml:space="preserve"> Ilość,</w:t>
            </w:r>
            <w:r w:rsidR="00C5696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D0912">
              <w:rPr>
                <w:rFonts w:ascii="Calibri" w:hAnsi="Calibri" w:cs="Calibri"/>
                <w:sz w:val="22"/>
                <w:szCs w:val="22"/>
              </w:rPr>
              <w:t>rodzaj środków i urządzeń ratunkowych.</w:t>
            </w:r>
          </w:p>
        </w:tc>
      </w:tr>
      <w:tr w:rsidR="00C2061C" w:rsidRPr="00FD0912" w14:paraId="323F12DB" w14:textId="77777777" w:rsidTr="007F1E29">
        <w:tc>
          <w:tcPr>
            <w:tcW w:w="726" w:type="dxa"/>
          </w:tcPr>
          <w:p w14:paraId="755CEDF0" w14:textId="34FE0CC9" w:rsidR="00C2061C" w:rsidRPr="00FD0912" w:rsidRDefault="006A615F" w:rsidP="00C5696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091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14:paraId="54FFF82E" w14:textId="61A5E98F" w:rsidR="00C2061C" w:rsidRPr="00FD0912" w:rsidRDefault="006A615F" w:rsidP="00C5696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0912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1555" w:type="dxa"/>
          </w:tcPr>
          <w:p w14:paraId="1F76C6AE" w14:textId="4B965774" w:rsidR="00C2061C" w:rsidRPr="00FD0912" w:rsidRDefault="006A615F" w:rsidP="00C5696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0912"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</w:tc>
        <w:tc>
          <w:tcPr>
            <w:tcW w:w="5096" w:type="dxa"/>
          </w:tcPr>
          <w:p w14:paraId="5AF6343E" w14:textId="7C7FBD83" w:rsidR="00C2061C" w:rsidRPr="00FD0912" w:rsidRDefault="006A615F" w:rsidP="00C5696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0912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</w:tc>
      </w:tr>
      <w:tr w:rsidR="005B6ECC" w:rsidRPr="00FD0912" w14:paraId="68D34E82" w14:textId="77777777" w:rsidTr="007F1E29">
        <w:tc>
          <w:tcPr>
            <w:tcW w:w="726" w:type="dxa"/>
          </w:tcPr>
          <w:p w14:paraId="2EB2AD25" w14:textId="6D48B841" w:rsidR="005B6ECC" w:rsidRPr="00FD0912" w:rsidRDefault="005B6ECC" w:rsidP="00572246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Kategoria A1</w:t>
            </w:r>
          </w:p>
        </w:tc>
        <w:tc>
          <w:tcPr>
            <w:tcW w:w="2116" w:type="dxa"/>
          </w:tcPr>
          <w:p w14:paraId="17A930CC" w14:textId="77777777" w:rsidR="005B6ECC" w:rsidRPr="00FD0912" w:rsidRDefault="005B6ECC" w:rsidP="00572246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</w:tcPr>
          <w:p w14:paraId="50C1B91B" w14:textId="77777777" w:rsidR="005B6ECC" w:rsidRPr="00FD0912" w:rsidRDefault="005B6ECC" w:rsidP="00572246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96" w:type="dxa"/>
          </w:tcPr>
          <w:p w14:paraId="32E72716" w14:textId="77777777" w:rsidR="005B6ECC" w:rsidRPr="00FD0912" w:rsidRDefault="005B6ECC" w:rsidP="00572246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2F5B" w:rsidRPr="00FD0912" w14:paraId="4B2D1CDE" w14:textId="77777777" w:rsidTr="007F1E29">
        <w:tc>
          <w:tcPr>
            <w:tcW w:w="726" w:type="dxa"/>
          </w:tcPr>
          <w:p w14:paraId="0FFD9602" w14:textId="113D3BD6" w:rsidR="007A2F5B" w:rsidRPr="00FD0912" w:rsidRDefault="007A2F5B" w:rsidP="00C56961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0912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14:paraId="0CC32146" w14:textId="658B2BE9" w:rsidR="007A2F5B" w:rsidRPr="00FD0912" w:rsidRDefault="007A2F5B" w:rsidP="0057224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D0912">
              <w:rPr>
                <w:rFonts w:ascii="Calibri" w:hAnsi="Calibri" w:cs="Calibri"/>
                <w:sz w:val="22"/>
                <w:szCs w:val="22"/>
              </w:rPr>
              <w:t>Statki pasażerskie o długości 24 m i większej.</w:t>
            </w:r>
          </w:p>
        </w:tc>
        <w:tc>
          <w:tcPr>
            <w:tcW w:w="1555" w:type="dxa"/>
          </w:tcPr>
          <w:p w14:paraId="16CF74A5" w14:textId="3C90160E" w:rsidR="007A2F5B" w:rsidRPr="00FD0912" w:rsidRDefault="007A2F5B" w:rsidP="007A2F5B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0912">
              <w:rPr>
                <w:rFonts w:ascii="Calibri" w:hAnsi="Calibri" w:cs="Calibri"/>
                <w:sz w:val="22"/>
                <w:szCs w:val="22"/>
              </w:rPr>
              <w:t>B + C</w:t>
            </w:r>
          </w:p>
        </w:tc>
        <w:tc>
          <w:tcPr>
            <w:tcW w:w="5096" w:type="dxa"/>
          </w:tcPr>
          <w:p w14:paraId="491D4631" w14:textId="77777777" w:rsidR="007A2F5B" w:rsidRDefault="007A2F5B" w:rsidP="00572246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A2F5B">
              <w:rPr>
                <w:rFonts w:ascii="Calibri" w:hAnsi="Calibri" w:cs="Calibri"/>
                <w:sz w:val="22"/>
                <w:szCs w:val="22"/>
              </w:rPr>
              <w:t>Łodzie lub tratwy ratunkowe dla 125% osób na nowych statkach. Na istniejących statkach dopuszcza się ilość łodzi lub tratw ratunkowych zabezpieczających pojemność dla 110 %osób Ilość jednostek ratunkowych, która znajduje się na burcie, winna zostać zwiększona, aby uwzględnić możliwość utraty lub niezadziałania największej jednostki ratunkowej, zapewniając miejsca dla ogólnej liczby osób na statku</w:t>
            </w:r>
          </w:p>
          <w:p w14:paraId="40D0C3C0" w14:textId="77777777" w:rsidR="007A2F5B" w:rsidRDefault="007A2F5B" w:rsidP="00572246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A2F5B">
              <w:rPr>
                <w:rFonts w:ascii="Calibri" w:hAnsi="Calibri" w:cs="Calibri"/>
                <w:sz w:val="22"/>
                <w:szCs w:val="22"/>
              </w:rPr>
              <w:t>Łódź ratownicza z możliwością wodowania z każdej burty.</w:t>
            </w:r>
          </w:p>
          <w:p w14:paraId="288E9317" w14:textId="77777777" w:rsidR="007A2F5B" w:rsidRDefault="007A2F5B" w:rsidP="00572246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A2F5B">
              <w:rPr>
                <w:rFonts w:ascii="Calibri" w:hAnsi="Calibri" w:cs="Calibri"/>
                <w:sz w:val="22"/>
                <w:szCs w:val="22"/>
              </w:rPr>
              <w:t>Koła ratunkowe:8 szt.</w:t>
            </w:r>
          </w:p>
          <w:p w14:paraId="608A649D" w14:textId="77777777" w:rsidR="007A2F5B" w:rsidRDefault="007A2F5B" w:rsidP="007A2F5B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A2F5B">
              <w:rPr>
                <w:rFonts w:ascii="Calibri" w:hAnsi="Calibri" w:cs="Calibri"/>
                <w:sz w:val="22"/>
                <w:szCs w:val="22"/>
              </w:rPr>
              <w:t>Wyposażenie kół ratunkowych:</w:t>
            </w:r>
          </w:p>
          <w:p w14:paraId="06083418" w14:textId="77777777" w:rsidR="007A2F5B" w:rsidRDefault="007A2F5B" w:rsidP="007A2F5B">
            <w:pPr>
              <w:pStyle w:val="Akapitzlist"/>
              <w:numPr>
                <w:ilvl w:val="1"/>
                <w:numId w:val="43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A2F5B">
              <w:rPr>
                <w:rFonts w:ascii="Calibri" w:hAnsi="Calibri" w:cs="Calibri"/>
                <w:sz w:val="22"/>
                <w:szCs w:val="22"/>
              </w:rPr>
              <w:t>dwie pławki świetlno-dymne,</w:t>
            </w:r>
          </w:p>
          <w:p w14:paraId="46A70EC8" w14:textId="77777777" w:rsidR="007A2F5B" w:rsidRDefault="007A2F5B" w:rsidP="007A2F5B">
            <w:pPr>
              <w:pStyle w:val="Akapitzlist"/>
              <w:numPr>
                <w:ilvl w:val="1"/>
                <w:numId w:val="43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A2F5B">
              <w:rPr>
                <w:rFonts w:ascii="Calibri" w:hAnsi="Calibri" w:cs="Calibri"/>
                <w:sz w:val="22"/>
                <w:szCs w:val="22"/>
              </w:rPr>
              <w:t>pozostałe w linkę ratunkową.</w:t>
            </w:r>
          </w:p>
          <w:p w14:paraId="4BA71AE6" w14:textId="77777777" w:rsidR="007A2F5B" w:rsidRDefault="007A2F5B" w:rsidP="00572246">
            <w:pPr>
              <w:pStyle w:val="Akapitzlist"/>
              <w:numPr>
                <w:ilvl w:val="1"/>
                <w:numId w:val="43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A2F5B">
              <w:rPr>
                <w:rFonts w:ascii="Calibri" w:hAnsi="Calibri" w:cs="Calibri"/>
                <w:sz w:val="22"/>
                <w:szCs w:val="22"/>
              </w:rPr>
              <w:t>50% kół w samoczynnie zapalające się pławki świetlne.</w:t>
            </w:r>
          </w:p>
          <w:p w14:paraId="6E629AC4" w14:textId="77777777" w:rsidR="007A2F5B" w:rsidRDefault="007A2F5B" w:rsidP="007A2F5B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A2F5B">
              <w:rPr>
                <w:rFonts w:ascii="Calibri" w:hAnsi="Calibri" w:cs="Calibri"/>
                <w:sz w:val="22"/>
                <w:szCs w:val="22"/>
              </w:rPr>
              <w:t>Pasy ratunkowe:</w:t>
            </w:r>
          </w:p>
          <w:p w14:paraId="661128F7" w14:textId="77777777" w:rsidR="007A2F5B" w:rsidRDefault="007A2F5B" w:rsidP="007A2F5B">
            <w:pPr>
              <w:pStyle w:val="Akapitzlist"/>
              <w:numPr>
                <w:ilvl w:val="1"/>
                <w:numId w:val="43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A2F5B">
              <w:rPr>
                <w:rFonts w:ascii="Calibri" w:hAnsi="Calibri" w:cs="Calibri"/>
                <w:sz w:val="22"/>
                <w:szCs w:val="22"/>
              </w:rPr>
              <w:lastRenderedPageBreak/>
              <w:t>dla 105% osób na statku.</w:t>
            </w:r>
          </w:p>
          <w:p w14:paraId="1AA1FD18" w14:textId="77777777" w:rsidR="007A2F5B" w:rsidRDefault="007A2F5B" w:rsidP="00572246">
            <w:pPr>
              <w:pStyle w:val="Akapitzlist"/>
              <w:numPr>
                <w:ilvl w:val="1"/>
                <w:numId w:val="43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A2F5B">
              <w:rPr>
                <w:rFonts w:ascii="Calibri" w:hAnsi="Calibri" w:cs="Calibri"/>
                <w:sz w:val="22"/>
                <w:szCs w:val="22"/>
              </w:rPr>
              <w:t>dziecięce w ilości nie mniejszej niż 10% ogólnej liczby osób na statku.</w:t>
            </w:r>
          </w:p>
          <w:p w14:paraId="27859836" w14:textId="353889AF" w:rsidR="007A2F5B" w:rsidRPr="001D2689" w:rsidRDefault="007A2F5B" w:rsidP="00572246">
            <w:pPr>
              <w:pStyle w:val="Akapitzlist"/>
              <w:numPr>
                <w:ilvl w:val="0"/>
                <w:numId w:val="43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7A2F5B">
              <w:rPr>
                <w:rFonts w:ascii="Calibri" w:hAnsi="Calibri" w:cs="Calibri"/>
                <w:sz w:val="22"/>
                <w:szCs w:val="22"/>
              </w:rPr>
              <w:t>Komplet wyrzutni linki ratunkowej.</w:t>
            </w:r>
          </w:p>
        </w:tc>
      </w:tr>
      <w:tr w:rsidR="005B6ECC" w:rsidRPr="00FD0912" w14:paraId="0E7365D1" w14:textId="77777777" w:rsidTr="007F1E29">
        <w:tc>
          <w:tcPr>
            <w:tcW w:w="726" w:type="dxa"/>
          </w:tcPr>
          <w:p w14:paraId="1BDA74BB" w14:textId="6ADBCD70" w:rsidR="005B6ECC" w:rsidRPr="00FD0912" w:rsidRDefault="005B6ECC" w:rsidP="00572246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B6ECC">
              <w:rPr>
                <w:rFonts w:ascii="Calibri" w:hAnsi="Calibri" w:cs="Calibri"/>
                <w:sz w:val="22"/>
                <w:szCs w:val="22"/>
              </w:rPr>
              <w:lastRenderedPageBreak/>
              <w:t>Kategoria A1</w:t>
            </w:r>
          </w:p>
        </w:tc>
        <w:tc>
          <w:tcPr>
            <w:tcW w:w="2116" w:type="dxa"/>
          </w:tcPr>
          <w:p w14:paraId="26BCFBFC" w14:textId="77777777" w:rsidR="005B6ECC" w:rsidRPr="00FD0912" w:rsidRDefault="005B6ECC" w:rsidP="0057224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</w:tcPr>
          <w:p w14:paraId="3B1BB90E" w14:textId="77777777" w:rsidR="005B6ECC" w:rsidRPr="00FD0912" w:rsidRDefault="005B6ECC" w:rsidP="0057224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96" w:type="dxa"/>
          </w:tcPr>
          <w:p w14:paraId="31972501" w14:textId="77777777" w:rsidR="005B6ECC" w:rsidRPr="00FD0912" w:rsidRDefault="005B6ECC" w:rsidP="005B6ECC">
            <w:pPr>
              <w:spacing w:line="360" w:lineRule="auto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2689" w:rsidRPr="00FD0912" w14:paraId="4DD4A042" w14:textId="77777777" w:rsidTr="007F1E29">
        <w:tc>
          <w:tcPr>
            <w:tcW w:w="726" w:type="dxa"/>
          </w:tcPr>
          <w:p w14:paraId="08B051D6" w14:textId="748E7977" w:rsidR="001D2689" w:rsidRPr="00FD0912" w:rsidRDefault="001D2689" w:rsidP="001D2689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0912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116" w:type="dxa"/>
          </w:tcPr>
          <w:p w14:paraId="0EA7EAF0" w14:textId="7522E1B5" w:rsidR="001D2689" w:rsidRPr="00FD0912" w:rsidRDefault="001D2689" w:rsidP="0057224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D0912">
              <w:rPr>
                <w:rFonts w:ascii="Calibri" w:hAnsi="Calibri" w:cs="Calibri"/>
                <w:sz w:val="22"/>
                <w:szCs w:val="22"/>
              </w:rPr>
              <w:t>Statki pasażerskie o długości poniżej 24 m.</w:t>
            </w:r>
          </w:p>
        </w:tc>
        <w:tc>
          <w:tcPr>
            <w:tcW w:w="1555" w:type="dxa"/>
          </w:tcPr>
          <w:p w14:paraId="476BE79E" w14:textId="282DAD1A" w:rsidR="001D2689" w:rsidRPr="00FD0912" w:rsidRDefault="001D2689" w:rsidP="0057224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D0912">
              <w:rPr>
                <w:rFonts w:ascii="Calibri" w:hAnsi="Calibri" w:cs="Calibri"/>
                <w:sz w:val="22"/>
                <w:szCs w:val="22"/>
              </w:rPr>
              <w:t xml:space="preserve"> B + C </w:t>
            </w:r>
          </w:p>
        </w:tc>
        <w:tc>
          <w:tcPr>
            <w:tcW w:w="5096" w:type="dxa"/>
          </w:tcPr>
          <w:p w14:paraId="51C6F8B3" w14:textId="77777777" w:rsidR="001D2689" w:rsidRDefault="001D2689" w:rsidP="001D2689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D2689">
              <w:rPr>
                <w:rFonts w:ascii="Calibri" w:hAnsi="Calibri" w:cs="Calibri"/>
                <w:sz w:val="22"/>
                <w:szCs w:val="22"/>
              </w:rPr>
              <w:t>Łodzie lub tratwy ratunkowe dla 125% osób na nowych statkach. Na istniejących statkach dopuszcza się ilość łodzi lub tratw ratunkowych zabezpieczających pojemność dla 110 %osób Ilość jednostek ratunkowych, która znajduje się na burcie, winna zostać zwiększona, aby uwzględnić możliwość utraty lub niezadziałania największej jednostki ratunkowej, zapewniając miejsca dla ogólnej liczby osób na statku</w:t>
            </w:r>
          </w:p>
          <w:p w14:paraId="586556B7" w14:textId="77777777" w:rsidR="001D2689" w:rsidRDefault="001D2689" w:rsidP="001D2689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D2689">
              <w:rPr>
                <w:rFonts w:ascii="Calibri" w:hAnsi="Calibri" w:cs="Calibri"/>
                <w:sz w:val="22"/>
                <w:szCs w:val="22"/>
              </w:rPr>
              <w:t>Łódź ratownicza z możliwością opuszczenia z każdej burty lub inne skuteczne urządzenie ratownicze służące do ratowania człowieka za burtą.</w:t>
            </w:r>
          </w:p>
          <w:p w14:paraId="71F857FA" w14:textId="77777777" w:rsidR="001D2689" w:rsidRDefault="001D2689" w:rsidP="001D2689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D2689">
              <w:rPr>
                <w:rFonts w:ascii="Calibri" w:hAnsi="Calibri" w:cs="Calibri"/>
                <w:sz w:val="22"/>
                <w:szCs w:val="22"/>
              </w:rPr>
              <w:t>Koła ratunkowe 4 szt. z których dwa powinny być wyposażone w pławki świetlno-dymne, pozostałe w linkę ratunkową.</w:t>
            </w:r>
          </w:p>
          <w:p w14:paraId="563AA6A7" w14:textId="77777777" w:rsidR="001D2689" w:rsidRDefault="001D2689" w:rsidP="001D2689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D2689">
              <w:rPr>
                <w:rFonts w:ascii="Calibri" w:hAnsi="Calibri" w:cs="Calibri"/>
                <w:sz w:val="22"/>
                <w:szCs w:val="22"/>
              </w:rPr>
              <w:t>Pasy ratunkowe:</w:t>
            </w:r>
          </w:p>
          <w:p w14:paraId="74AD22FD" w14:textId="77777777" w:rsidR="001D2689" w:rsidRDefault="001D2689" w:rsidP="001D2689">
            <w:pPr>
              <w:pStyle w:val="Akapitzlist"/>
              <w:numPr>
                <w:ilvl w:val="1"/>
                <w:numId w:val="44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D2689">
              <w:rPr>
                <w:rFonts w:ascii="Calibri" w:hAnsi="Calibri" w:cs="Calibri"/>
                <w:sz w:val="22"/>
                <w:szCs w:val="22"/>
              </w:rPr>
              <w:t>dla 105% liczby osób na statku.</w:t>
            </w:r>
          </w:p>
          <w:p w14:paraId="36925837" w14:textId="77777777" w:rsidR="001D2689" w:rsidRDefault="001D2689" w:rsidP="001D2689">
            <w:pPr>
              <w:pStyle w:val="Akapitzlist"/>
              <w:numPr>
                <w:ilvl w:val="1"/>
                <w:numId w:val="44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D2689">
              <w:rPr>
                <w:rFonts w:ascii="Calibri" w:hAnsi="Calibri" w:cs="Calibri"/>
                <w:sz w:val="22"/>
                <w:szCs w:val="22"/>
              </w:rPr>
              <w:t>dla każdego przewożonego dziecka, lecz nie mniej niż 10% ogólnej liczby osób na statku.</w:t>
            </w:r>
          </w:p>
          <w:p w14:paraId="77247CCC" w14:textId="37752F18" w:rsidR="001D2689" w:rsidRPr="001D2689" w:rsidRDefault="001D2689" w:rsidP="00572246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D2689">
              <w:rPr>
                <w:rFonts w:ascii="Calibri" w:hAnsi="Calibri" w:cs="Calibri"/>
                <w:sz w:val="22"/>
                <w:szCs w:val="22"/>
              </w:rPr>
              <w:t>komplet wyrzutni linki ratunkowej</w:t>
            </w:r>
          </w:p>
        </w:tc>
      </w:tr>
      <w:tr w:rsidR="00D24F7C" w:rsidRPr="00FD0912" w14:paraId="55102599" w14:textId="77777777" w:rsidTr="007F1E29">
        <w:tc>
          <w:tcPr>
            <w:tcW w:w="726" w:type="dxa"/>
          </w:tcPr>
          <w:p w14:paraId="5971C315" w14:textId="77777777" w:rsidR="00C76225" w:rsidRDefault="00D24F7C" w:rsidP="00572246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0912">
              <w:rPr>
                <w:rFonts w:ascii="Calibri" w:hAnsi="Calibri" w:cs="Calibri"/>
                <w:sz w:val="22"/>
                <w:szCs w:val="22"/>
              </w:rPr>
              <w:t>Kateg</w:t>
            </w:r>
            <w:r w:rsidR="00C76225">
              <w:rPr>
                <w:rFonts w:ascii="Calibri" w:hAnsi="Calibri" w:cs="Calibri"/>
                <w:sz w:val="22"/>
                <w:szCs w:val="22"/>
              </w:rPr>
              <w:lastRenderedPageBreak/>
              <w:t>Kategoria</w:t>
            </w:r>
          </w:p>
          <w:p w14:paraId="38D9F09D" w14:textId="7E0D25D8" w:rsidR="00D24F7C" w:rsidRPr="00FD0912" w:rsidRDefault="00D24F7C" w:rsidP="00572246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0912">
              <w:rPr>
                <w:rFonts w:ascii="Calibri" w:hAnsi="Calibri" w:cs="Calibri"/>
                <w:sz w:val="22"/>
                <w:szCs w:val="22"/>
              </w:rPr>
              <w:t>A.2</w:t>
            </w:r>
          </w:p>
        </w:tc>
        <w:tc>
          <w:tcPr>
            <w:tcW w:w="2116" w:type="dxa"/>
          </w:tcPr>
          <w:p w14:paraId="4F498E05" w14:textId="76265D65" w:rsidR="00D24F7C" w:rsidRPr="00FD0912" w:rsidRDefault="00D24F7C" w:rsidP="00572246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</w:tcPr>
          <w:p w14:paraId="53DA3B6B" w14:textId="77777777" w:rsidR="00D24F7C" w:rsidRPr="00FD0912" w:rsidRDefault="00D24F7C" w:rsidP="00572246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96" w:type="dxa"/>
          </w:tcPr>
          <w:p w14:paraId="5FD6F8B5" w14:textId="35A67E57" w:rsidR="00D24F7C" w:rsidRPr="00FD0912" w:rsidRDefault="00D24F7C" w:rsidP="00572246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2689" w:rsidRPr="00FD0912" w14:paraId="732F6ED4" w14:textId="77777777" w:rsidTr="007F1E29">
        <w:tc>
          <w:tcPr>
            <w:tcW w:w="726" w:type="dxa"/>
          </w:tcPr>
          <w:p w14:paraId="18480607" w14:textId="752D38C9" w:rsidR="001D2689" w:rsidRPr="00FD0912" w:rsidRDefault="001D2689" w:rsidP="00C5696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D0912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116" w:type="dxa"/>
          </w:tcPr>
          <w:p w14:paraId="32477351" w14:textId="685B4CF4" w:rsidR="001D2689" w:rsidRPr="00FD0912" w:rsidRDefault="001D2689" w:rsidP="001D268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D0912">
              <w:rPr>
                <w:rFonts w:ascii="Calibri" w:hAnsi="Calibri" w:cs="Calibri"/>
                <w:sz w:val="22"/>
                <w:szCs w:val="22"/>
              </w:rPr>
              <w:t xml:space="preserve"> 1.Statki pasażerskie</w:t>
            </w:r>
          </w:p>
        </w:tc>
        <w:tc>
          <w:tcPr>
            <w:tcW w:w="1555" w:type="dxa"/>
          </w:tcPr>
          <w:p w14:paraId="2B4CA955" w14:textId="0118BECE" w:rsidR="001D2689" w:rsidRPr="00FD0912" w:rsidRDefault="001D2689" w:rsidP="001D268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D0912">
              <w:rPr>
                <w:rFonts w:ascii="Calibri" w:hAnsi="Calibri" w:cs="Calibri"/>
                <w:sz w:val="22"/>
                <w:szCs w:val="22"/>
              </w:rPr>
              <w:t xml:space="preserve"> D8, D9 i D10 a także C na zachód od 1inii Hel - Świbno.</w:t>
            </w:r>
          </w:p>
        </w:tc>
        <w:tc>
          <w:tcPr>
            <w:tcW w:w="5096" w:type="dxa"/>
          </w:tcPr>
          <w:p w14:paraId="1A6FAA20" w14:textId="77777777" w:rsidR="001D2689" w:rsidRDefault="001D2689" w:rsidP="001D2689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D2689">
              <w:rPr>
                <w:rFonts w:ascii="Calibri" w:hAnsi="Calibri" w:cs="Calibri"/>
                <w:sz w:val="22"/>
                <w:szCs w:val="22"/>
              </w:rPr>
              <w:t xml:space="preserve">Łodzie lub tratwy ratunkowe dla 125% osób na nowych statkach nowych. Na istniejących statkach dopuszcza się ilość łodzi lub tratw ratunkowych zabezpieczających pojemność dla 110 %osób </w:t>
            </w:r>
            <w:r w:rsidRPr="001D2689">
              <w:rPr>
                <w:rFonts w:ascii="Calibri" w:hAnsi="Calibri" w:cs="Calibri"/>
                <w:sz w:val="22"/>
                <w:szCs w:val="22"/>
                <w:vertAlign w:val="superscript"/>
              </w:rPr>
              <w:t>xxx</w:t>
            </w:r>
            <w:r w:rsidRPr="001D2689">
              <w:rPr>
                <w:rFonts w:ascii="Calibri" w:hAnsi="Calibri" w:cs="Calibri"/>
                <w:sz w:val="22"/>
                <w:szCs w:val="22"/>
              </w:rPr>
              <w:t xml:space="preserve"> Ilość jednostek ratunkowych, która znajduje się na burcie, winna zostać zwiększona, aby uwzględnić możliwość utraty lub niezadziałania największej jednostki ratunkowej, zapewniając miejsca dla ogólnej liczby osób na statku</w:t>
            </w:r>
          </w:p>
          <w:p w14:paraId="0927D14F" w14:textId="77777777" w:rsidR="001D2689" w:rsidRDefault="001D2689" w:rsidP="001D2689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D2689">
              <w:rPr>
                <w:rFonts w:ascii="Calibri" w:hAnsi="Calibri" w:cs="Calibri"/>
                <w:sz w:val="22"/>
                <w:szCs w:val="22"/>
              </w:rPr>
              <w:t>Ł</w:t>
            </w:r>
            <w:r>
              <w:rPr>
                <w:rFonts w:ascii="Calibri" w:hAnsi="Calibri" w:cs="Calibri"/>
                <w:sz w:val="22"/>
                <w:szCs w:val="22"/>
              </w:rPr>
              <w:t>ó</w:t>
            </w:r>
            <w:r w:rsidRPr="001D2689">
              <w:rPr>
                <w:rFonts w:ascii="Calibri" w:hAnsi="Calibri" w:cs="Calibri"/>
                <w:sz w:val="22"/>
                <w:szCs w:val="22"/>
              </w:rPr>
              <w:t>dź ratownicza z możliwością wodowania z każdej burty lub inne skuteczne urządzenie ratownicze służące do ratowania człowieka za burtą.</w:t>
            </w:r>
          </w:p>
          <w:p w14:paraId="454CBAF1" w14:textId="77777777" w:rsidR="001D2689" w:rsidRDefault="001D2689" w:rsidP="001D2689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D2689">
              <w:rPr>
                <w:rFonts w:ascii="Calibri" w:hAnsi="Calibri" w:cs="Calibri"/>
                <w:sz w:val="22"/>
                <w:szCs w:val="22"/>
              </w:rPr>
              <w:t>Koła ratunkowe w ilości nie mniejszej niż:</w:t>
            </w:r>
          </w:p>
          <w:p w14:paraId="1C21611D" w14:textId="77777777" w:rsidR="001D2689" w:rsidRDefault="001D2689" w:rsidP="001D2689">
            <w:pPr>
              <w:pStyle w:val="Akapitzlist"/>
              <w:numPr>
                <w:ilvl w:val="1"/>
                <w:numId w:val="45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D2689">
              <w:rPr>
                <w:rFonts w:ascii="Calibri" w:hAnsi="Calibri" w:cs="Calibri"/>
                <w:sz w:val="22"/>
                <w:szCs w:val="22"/>
              </w:rPr>
              <w:t>4 szt.-gdy długość statku wynosi poniżej 24 m.</w:t>
            </w:r>
          </w:p>
          <w:p w14:paraId="0F377495" w14:textId="77777777" w:rsidR="001D2689" w:rsidRDefault="001D2689" w:rsidP="001D2689">
            <w:pPr>
              <w:pStyle w:val="Akapitzlist"/>
              <w:numPr>
                <w:ilvl w:val="1"/>
                <w:numId w:val="45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D2689">
              <w:rPr>
                <w:rFonts w:ascii="Calibri" w:hAnsi="Calibri" w:cs="Calibri"/>
                <w:sz w:val="22"/>
                <w:szCs w:val="22"/>
              </w:rPr>
              <w:t>6 szt.-gdy długość statku wynosi 24 m i powyżej.</w:t>
            </w:r>
          </w:p>
          <w:p w14:paraId="0B515BDD" w14:textId="77777777" w:rsidR="001D2689" w:rsidRDefault="001D2689" w:rsidP="001D2689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D2689">
              <w:rPr>
                <w:rFonts w:ascii="Calibri" w:hAnsi="Calibri" w:cs="Calibri"/>
                <w:sz w:val="22"/>
                <w:szCs w:val="22"/>
              </w:rPr>
              <w:t>Wyposażenie kół ratunkowych;</w:t>
            </w:r>
          </w:p>
          <w:p w14:paraId="02144538" w14:textId="77777777" w:rsidR="001D2689" w:rsidRDefault="001D2689" w:rsidP="001D2689">
            <w:pPr>
              <w:pStyle w:val="Akapitzlist"/>
              <w:numPr>
                <w:ilvl w:val="1"/>
                <w:numId w:val="45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D2689">
              <w:rPr>
                <w:rFonts w:ascii="Calibri" w:hAnsi="Calibri" w:cs="Calibri"/>
                <w:sz w:val="22"/>
                <w:szCs w:val="22"/>
              </w:rPr>
              <w:t>po jednym na każdej burcie statku w samoczynnie zapalającą się pławkę świetlno-dymną.</w:t>
            </w:r>
          </w:p>
          <w:p w14:paraId="2F68F254" w14:textId="77777777" w:rsidR="001D2689" w:rsidRDefault="001D2689" w:rsidP="001D2689">
            <w:pPr>
              <w:pStyle w:val="Akapitzlist"/>
              <w:numPr>
                <w:ilvl w:val="1"/>
                <w:numId w:val="45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D2689">
              <w:rPr>
                <w:rFonts w:ascii="Calibri" w:hAnsi="Calibri" w:cs="Calibri"/>
                <w:sz w:val="22"/>
                <w:szCs w:val="22"/>
              </w:rPr>
              <w:t>pozostałe w linkę ratunkową.</w:t>
            </w:r>
          </w:p>
          <w:p w14:paraId="72D3A061" w14:textId="77777777" w:rsidR="001D2689" w:rsidRDefault="001D2689" w:rsidP="001D2689">
            <w:pPr>
              <w:pStyle w:val="Akapitzlist"/>
              <w:numPr>
                <w:ilvl w:val="0"/>
                <w:numId w:val="45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D2689">
              <w:rPr>
                <w:rFonts w:ascii="Calibri" w:hAnsi="Calibri" w:cs="Calibri"/>
                <w:sz w:val="22"/>
                <w:szCs w:val="22"/>
              </w:rPr>
              <w:t>Pasy ratunkowe:</w:t>
            </w:r>
          </w:p>
          <w:p w14:paraId="6C192E44" w14:textId="77777777" w:rsidR="001D2689" w:rsidRDefault="001D2689" w:rsidP="001D2689">
            <w:pPr>
              <w:pStyle w:val="Akapitzlist"/>
              <w:numPr>
                <w:ilvl w:val="1"/>
                <w:numId w:val="45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D2689">
              <w:rPr>
                <w:rFonts w:ascii="Calibri" w:hAnsi="Calibri" w:cs="Calibri"/>
                <w:sz w:val="22"/>
                <w:szCs w:val="22"/>
              </w:rPr>
              <w:t>dla 105% osób na statku.</w:t>
            </w:r>
          </w:p>
          <w:p w14:paraId="6AB9C109" w14:textId="5AFBD0D0" w:rsidR="001D2689" w:rsidRPr="00FD0912" w:rsidRDefault="001D2689" w:rsidP="00C56961">
            <w:pPr>
              <w:pStyle w:val="Akapitzlist"/>
              <w:numPr>
                <w:ilvl w:val="1"/>
                <w:numId w:val="45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D2689">
              <w:rPr>
                <w:rFonts w:ascii="Calibri" w:hAnsi="Calibri" w:cs="Calibri"/>
                <w:sz w:val="22"/>
                <w:szCs w:val="22"/>
              </w:rPr>
              <w:t>dziecięce w ilości nie mniejszej niż 10% ogólnej liczby osób na statku.</w:t>
            </w:r>
          </w:p>
        </w:tc>
      </w:tr>
      <w:tr w:rsidR="00511151" w:rsidRPr="00FD0912" w14:paraId="661EE432" w14:textId="77777777" w:rsidTr="007F1E29">
        <w:tc>
          <w:tcPr>
            <w:tcW w:w="726" w:type="dxa"/>
          </w:tcPr>
          <w:p w14:paraId="601EB85B" w14:textId="77777777" w:rsidR="00511151" w:rsidRPr="00FD0912" w:rsidRDefault="00511151" w:rsidP="00572246">
            <w:pPr>
              <w:spacing w:before="240"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D0912">
              <w:rPr>
                <w:rFonts w:ascii="Calibri" w:hAnsi="Calibri" w:cs="Calibri"/>
                <w:sz w:val="22"/>
                <w:szCs w:val="22"/>
              </w:rPr>
              <w:lastRenderedPageBreak/>
              <w:t>Kategoria A.3</w:t>
            </w:r>
          </w:p>
        </w:tc>
        <w:tc>
          <w:tcPr>
            <w:tcW w:w="2116" w:type="dxa"/>
          </w:tcPr>
          <w:p w14:paraId="4E7BE979" w14:textId="77777777" w:rsidR="00511151" w:rsidRPr="00FD0912" w:rsidRDefault="00511151" w:rsidP="00572246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5" w:type="dxa"/>
          </w:tcPr>
          <w:p w14:paraId="57903377" w14:textId="13C382C1" w:rsidR="00511151" w:rsidRPr="00FD0912" w:rsidRDefault="00511151" w:rsidP="00572246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96" w:type="dxa"/>
          </w:tcPr>
          <w:p w14:paraId="2502590C" w14:textId="548398F8" w:rsidR="00511151" w:rsidRPr="00FD0912" w:rsidRDefault="00511151" w:rsidP="00572246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D2689" w:rsidRPr="00FD0912" w14:paraId="7C400EA0" w14:textId="77777777" w:rsidTr="007F1E29">
        <w:tc>
          <w:tcPr>
            <w:tcW w:w="726" w:type="dxa"/>
          </w:tcPr>
          <w:p w14:paraId="0F38727D" w14:textId="62E87220" w:rsidR="001D2689" w:rsidRPr="00FD0912" w:rsidRDefault="001D2689" w:rsidP="00C5696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D0912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116" w:type="dxa"/>
          </w:tcPr>
          <w:p w14:paraId="4BAEA20D" w14:textId="215A640E" w:rsidR="001D2689" w:rsidRPr="00FD0912" w:rsidRDefault="001D2689" w:rsidP="0057224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D0912">
              <w:rPr>
                <w:rFonts w:ascii="Calibri" w:hAnsi="Calibri" w:cs="Calibri"/>
                <w:sz w:val="22"/>
                <w:szCs w:val="22"/>
              </w:rPr>
              <w:t xml:space="preserve">Statki pasażerskie </w:t>
            </w:r>
          </w:p>
        </w:tc>
        <w:tc>
          <w:tcPr>
            <w:tcW w:w="1555" w:type="dxa"/>
          </w:tcPr>
          <w:p w14:paraId="5C8F90CE" w14:textId="7375BA4A" w:rsidR="001D2689" w:rsidRPr="00FD0912" w:rsidRDefault="001D2689" w:rsidP="0057224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D0912">
              <w:rPr>
                <w:rFonts w:ascii="Calibri" w:hAnsi="Calibri" w:cs="Calibri"/>
                <w:sz w:val="22"/>
                <w:szCs w:val="22"/>
              </w:rPr>
              <w:t>Porty i przystanie portowe</w:t>
            </w:r>
          </w:p>
        </w:tc>
        <w:tc>
          <w:tcPr>
            <w:tcW w:w="5096" w:type="dxa"/>
          </w:tcPr>
          <w:p w14:paraId="68353BFE" w14:textId="5B9DCCCB" w:rsidR="001D2689" w:rsidRPr="001D2689" w:rsidRDefault="001D2689" w:rsidP="001D2689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D2689">
              <w:rPr>
                <w:rFonts w:ascii="Calibri" w:hAnsi="Calibri" w:cs="Calibri"/>
                <w:sz w:val="22"/>
                <w:szCs w:val="22"/>
              </w:rPr>
              <w:t>Łodzie lub tratwy ratunkowe lub dwustronne tratwy ratunkowe lub pływaki sztywne dla ogólnej liczby osób na statku. Pływaki sztywne mogą być uznane jako środki ratunkowe tylko w okresie letnim od 01 maja do 30 września każdego roku w żegludze dziennej.)</w:t>
            </w:r>
          </w:p>
          <w:p w14:paraId="1034CF63" w14:textId="77777777" w:rsidR="001D2689" w:rsidRDefault="001D2689" w:rsidP="001D2689">
            <w:pPr>
              <w:pStyle w:val="Akapitzlist"/>
              <w:numPr>
                <w:ilvl w:val="0"/>
                <w:numId w:val="47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D2689">
              <w:rPr>
                <w:rFonts w:ascii="Calibri" w:hAnsi="Calibri" w:cs="Calibri"/>
                <w:sz w:val="22"/>
                <w:szCs w:val="22"/>
              </w:rPr>
              <w:t>Uwaga: wyposażenie w pływaki sztywne nie dotyczy statków zbudowanych lub po przebudowie w dniu 01 maja 2004 r. lub po tej dacie oraz istniejących, które nie były wcześniej wyposażone w pływaki sztywne.</w:t>
            </w:r>
          </w:p>
          <w:p w14:paraId="43CFA2ED" w14:textId="190C841B" w:rsidR="001D2689" w:rsidRPr="001D2689" w:rsidRDefault="001D2689" w:rsidP="001D2689">
            <w:pPr>
              <w:pStyle w:val="Akapitzlist"/>
              <w:numPr>
                <w:ilvl w:val="0"/>
                <w:numId w:val="47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D2689">
              <w:rPr>
                <w:rFonts w:ascii="Calibri" w:hAnsi="Calibri" w:cs="Calibri"/>
                <w:sz w:val="22"/>
                <w:szCs w:val="22"/>
              </w:rPr>
              <w:t>Dopuszcza się wyposażenie w pływaki sztywne statki żeglugi morskiej i śródlądowej jedynie do czasu technicznego ich zużycia (bez prawa przenoszenia ich ze statku na statek)</w:t>
            </w:r>
          </w:p>
          <w:p w14:paraId="15CD3391" w14:textId="1975E5C1" w:rsidR="001D2689" w:rsidRPr="00FD0912" w:rsidRDefault="001D2689" w:rsidP="00C56961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D2689">
              <w:rPr>
                <w:rFonts w:ascii="Calibri" w:hAnsi="Calibri" w:cs="Calibri"/>
                <w:sz w:val="22"/>
                <w:szCs w:val="22"/>
              </w:rPr>
              <w:t>Pozostałe wyposażenie - jak w Kat.A.2</w:t>
            </w:r>
          </w:p>
        </w:tc>
      </w:tr>
      <w:tr w:rsidR="001D2689" w:rsidRPr="00FD0912" w14:paraId="68DA31C6" w14:textId="77777777" w:rsidTr="007F1E29">
        <w:tc>
          <w:tcPr>
            <w:tcW w:w="726" w:type="dxa"/>
          </w:tcPr>
          <w:p w14:paraId="7C97623F" w14:textId="0A6F2040" w:rsidR="001D2689" w:rsidRPr="00FD0912" w:rsidRDefault="001D2689" w:rsidP="00C56961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D0912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116" w:type="dxa"/>
          </w:tcPr>
          <w:p w14:paraId="7B0DE4DB" w14:textId="223707F1" w:rsidR="001D2689" w:rsidRPr="00FD0912" w:rsidRDefault="001D2689" w:rsidP="0057224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D0912">
              <w:rPr>
                <w:rFonts w:ascii="Calibri" w:hAnsi="Calibri" w:cs="Calibri"/>
                <w:sz w:val="22"/>
                <w:szCs w:val="22"/>
              </w:rPr>
              <w:t xml:space="preserve"> Promy</w:t>
            </w:r>
          </w:p>
        </w:tc>
        <w:tc>
          <w:tcPr>
            <w:tcW w:w="1555" w:type="dxa"/>
          </w:tcPr>
          <w:p w14:paraId="419E2C58" w14:textId="47174028" w:rsidR="001D2689" w:rsidRPr="00FD0912" w:rsidRDefault="001D2689" w:rsidP="00572246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FD0912">
              <w:rPr>
                <w:rFonts w:ascii="Calibri" w:hAnsi="Calibri" w:cs="Calibri"/>
                <w:sz w:val="22"/>
                <w:szCs w:val="22"/>
              </w:rPr>
              <w:t>Porty i przystanie portowe</w:t>
            </w:r>
          </w:p>
        </w:tc>
        <w:tc>
          <w:tcPr>
            <w:tcW w:w="5096" w:type="dxa"/>
          </w:tcPr>
          <w:p w14:paraId="1E2F9032" w14:textId="77777777" w:rsidR="001D2689" w:rsidRDefault="001D2689" w:rsidP="001D2689">
            <w:pPr>
              <w:pStyle w:val="Akapitzlist"/>
              <w:numPr>
                <w:ilvl w:val="0"/>
                <w:numId w:val="49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D2689">
              <w:rPr>
                <w:rFonts w:ascii="Calibri" w:hAnsi="Calibri" w:cs="Calibri"/>
                <w:sz w:val="22"/>
                <w:szCs w:val="22"/>
              </w:rPr>
              <w:t>Tratwy ratunkowe (bez wyposażenia wymaganego przez kodeks LSA) lub pływaki sztywne zapewniające miejsca dla wszystkich osób na promie.</w:t>
            </w:r>
            <w:r w:rsidRPr="001D2689">
              <w:rPr>
                <w:rFonts w:ascii="Calibri" w:hAnsi="Calibri" w:cs="Calibri"/>
                <w:sz w:val="22"/>
                <w:szCs w:val="22"/>
              </w:rPr>
              <w:br/>
              <w:t xml:space="preserve">Uwaga: dla nowo zbudowanych promów w dniu 1 maja 2004 r. lub po tej dacie wymaga się wyposażenie w tratwy ratunkowe dla wszystkich osób na promie. Dopuszcza się stosowanie tratw dwustronnie otwartych zabezpieczających miejsca </w:t>
            </w:r>
            <w:r w:rsidRPr="001D2689">
              <w:rPr>
                <w:rFonts w:ascii="Calibri" w:hAnsi="Calibri" w:cs="Calibri"/>
                <w:sz w:val="22"/>
                <w:szCs w:val="22"/>
              </w:rPr>
              <w:lastRenderedPageBreak/>
              <w:t>dla wszystkich osób na promie.</w:t>
            </w:r>
          </w:p>
          <w:p w14:paraId="20363F85" w14:textId="77777777" w:rsidR="001D2689" w:rsidRPr="001D2689" w:rsidRDefault="001D2689" w:rsidP="001D2689">
            <w:pPr>
              <w:pStyle w:val="Akapitzlist"/>
              <w:numPr>
                <w:ilvl w:val="0"/>
                <w:numId w:val="49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D2689">
              <w:rPr>
                <w:rFonts w:ascii="Calibri" w:hAnsi="Calibri" w:cs="Calibri"/>
                <w:sz w:val="22"/>
                <w:szCs w:val="22"/>
              </w:rPr>
              <w:t>Pasy ratunkowe dla 100% osób na promie</w:t>
            </w:r>
            <w:r w:rsidRPr="001D2689">
              <w:rPr>
                <w:rFonts w:ascii="Calibri" w:hAnsi="Calibri" w:cs="Calibri"/>
                <w:sz w:val="22"/>
                <w:szCs w:val="22"/>
                <w:u w:val="single"/>
              </w:rPr>
              <w:t>.</w:t>
            </w:r>
          </w:p>
          <w:p w14:paraId="6938EF5C" w14:textId="77777777" w:rsidR="001D2689" w:rsidRDefault="001D2689" w:rsidP="00572246">
            <w:pPr>
              <w:pStyle w:val="Akapitzlist"/>
              <w:numPr>
                <w:ilvl w:val="0"/>
                <w:numId w:val="49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D2689">
              <w:rPr>
                <w:rFonts w:ascii="Calibri" w:hAnsi="Calibri" w:cs="Calibri"/>
                <w:sz w:val="22"/>
                <w:szCs w:val="22"/>
              </w:rPr>
              <w:t>Dziecięce pasy ratunkowe w ilości nie mniejszej niż 10% ogólnej ilości osób.</w:t>
            </w:r>
          </w:p>
          <w:p w14:paraId="7B38BCE2" w14:textId="77777777" w:rsidR="001D2689" w:rsidRDefault="001D2689" w:rsidP="00572246">
            <w:pPr>
              <w:pStyle w:val="Akapitzlist"/>
              <w:numPr>
                <w:ilvl w:val="0"/>
                <w:numId w:val="49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D2689">
              <w:rPr>
                <w:rFonts w:ascii="Calibri" w:hAnsi="Calibri" w:cs="Calibri"/>
                <w:sz w:val="22"/>
                <w:szCs w:val="22"/>
              </w:rPr>
              <w:t>Koła ratunkowe w ilości nie mniejszej niż 4szt.</w:t>
            </w:r>
          </w:p>
          <w:p w14:paraId="0DBAAB2F" w14:textId="77777777" w:rsidR="001D2689" w:rsidRPr="001D2689" w:rsidRDefault="001D2689" w:rsidP="001D2689">
            <w:pPr>
              <w:pStyle w:val="Akapitzlist"/>
              <w:numPr>
                <w:ilvl w:val="0"/>
                <w:numId w:val="49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D2689">
              <w:rPr>
                <w:rFonts w:ascii="Calibri" w:hAnsi="Calibri" w:cs="Calibri"/>
                <w:sz w:val="22"/>
                <w:szCs w:val="22"/>
              </w:rPr>
              <w:t>Wyposażenie kół ratunkowych</w:t>
            </w:r>
            <w:r w:rsidRPr="001D2689">
              <w:rPr>
                <w:rFonts w:ascii="Calibri" w:hAnsi="Calibri" w:cs="Calibri"/>
                <w:sz w:val="22"/>
                <w:szCs w:val="22"/>
                <w:u w:val="single"/>
              </w:rPr>
              <w:t>.</w:t>
            </w:r>
          </w:p>
          <w:p w14:paraId="0253219C" w14:textId="77777777" w:rsidR="001D2689" w:rsidRDefault="001D2689" w:rsidP="001D2689">
            <w:pPr>
              <w:pStyle w:val="Akapitzlist"/>
              <w:numPr>
                <w:ilvl w:val="1"/>
                <w:numId w:val="49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D2689">
              <w:rPr>
                <w:rFonts w:ascii="Calibri" w:hAnsi="Calibri" w:cs="Calibri"/>
                <w:sz w:val="22"/>
                <w:szCs w:val="22"/>
              </w:rPr>
              <w:t>jednym na każdej burcie w linkę ratunkową,</w:t>
            </w:r>
          </w:p>
          <w:p w14:paraId="71D73A08" w14:textId="0EF2F38B" w:rsidR="001D2689" w:rsidRPr="00FD0912" w:rsidRDefault="001D2689" w:rsidP="00C56961">
            <w:pPr>
              <w:pStyle w:val="Akapitzlist"/>
              <w:numPr>
                <w:ilvl w:val="1"/>
                <w:numId w:val="49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D2689">
              <w:rPr>
                <w:rFonts w:ascii="Calibri" w:hAnsi="Calibri" w:cs="Calibri"/>
                <w:sz w:val="22"/>
                <w:szCs w:val="22"/>
              </w:rPr>
              <w:t>pozostałe w pławkę świetlną.</w:t>
            </w:r>
          </w:p>
        </w:tc>
      </w:tr>
    </w:tbl>
    <w:p w14:paraId="5EE09214" w14:textId="77777777" w:rsidR="00C2061C" w:rsidRPr="00FD0912" w:rsidRDefault="006A615F" w:rsidP="001D2689">
      <w:pPr>
        <w:spacing w:before="72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D0912">
        <w:rPr>
          <w:rFonts w:asciiTheme="minorHAnsi" w:hAnsiTheme="minorHAnsi" w:cstheme="minorHAnsi"/>
          <w:b/>
          <w:bCs/>
          <w:sz w:val="24"/>
          <w:szCs w:val="24"/>
        </w:rPr>
        <w:lastRenderedPageBreak/>
        <w:t>PRZYPISY</w:t>
      </w:r>
    </w:p>
    <w:p w14:paraId="6850FD07" w14:textId="009D206E" w:rsidR="00C2061C" w:rsidRPr="00F36DE3" w:rsidRDefault="006A615F" w:rsidP="00572246">
      <w:pPr>
        <w:numPr>
          <w:ilvl w:val="0"/>
          <w:numId w:val="17"/>
        </w:numPr>
        <w:tabs>
          <w:tab w:val="right" w:pos="284"/>
          <w:tab w:val="left" w:pos="408"/>
        </w:tabs>
        <w:spacing w:before="240" w:line="360" w:lineRule="auto"/>
        <w:rPr>
          <w:rFonts w:ascii="Calibri" w:hAnsi="Calibri" w:cs="Calibri"/>
          <w:sz w:val="24"/>
          <w:szCs w:val="24"/>
        </w:rPr>
      </w:pPr>
      <w:r w:rsidRPr="00F36DE3">
        <w:rPr>
          <w:rFonts w:ascii="Calibri" w:hAnsi="Calibri" w:cs="Calibri"/>
          <w:sz w:val="24"/>
          <w:szCs w:val="24"/>
        </w:rPr>
        <w:t>Na statkach pasażerskich klasy D uprawiających żeglugę w porze dziennej:</w:t>
      </w:r>
    </w:p>
    <w:p w14:paraId="524B3FFB" w14:textId="77777777" w:rsidR="00FD0912" w:rsidRPr="00F36DE3" w:rsidRDefault="006A615F" w:rsidP="00572246">
      <w:pPr>
        <w:numPr>
          <w:ilvl w:val="0"/>
          <w:numId w:val="18"/>
        </w:numPr>
        <w:tabs>
          <w:tab w:val="left" w:pos="680"/>
        </w:tabs>
        <w:spacing w:line="360" w:lineRule="auto"/>
        <w:rPr>
          <w:rFonts w:ascii="Calibri" w:hAnsi="Calibri" w:cs="Calibri"/>
          <w:sz w:val="24"/>
          <w:szCs w:val="24"/>
        </w:rPr>
      </w:pPr>
      <w:r w:rsidRPr="00F36DE3">
        <w:rPr>
          <w:rFonts w:ascii="Calibri" w:hAnsi="Calibri" w:cs="Calibri"/>
          <w:sz w:val="24"/>
          <w:szCs w:val="24"/>
        </w:rPr>
        <w:t>pławka świetlno-dymna może być zastąpiona pławką dymną.</w:t>
      </w:r>
    </w:p>
    <w:p w14:paraId="7851EA3D" w14:textId="69A74D3E" w:rsidR="00C2061C" w:rsidRPr="00F36DE3" w:rsidRDefault="006A615F" w:rsidP="00572246">
      <w:pPr>
        <w:numPr>
          <w:ilvl w:val="0"/>
          <w:numId w:val="18"/>
        </w:numPr>
        <w:tabs>
          <w:tab w:val="left" w:pos="680"/>
        </w:tabs>
        <w:spacing w:line="360" w:lineRule="auto"/>
        <w:rPr>
          <w:rFonts w:ascii="Calibri" w:hAnsi="Calibri" w:cs="Calibri"/>
          <w:sz w:val="24"/>
          <w:szCs w:val="24"/>
        </w:rPr>
      </w:pPr>
      <w:r w:rsidRPr="00F36DE3">
        <w:rPr>
          <w:rFonts w:ascii="Calibri" w:hAnsi="Calibri" w:cs="Calibri"/>
          <w:sz w:val="24"/>
          <w:szCs w:val="24"/>
        </w:rPr>
        <w:t>pasy ratunkowe nie muszą być wyposażone w lampki świetlne.</w:t>
      </w:r>
    </w:p>
    <w:p w14:paraId="7E974788" w14:textId="77777777" w:rsidR="00FD0912" w:rsidRPr="00F36DE3" w:rsidRDefault="006A615F" w:rsidP="00572246">
      <w:pPr>
        <w:numPr>
          <w:ilvl w:val="0"/>
          <w:numId w:val="17"/>
        </w:numPr>
        <w:tabs>
          <w:tab w:val="right" w:pos="284"/>
          <w:tab w:val="left" w:pos="408"/>
        </w:tabs>
        <w:spacing w:line="360" w:lineRule="auto"/>
        <w:rPr>
          <w:rFonts w:ascii="Calibri" w:hAnsi="Calibri" w:cs="Calibri"/>
          <w:sz w:val="24"/>
          <w:szCs w:val="24"/>
        </w:rPr>
      </w:pPr>
      <w:r w:rsidRPr="00F36DE3">
        <w:rPr>
          <w:rFonts w:ascii="Calibri" w:hAnsi="Calibri" w:cs="Calibri"/>
          <w:sz w:val="24"/>
          <w:szCs w:val="24"/>
        </w:rPr>
        <w:t>Statki w pasażerskiej żegludze krajowej uprawiające żeglugę w okresie od 15 kwietnia do 15 października zamiast tratw ratunkowych mogą używać otwartych dwustronnych tratw pneumatycznych. Wyposażenie tych tratw pneumatycznych zgodnie z SOLAS B Pack może być pomniejszona o środki ochrony cieplnej i lekarstwa przeciwko chorobie morskiej.</w:t>
      </w:r>
    </w:p>
    <w:p w14:paraId="3B25996A" w14:textId="77777777" w:rsidR="00FD0912" w:rsidRPr="00F36DE3" w:rsidRDefault="006A615F" w:rsidP="00572246">
      <w:pPr>
        <w:numPr>
          <w:ilvl w:val="0"/>
          <w:numId w:val="17"/>
        </w:numPr>
        <w:tabs>
          <w:tab w:val="right" w:pos="284"/>
          <w:tab w:val="left" w:pos="408"/>
        </w:tabs>
        <w:spacing w:line="360" w:lineRule="auto"/>
        <w:rPr>
          <w:rFonts w:ascii="Calibri" w:hAnsi="Calibri" w:cs="Calibri"/>
          <w:sz w:val="24"/>
          <w:szCs w:val="24"/>
        </w:rPr>
      </w:pPr>
      <w:r w:rsidRPr="00F36DE3">
        <w:rPr>
          <w:rFonts w:ascii="Calibri" w:hAnsi="Calibri" w:cs="Calibri"/>
          <w:sz w:val="24"/>
          <w:szCs w:val="24"/>
        </w:rPr>
        <w:t>W przypadku używania pływaków sztywnych przyjmuje się ich pojemność określoną przez producenta/firmę atestującą jedynie w okresie od 1 maja do 30 września. Po tym okresie należy przyjąć pojemność pływaka dla 4 dorosłych osób lub 6 dzieci.</w:t>
      </w:r>
    </w:p>
    <w:p w14:paraId="2E073246" w14:textId="77777777" w:rsidR="00FD0912" w:rsidRPr="00F36DE3" w:rsidRDefault="006A615F" w:rsidP="00572246">
      <w:pPr>
        <w:numPr>
          <w:ilvl w:val="0"/>
          <w:numId w:val="17"/>
        </w:numPr>
        <w:tabs>
          <w:tab w:val="right" w:pos="284"/>
          <w:tab w:val="left" w:pos="408"/>
        </w:tabs>
        <w:spacing w:line="360" w:lineRule="auto"/>
        <w:rPr>
          <w:rFonts w:ascii="Calibri" w:hAnsi="Calibri" w:cs="Calibri"/>
          <w:sz w:val="24"/>
          <w:szCs w:val="24"/>
        </w:rPr>
      </w:pPr>
      <w:r w:rsidRPr="00F36DE3">
        <w:rPr>
          <w:rFonts w:ascii="Calibri" w:hAnsi="Calibri" w:cs="Calibri"/>
          <w:sz w:val="24"/>
          <w:szCs w:val="24"/>
        </w:rPr>
        <w:t>Dopuszcza się za każdorazową zgodą Dyrektora Urzędu Morskiego w Szczecinie przejście po wodach morskich statków żeglugi śródlądowej wyposażonych w pływaki sztywne po wymienionym okresie w p. 2.</w:t>
      </w:r>
    </w:p>
    <w:p w14:paraId="5D95FB0D" w14:textId="77777777" w:rsidR="00FD0912" w:rsidRPr="00F36DE3" w:rsidRDefault="006A615F" w:rsidP="00572246">
      <w:pPr>
        <w:numPr>
          <w:ilvl w:val="0"/>
          <w:numId w:val="17"/>
        </w:numPr>
        <w:tabs>
          <w:tab w:val="right" w:pos="284"/>
          <w:tab w:val="left" w:pos="408"/>
        </w:tabs>
        <w:spacing w:line="360" w:lineRule="auto"/>
        <w:rPr>
          <w:rFonts w:ascii="Calibri" w:hAnsi="Calibri" w:cs="Calibri"/>
          <w:sz w:val="24"/>
          <w:szCs w:val="24"/>
        </w:rPr>
      </w:pPr>
      <w:r w:rsidRPr="00F36DE3">
        <w:rPr>
          <w:rFonts w:ascii="Calibri" w:hAnsi="Calibri" w:cs="Calibri"/>
          <w:sz w:val="24"/>
          <w:szCs w:val="24"/>
        </w:rPr>
        <w:t>Na promach wym. w kat.A.3 nie wymaga się wyposażenia tratw ratunkowych w zwalniaki hydrostatyczne a jedynie zamocowane na haku odrzutnym.</w:t>
      </w:r>
    </w:p>
    <w:p w14:paraId="2736E550" w14:textId="35CB9167" w:rsidR="00C2061C" w:rsidRPr="00F36DE3" w:rsidRDefault="006A615F" w:rsidP="00572246">
      <w:pPr>
        <w:numPr>
          <w:ilvl w:val="0"/>
          <w:numId w:val="17"/>
        </w:numPr>
        <w:tabs>
          <w:tab w:val="right" w:pos="284"/>
          <w:tab w:val="left" w:pos="408"/>
        </w:tabs>
        <w:spacing w:line="360" w:lineRule="auto"/>
        <w:rPr>
          <w:rFonts w:ascii="Calibri" w:hAnsi="Calibri" w:cs="Calibri"/>
          <w:sz w:val="24"/>
          <w:szCs w:val="24"/>
        </w:rPr>
      </w:pPr>
      <w:r w:rsidRPr="00F36DE3">
        <w:rPr>
          <w:rFonts w:ascii="Calibri" w:hAnsi="Calibri" w:cs="Calibri"/>
          <w:sz w:val="24"/>
          <w:szCs w:val="24"/>
        </w:rPr>
        <w:lastRenderedPageBreak/>
        <w:t>Wyposażenie w pływaki sztywne nie dotyczy statków Kat.A.3 zbudowanych w dniu 1 maja 2004 r. lub po tej dacie oraz istniejących, które wcześniej nie były wyposażone w pływaki sztywne.</w:t>
      </w:r>
    </w:p>
    <w:p w14:paraId="4C5DFA88" w14:textId="23EAA739" w:rsidR="00C2061C" w:rsidRPr="0006451D" w:rsidRDefault="006A615F" w:rsidP="007B3478">
      <w:pPr>
        <w:pStyle w:val="Nagwek2"/>
        <w:spacing w:line="360" w:lineRule="auto"/>
        <w:rPr>
          <w:rFonts w:ascii="Calibri" w:hAnsi="Calibri" w:cs="Calibri"/>
          <w:b w:val="0"/>
          <w:bCs w:val="0"/>
          <w:i w:val="0"/>
          <w:iCs w:val="0"/>
        </w:rPr>
      </w:pPr>
      <w:r w:rsidRPr="0006451D">
        <w:rPr>
          <w:rFonts w:ascii="Calibri" w:hAnsi="Calibri" w:cs="Calibri"/>
          <w:b w:val="0"/>
          <w:bCs w:val="0"/>
          <w:i w:val="0"/>
          <w:iCs w:val="0"/>
        </w:rPr>
        <w:t>Z</w:t>
      </w:r>
      <w:r w:rsidR="00144C06">
        <w:rPr>
          <w:rFonts w:ascii="Calibri" w:hAnsi="Calibri" w:cs="Calibri"/>
          <w:b w:val="0"/>
          <w:bCs w:val="0"/>
          <w:i w:val="0"/>
          <w:iCs w:val="0"/>
        </w:rPr>
        <w:t>ałącznik</w:t>
      </w:r>
      <w:r w:rsidRPr="0006451D">
        <w:rPr>
          <w:rFonts w:ascii="Calibri" w:hAnsi="Calibri" w:cs="Calibri"/>
          <w:b w:val="0"/>
          <w:bCs w:val="0"/>
          <w:i w:val="0"/>
          <w:iCs w:val="0"/>
        </w:rPr>
        <w:t> Nr 2</w:t>
      </w:r>
      <w:r w:rsidR="007B3478" w:rsidRPr="0006451D">
        <w:rPr>
          <w:rFonts w:ascii="Calibri" w:hAnsi="Calibri" w:cs="Calibri"/>
          <w:b w:val="0"/>
          <w:bCs w:val="0"/>
          <w:i w:val="0"/>
          <w:iCs w:val="0"/>
        </w:rPr>
        <w:br/>
      </w:r>
      <w:r w:rsidRPr="0006451D">
        <w:rPr>
          <w:rFonts w:ascii="Calibri" w:hAnsi="Calibri" w:cs="Calibri"/>
          <w:b w:val="0"/>
          <w:bCs w:val="0"/>
          <w:i w:val="0"/>
          <w:iCs w:val="0"/>
        </w:rPr>
        <w:t>T</w:t>
      </w:r>
      <w:r w:rsidR="00144C06">
        <w:rPr>
          <w:rFonts w:ascii="Calibri" w:hAnsi="Calibri" w:cs="Calibri"/>
          <w:b w:val="0"/>
          <w:bCs w:val="0"/>
          <w:i w:val="0"/>
          <w:iCs w:val="0"/>
        </w:rPr>
        <w:t>ablica</w:t>
      </w:r>
      <w:r w:rsidRPr="0006451D">
        <w:rPr>
          <w:rFonts w:ascii="Calibri" w:hAnsi="Calibri" w:cs="Calibri"/>
          <w:b w:val="0"/>
          <w:bCs w:val="0"/>
          <w:i w:val="0"/>
          <w:iCs w:val="0"/>
        </w:rPr>
        <w:t xml:space="preserve"> M</w:t>
      </w:r>
      <w:r w:rsidR="00144C06">
        <w:rPr>
          <w:rFonts w:ascii="Calibri" w:hAnsi="Calibri" w:cs="Calibri"/>
          <w:b w:val="0"/>
          <w:bCs w:val="0"/>
          <w:i w:val="0"/>
          <w:iCs w:val="0"/>
        </w:rPr>
        <w:t>inimalnego</w:t>
      </w:r>
      <w:r w:rsidRPr="0006451D">
        <w:rPr>
          <w:rFonts w:ascii="Calibri" w:hAnsi="Calibri" w:cs="Calibri"/>
          <w:b w:val="0"/>
          <w:bCs w:val="0"/>
          <w:i w:val="0"/>
          <w:iCs w:val="0"/>
        </w:rPr>
        <w:t xml:space="preserve"> Z</w:t>
      </w:r>
      <w:r w:rsidR="00144C06">
        <w:rPr>
          <w:rFonts w:ascii="Calibri" w:hAnsi="Calibri" w:cs="Calibri"/>
          <w:b w:val="0"/>
          <w:bCs w:val="0"/>
          <w:i w:val="0"/>
          <w:iCs w:val="0"/>
        </w:rPr>
        <w:t>estawu</w:t>
      </w:r>
      <w:r w:rsidRPr="0006451D">
        <w:rPr>
          <w:rFonts w:ascii="Calibri" w:hAnsi="Calibri" w:cs="Calibri"/>
          <w:b w:val="0"/>
          <w:bCs w:val="0"/>
          <w:i w:val="0"/>
          <w:iCs w:val="0"/>
        </w:rPr>
        <w:t xml:space="preserve"> U</w:t>
      </w:r>
      <w:r w:rsidR="00144C06">
        <w:rPr>
          <w:rFonts w:ascii="Calibri" w:hAnsi="Calibri" w:cs="Calibri"/>
          <w:b w:val="0"/>
          <w:bCs w:val="0"/>
          <w:i w:val="0"/>
          <w:iCs w:val="0"/>
        </w:rPr>
        <w:t>rządzeń</w:t>
      </w:r>
      <w:r w:rsidRPr="0006451D">
        <w:rPr>
          <w:rFonts w:ascii="Calibri" w:hAnsi="Calibri" w:cs="Calibri"/>
          <w:b w:val="0"/>
          <w:bCs w:val="0"/>
          <w:i w:val="0"/>
          <w:iCs w:val="0"/>
        </w:rPr>
        <w:t xml:space="preserve"> N</w:t>
      </w:r>
      <w:r w:rsidR="00144C06">
        <w:rPr>
          <w:rFonts w:ascii="Calibri" w:hAnsi="Calibri" w:cs="Calibri"/>
          <w:b w:val="0"/>
          <w:bCs w:val="0"/>
          <w:i w:val="0"/>
          <w:iCs w:val="0"/>
        </w:rPr>
        <w:t>awigacyjnych</w:t>
      </w:r>
      <w:r w:rsidRPr="0006451D">
        <w:rPr>
          <w:rFonts w:ascii="Calibri" w:hAnsi="Calibri" w:cs="Calibri"/>
          <w:b w:val="0"/>
          <w:bCs w:val="0"/>
          <w:i w:val="0"/>
          <w:iCs w:val="0"/>
        </w:rPr>
        <w:t>, R</w:t>
      </w:r>
      <w:r w:rsidR="00144C06">
        <w:rPr>
          <w:rFonts w:ascii="Calibri" w:hAnsi="Calibri" w:cs="Calibri"/>
          <w:b w:val="0"/>
          <w:bCs w:val="0"/>
          <w:i w:val="0"/>
          <w:iCs w:val="0"/>
        </w:rPr>
        <w:t>adiowych</w:t>
      </w:r>
      <w:r w:rsidRPr="0006451D">
        <w:rPr>
          <w:rFonts w:ascii="Calibri" w:hAnsi="Calibri" w:cs="Calibri"/>
          <w:b w:val="0"/>
          <w:bCs w:val="0"/>
          <w:i w:val="0"/>
          <w:iCs w:val="0"/>
        </w:rPr>
        <w:t xml:space="preserve"> </w:t>
      </w:r>
      <w:r w:rsidR="00144C06">
        <w:rPr>
          <w:rFonts w:ascii="Calibri" w:hAnsi="Calibri" w:cs="Calibri"/>
          <w:b w:val="0"/>
          <w:bCs w:val="0"/>
          <w:i w:val="0"/>
          <w:iCs w:val="0"/>
        </w:rPr>
        <w:t>i</w:t>
      </w:r>
      <w:r w:rsidRPr="0006451D">
        <w:rPr>
          <w:rFonts w:ascii="Calibri" w:hAnsi="Calibri" w:cs="Calibri"/>
          <w:b w:val="0"/>
          <w:bCs w:val="0"/>
          <w:i w:val="0"/>
          <w:iCs w:val="0"/>
        </w:rPr>
        <w:t xml:space="preserve"> Ś</w:t>
      </w:r>
      <w:r w:rsidR="00144C06">
        <w:rPr>
          <w:rFonts w:ascii="Calibri" w:hAnsi="Calibri" w:cs="Calibri"/>
          <w:b w:val="0"/>
          <w:bCs w:val="0"/>
          <w:i w:val="0"/>
          <w:iCs w:val="0"/>
        </w:rPr>
        <w:t>rodków</w:t>
      </w:r>
      <w:r w:rsidRPr="0006451D">
        <w:rPr>
          <w:rFonts w:ascii="Calibri" w:hAnsi="Calibri" w:cs="Calibri"/>
          <w:b w:val="0"/>
          <w:bCs w:val="0"/>
          <w:i w:val="0"/>
          <w:iCs w:val="0"/>
        </w:rPr>
        <w:t xml:space="preserve"> S</w:t>
      </w:r>
      <w:r w:rsidR="00144C06">
        <w:rPr>
          <w:rFonts w:ascii="Calibri" w:hAnsi="Calibri" w:cs="Calibri"/>
          <w:b w:val="0"/>
          <w:bCs w:val="0"/>
          <w:i w:val="0"/>
          <w:iCs w:val="0"/>
        </w:rPr>
        <w:t>ygnałowych</w:t>
      </w:r>
      <w:r w:rsidRPr="0006451D">
        <w:rPr>
          <w:rFonts w:ascii="Calibri" w:hAnsi="Calibri" w:cs="Calibri"/>
          <w:b w:val="0"/>
          <w:bCs w:val="0"/>
          <w:i w:val="0"/>
          <w:iCs w:val="0"/>
        </w:rPr>
        <w:t xml:space="preserve"> </w:t>
      </w:r>
      <w:r w:rsidR="00144C06">
        <w:rPr>
          <w:rFonts w:ascii="Calibri" w:hAnsi="Calibri" w:cs="Calibri"/>
          <w:b w:val="0"/>
          <w:bCs w:val="0"/>
          <w:i w:val="0"/>
          <w:iCs w:val="0"/>
        </w:rPr>
        <w:t>dla</w:t>
      </w:r>
      <w:r w:rsidRPr="0006451D">
        <w:rPr>
          <w:rFonts w:ascii="Calibri" w:hAnsi="Calibri" w:cs="Calibri"/>
          <w:b w:val="0"/>
          <w:bCs w:val="0"/>
          <w:i w:val="0"/>
          <w:iCs w:val="0"/>
        </w:rPr>
        <w:t xml:space="preserve"> S</w:t>
      </w:r>
      <w:r w:rsidR="00144C06">
        <w:rPr>
          <w:rFonts w:ascii="Calibri" w:hAnsi="Calibri" w:cs="Calibri"/>
          <w:b w:val="0"/>
          <w:bCs w:val="0"/>
          <w:i w:val="0"/>
          <w:iCs w:val="0"/>
        </w:rPr>
        <w:t>tatków</w:t>
      </w:r>
      <w:r w:rsidRPr="0006451D">
        <w:rPr>
          <w:rFonts w:ascii="Calibri" w:hAnsi="Calibri" w:cs="Calibri"/>
          <w:b w:val="0"/>
          <w:bCs w:val="0"/>
          <w:i w:val="0"/>
          <w:iCs w:val="0"/>
        </w:rPr>
        <w:t xml:space="preserve"> P</w:t>
      </w:r>
      <w:r w:rsidR="00144C06">
        <w:rPr>
          <w:rFonts w:ascii="Calibri" w:hAnsi="Calibri" w:cs="Calibri"/>
          <w:b w:val="0"/>
          <w:bCs w:val="0"/>
          <w:i w:val="0"/>
          <w:iCs w:val="0"/>
        </w:rPr>
        <w:t>asażerskich</w:t>
      </w:r>
      <w:r w:rsidRPr="0006451D">
        <w:rPr>
          <w:rFonts w:ascii="Calibri" w:hAnsi="Calibri" w:cs="Calibri"/>
          <w:b w:val="0"/>
          <w:bCs w:val="0"/>
          <w:i w:val="0"/>
          <w:iCs w:val="0"/>
        </w:rPr>
        <w:t xml:space="preserve"> </w:t>
      </w:r>
      <w:r w:rsidR="00144C06">
        <w:rPr>
          <w:rFonts w:ascii="Calibri" w:hAnsi="Calibri" w:cs="Calibri"/>
          <w:b w:val="0"/>
          <w:bCs w:val="0"/>
          <w:i w:val="0"/>
          <w:iCs w:val="0"/>
        </w:rPr>
        <w:t>w</w:t>
      </w:r>
      <w:r w:rsidRPr="0006451D">
        <w:rPr>
          <w:rFonts w:ascii="Calibri" w:hAnsi="Calibri" w:cs="Calibri"/>
          <w:b w:val="0"/>
          <w:bCs w:val="0"/>
          <w:i w:val="0"/>
          <w:iCs w:val="0"/>
        </w:rPr>
        <w:t xml:space="preserve"> P</w:t>
      </w:r>
      <w:r w:rsidR="00144C06">
        <w:rPr>
          <w:rFonts w:ascii="Calibri" w:hAnsi="Calibri" w:cs="Calibri"/>
          <w:b w:val="0"/>
          <w:bCs w:val="0"/>
          <w:i w:val="0"/>
          <w:iCs w:val="0"/>
        </w:rPr>
        <w:t>asażerskiej</w:t>
      </w:r>
      <w:r w:rsidRPr="0006451D">
        <w:rPr>
          <w:rFonts w:ascii="Calibri" w:hAnsi="Calibri" w:cs="Calibri"/>
          <w:b w:val="0"/>
          <w:bCs w:val="0"/>
          <w:i w:val="0"/>
          <w:iCs w:val="0"/>
        </w:rPr>
        <w:t xml:space="preserve"> Ż</w:t>
      </w:r>
      <w:r w:rsidR="00144C06">
        <w:rPr>
          <w:rFonts w:ascii="Calibri" w:hAnsi="Calibri" w:cs="Calibri"/>
          <w:b w:val="0"/>
          <w:bCs w:val="0"/>
          <w:i w:val="0"/>
          <w:iCs w:val="0"/>
        </w:rPr>
        <w:t>egludze</w:t>
      </w:r>
      <w:r w:rsidRPr="0006451D">
        <w:rPr>
          <w:rFonts w:ascii="Calibri" w:hAnsi="Calibri" w:cs="Calibri"/>
          <w:b w:val="0"/>
          <w:bCs w:val="0"/>
          <w:i w:val="0"/>
          <w:iCs w:val="0"/>
        </w:rPr>
        <w:t xml:space="preserve"> K</w:t>
      </w:r>
      <w:r w:rsidR="00144C06">
        <w:rPr>
          <w:rFonts w:ascii="Calibri" w:hAnsi="Calibri" w:cs="Calibri"/>
          <w:b w:val="0"/>
          <w:bCs w:val="0"/>
          <w:i w:val="0"/>
          <w:iCs w:val="0"/>
        </w:rPr>
        <w:t>rajowej</w:t>
      </w:r>
    </w:p>
    <w:tbl>
      <w:tblPr>
        <w:tblW w:w="10613" w:type="dxa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721"/>
        <w:gridCol w:w="2251"/>
        <w:gridCol w:w="1033"/>
        <w:gridCol w:w="814"/>
        <w:gridCol w:w="813"/>
        <w:gridCol w:w="814"/>
        <w:gridCol w:w="1172"/>
        <w:gridCol w:w="2995"/>
      </w:tblGrid>
      <w:tr w:rsidR="00406706" w:rsidRPr="008709AF" w14:paraId="7E759430" w14:textId="77777777" w:rsidTr="00D77A4A">
        <w:trPr>
          <w:trHeight w:val="2418"/>
          <w:tblHeader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0F9C" w14:textId="4C3BC41A" w:rsidR="00406706" w:rsidRPr="008709AF" w:rsidRDefault="00406706" w:rsidP="0040670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1C8E" w14:textId="2BDEFD1A" w:rsidR="00406706" w:rsidRPr="008709AF" w:rsidRDefault="00406706" w:rsidP="0040670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Urządzenia i środki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6168" w14:textId="77777777" w:rsidR="00406706" w:rsidRPr="008709AF" w:rsidRDefault="00406706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Klasa statku</w:t>
            </w:r>
          </w:p>
          <w:p w14:paraId="05C30226" w14:textId="26CF7A39" w:rsidR="00406706" w:rsidRPr="008709AF" w:rsidRDefault="00406706" w:rsidP="0040670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Porty i przystanie portowe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297B" w14:textId="77777777" w:rsidR="00406706" w:rsidRPr="008709AF" w:rsidRDefault="00406706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>Klasa statku</w:t>
            </w:r>
          </w:p>
          <w:p w14:paraId="4732D935" w14:textId="24A09840" w:rsidR="00406706" w:rsidRPr="008709AF" w:rsidRDefault="00406706" w:rsidP="0040670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058D" w14:textId="77777777" w:rsidR="00406706" w:rsidRPr="008709AF" w:rsidRDefault="00406706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>Klasa statku</w:t>
            </w:r>
          </w:p>
          <w:p w14:paraId="04C3AD82" w14:textId="3FFDA5DE" w:rsidR="00406706" w:rsidRPr="008709AF" w:rsidRDefault="00406706" w:rsidP="0040670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C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AB92" w14:textId="77777777" w:rsidR="00406706" w:rsidRPr="008709AF" w:rsidRDefault="00406706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>Klasa statku</w:t>
            </w:r>
          </w:p>
          <w:p w14:paraId="69237DAF" w14:textId="00D10E98" w:rsidR="00406706" w:rsidRPr="008709AF" w:rsidRDefault="00406706" w:rsidP="0040670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46F6" w14:textId="6F2981A2" w:rsidR="00406706" w:rsidRPr="008709AF" w:rsidRDefault="00406706" w:rsidP="0040670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Jednostka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9136" w14:textId="265F0855" w:rsidR="00406706" w:rsidRPr="008709AF" w:rsidRDefault="00406706" w:rsidP="0040670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Uwagi</w:t>
            </w:r>
          </w:p>
        </w:tc>
      </w:tr>
      <w:tr w:rsidR="00C2061C" w:rsidRPr="008709AF" w14:paraId="19201393" w14:textId="77777777" w:rsidTr="00D77A4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B241" w14:textId="24AEF835" w:rsidR="00C2061C" w:rsidRPr="008709AF" w:rsidRDefault="006A615F" w:rsidP="0040670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96C4" w14:textId="6774CE43" w:rsidR="00C2061C" w:rsidRPr="008709AF" w:rsidRDefault="006A615F" w:rsidP="0040670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B989" w14:textId="0719C559" w:rsidR="00C2061C" w:rsidRPr="008709AF" w:rsidRDefault="006A615F" w:rsidP="0040670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7783" w14:textId="02B4951E" w:rsidR="00C2061C" w:rsidRPr="008709AF" w:rsidRDefault="006A615F" w:rsidP="0040670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4FC1" w14:textId="64C952B3" w:rsidR="00C2061C" w:rsidRPr="008709AF" w:rsidRDefault="006A615F" w:rsidP="0040670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C9A0" w14:textId="1A767CB7" w:rsidR="00C2061C" w:rsidRPr="008709AF" w:rsidRDefault="006A615F" w:rsidP="0040670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8277" w14:textId="4E9B413C" w:rsidR="00C2061C" w:rsidRPr="008709AF" w:rsidRDefault="006A615F" w:rsidP="0040670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8FEC" w14:textId="352282F3" w:rsidR="00C2061C" w:rsidRPr="008709AF" w:rsidRDefault="006A615F" w:rsidP="0040670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8</w:t>
            </w:r>
          </w:p>
        </w:tc>
      </w:tr>
      <w:tr w:rsidR="00C2061C" w:rsidRPr="008709AF" w14:paraId="618E6952" w14:textId="77777777" w:rsidTr="00D77A4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84DC" w14:textId="5CEBBCFF" w:rsidR="00C2061C" w:rsidRPr="008709AF" w:rsidRDefault="006A615F" w:rsidP="0006451D">
            <w:pPr>
              <w:pStyle w:val="Akapitzlist"/>
              <w:numPr>
                <w:ilvl w:val="0"/>
                <w:numId w:val="40"/>
              </w:numPr>
              <w:spacing w:line="360" w:lineRule="auto"/>
              <w:ind w:left="357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06451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AF2C" w14:textId="7C55E0F4" w:rsidR="00C2061C" w:rsidRPr="008709AF" w:rsidRDefault="006A615F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Kompas magnetyczny główny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EAC0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71A99154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2B98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594A253B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3F6C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2224D6CC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0B4D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122B75D9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B676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54E8A249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A70D" w14:textId="77777777" w:rsidR="00C2061C" w:rsidRPr="008709AF" w:rsidRDefault="006A615F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z aktualnym atestem i aktualną tabelą dewiacji</w:t>
            </w:r>
          </w:p>
          <w:p w14:paraId="4363AA70" w14:textId="77777777" w:rsidR="00C2061C" w:rsidRPr="008709AF" w:rsidRDefault="00C2061C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61C" w:rsidRPr="008709AF" w14:paraId="09B3716F" w14:textId="77777777" w:rsidTr="00D77A4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9EDF" w14:textId="0797B2BF" w:rsidR="00C2061C" w:rsidRPr="00C76225" w:rsidRDefault="006A615F" w:rsidP="00572246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451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8988" w14:textId="61B0F61E" w:rsidR="00C2061C" w:rsidRPr="008709AF" w:rsidRDefault="006A615F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Kompas magnetyczny sterowy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E412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77BE732F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BA99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53E46868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3C0A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44BA38CE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0357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2EE6E58A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BD2A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1665F2E4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C767" w14:textId="77777777" w:rsidR="00C2061C" w:rsidRPr="008709AF" w:rsidRDefault="006A615F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patrz przypisy pkt 1</w:t>
            </w:r>
          </w:p>
          <w:p w14:paraId="57A5AB8F" w14:textId="77777777" w:rsidR="00C2061C" w:rsidRPr="008709AF" w:rsidRDefault="00C2061C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61C" w:rsidRPr="008709AF" w14:paraId="5E4E8322" w14:textId="77777777" w:rsidTr="00D77A4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1FF3" w14:textId="3914BBED" w:rsidR="00C2061C" w:rsidRPr="00C76225" w:rsidRDefault="006A615F" w:rsidP="00572246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451D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F603" w14:textId="1CA5B07E" w:rsidR="00C2061C" w:rsidRPr="008709AF" w:rsidRDefault="006A615F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Echosonda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92BA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0650C7E9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DD0E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1C5A50C2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E0D1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4E35908F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A798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72E576C4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237A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67FFFD46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B25D" w14:textId="1B709450" w:rsidR="00C2061C" w:rsidRPr="008709AF" w:rsidRDefault="006A615F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dot. statków o długości 24 m. i powyżej;</w:t>
            </w:r>
          </w:p>
        </w:tc>
      </w:tr>
      <w:tr w:rsidR="00C2061C" w:rsidRPr="008709AF" w14:paraId="37E45F8F" w14:textId="77777777" w:rsidTr="00D77A4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14DD" w14:textId="07427C42" w:rsidR="00C2061C" w:rsidRPr="00C76225" w:rsidRDefault="006A615F" w:rsidP="00572246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451D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57B2" w14:textId="77777777" w:rsidR="00C2061C" w:rsidRPr="008709AF" w:rsidRDefault="006A615F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Sonda ręczna</w:t>
            </w:r>
          </w:p>
          <w:p w14:paraId="4EF439B4" w14:textId="77777777" w:rsidR="00C2061C" w:rsidRPr="008709AF" w:rsidRDefault="00C2061C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99EB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375B7296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B065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3B46EC9B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CEF3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4CE3158C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6A76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2A06F91A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11D1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53AB61AE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397C" w14:textId="77777777" w:rsidR="00C2061C" w:rsidRPr="008709AF" w:rsidRDefault="006A615F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8DD2BC1" w14:textId="77777777" w:rsidR="00C2061C" w:rsidRPr="008709AF" w:rsidRDefault="00C2061C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61C" w:rsidRPr="008709AF" w14:paraId="30827967" w14:textId="77777777" w:rsidTr="00D77A4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2C52" w14:textId="239EEA8B" w:rsidR="00C2061C" w:rsidRPr="00C76225" w:rsidRDefault="006A615F" w:rsidP="00572246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451D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45C5" w14:textId="77777777" w:rsidR="00C2061C" w:rsidRPr="008709AF" w:rsidRDefault="006A615F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Sekundomierz</w:t>
            </w:r>
          </w:p>
          <w:p w14:paraId="41AC5355" w14:textId="77777777" w:rsidR="00C2061C" w:rsidRPr="008709AF" w:rsidRDefault="00C2061C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C9A3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781518F3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1EF5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48F8070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FD96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6B934678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67C7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79B0EC45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0F00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26FD3743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7C2B" w14:textId="2298A134" w:rsidR="00C2061C" w:rsidRPr="008709AF" w:rsidRDefault="006A615F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nie dot.statków uprawiających żeglugę tylko w żegludze dziennej</w:t>
            </w:r>
          </w:p>
        </w:tc>
      </w:tr>
      <w:tr w:rsidR="00C2061C" w:rsidRPr="008709AF" w14:paraId="794E35A1" w14:textId="77777777" w:rsidTr="00D77A4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B6FE" w14:textId="7EDD5539" w:rsidR="00C2061C" w:rsidRPr="00C76225" w:rsidRDefault="006A615F" w:rsidP="00572246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451D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4A31" w14:textId="0C1B5C67" w:rsidR="00C2061C" w:rsidRPr="008709AF" w:rsidRDefault="006A615F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Lornetka pryzmatyczna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F9DE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13A378BE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C241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3837F80D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ECA7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210AB77C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CA58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7EB85194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A324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32653FAC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67AC" w14:textId="77777777" w:rsidR="00C2061C" w:rsidRPr="008709AF" w:rsidRDefault="006A615F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1BE36F0" w14:textId="77777777" w:rsidR="00C2061C" w:rsidRPr="008709AF" w:rsidRDefault="00C2061C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61C" w:rsidRPr="008709AF" w14:paraId="7FFEB7BF" w14:textId="77777777" w:rsidTr="00D77A4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2332" w14:textId="46B9EBEB" w:rsidR="00C2061C" w:rsidRPr="00C76225" w:rsidRDefault="006A615F" w:rsidP="00572246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451D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3B95" w14:textId="77777777" w:rsidR="00C2061C" w:rsidRPr="008709AF" w:rsidRDefault="006A615F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Przechyłomierz</w:t>
            </w:r>
          </w:p>
          <w:p w14:paraId="1BDBBE3D" w14:textId="77777777" w:rsidR="00C2061C" w:rsidRPr="008709AF" w:rsidRDefault="00C2061C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EE6B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0F506AEC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905E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18091535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486E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410A63F3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3FC3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65FFF78D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C2A7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5BE03FC2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EBFA" w14:textId="659C6BA3" w:rsidR="00C2061C" w:rsidRPr="008709AF" w:rsidRDefault="006A615F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dot. statków o pojemności brutto 50 i powyżej;</w:t>
            </w:r>
          </w:p>
        </w:tc>
      </w:tr>
      <w:tr w:rsidR="00C2061C" w:rsidRPr="008709AF" w14:paraId="669CC9C1" w14:textId="77777777" w:rsidTr="00D77A4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E9E8" w14:textId="33621419" w:rsidR="00C2061C" w:rsidRPr="00C76225" w:rsidRDefault="006A615F" w:rsidP="00572246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451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06451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664D" w14:textId="54A9D786" w:rsidR="00C2061C" w:rsidRPr="008709AF" w:rsidRDefault="006A615F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Latarnie sygnałowo- </w:t>
            </w:r>
            <w:r w:rsidRPr="008709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pozycyjne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8AC3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1</w:t>
            </w:r>
          </w:p>
          <w:p w14:paraId="033B3F2C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36C8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1</w:t>
            </w:r>
          </w:p>
          <w:p w14:paraId="17894830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2664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1</w:t>
            </w:r>
          </w:p>
          <w:p w14:paraId="760492B5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156D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1</w:t>
            </w:r>
          </w:p>
          <w:p w14:paraId="61ABD12F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E912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kpl.</w:t>
            </w:r>
          </w:p>
          <w:p w14:paraId="60EE07B7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EFD1" w14:textId="77777777" w:rsidR="00C2061C" w:rsidRPr="008709AF" w:rsidRDefault="006A615F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zgodnie z COLREG;</w:t>
            </w:r>
          </w:p>
          <w:p w14:paraId="06BEF3D4" w14:textId="77777777" w:rsidR="00C2061C" w:rsidRPr="008709AF" w:rsidRDefault="00C2061C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61C" w:rsidRPr="008709AF" w14:paraId="22F739B8" w14:textId="77777777" w:rsidTr="00D77A4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E4BB" w14:textId="77777777" w:rsidR="00C2061C" w:rsidRPr="0006451D" w:rsidRDefault="006A615F" w:rsidP="0006451D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451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9.</w:t>
            </w:r>
          </w:p>
          <w:p w14:paraId="78F797D2" w14:textId="77777777" w:rsidR="00C2061C" w:rsidRPr="008709AF" w:rsidRDefault="00C2061C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9832" w14:textId="12BE24B9" w:rsidR="00C2061C" w:rsidRPr="008709AF" w:rsidRDefault="006A615F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Lampa do sygnalizacji dziennej z zapasem żarówek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72B4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3D8F5A9B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B66A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20C9CCA3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51AB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6B95FFC2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B261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2EA52BA6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5540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363B38D7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599D" w14:textId="77777777" w:rsidR="00C2061C" w:rsidRPr="008709AF" w:rsidRDefault="006A615F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D7A96C8" w14:textId="77777777" w:rsidR="00C2061C" w:rsidRPr="008709AF" w:rsidRDefault="00C2061C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61C" w:rsidRPr="008709AF" w14:paraId="02249354" w14:textId="77777777" w:rsidTr="00D77A4A">
        <w:trPr>
          <w:trHeight w:val="102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C4D3" w14:textId="4AECC810" w:rsidR="00C2061C" w:rsidRPr="00C76225" w:rsidRDefault="006A615F" w:rsidP="00572246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451D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C871" w14:textId="77777777" w:rsidR="00C2061C" w:rsidRPr="008709AF" w:rsidRDefault="006A615F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Dzwon, gong</w:t>
            </w:r>
          </w:p>
          <w:p w14:paraId="06006AC0" w14:textId="77777777" w:rsidR="00C2061C" w:rsidRPr="008709AF" w:rsidRDefault="00C2061C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F71A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3B1398DB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DF6C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03173896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79D5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0768A1B9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E94F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27D350E5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28D2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6FD1F300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4ACC" w14:textId="77777777" w:rsidR="00C2061C" w:rsidRPr="008709AF" w:rsidRDefault="006A615F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zgodnie z wymogami COLREG</w:t>
            </w:r>
          </w:p>
          <w:p w14:paraId="7696616D" w14:textId="77777777" w:rsidR="00C2061C" w:rsidRPr="008709AF" w:rsidRDefault="00C2061C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61C" w:rsidRPr="008709AF" w14:paraId="4ED23B06" w14:textId="77777777" w:rsidTr="00D77A4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CDD0" w14:textId="7288310E" w:rsidR="00C2061C" w:rsidRPr="00C76225" w:rsidRDefault="006A615F" w:rsidP="00572246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451D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9F59" w14:textId="6DCECE75" w:rsidR="00C2061C" w:rsidRPr="008709AF" w:rsidRDefault="006A615F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Przyrząd do nadawania sygnałów dźwiękowych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E84F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1C0EFA6A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7493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50E9EA7E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BB5E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7A81C595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ED6C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2FF231A9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E9AC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227C5E0D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E839" w14:textId="77777777" w:rsidR="00C2061C" w:rsidRPr="008709AF" w:rsidRDefault="006A615F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zgodnie z wymogami COLREG;</w:t>
            </w:r>
          </w:p>
          <w:p w14:paraId="2749A1D5" w14:textId="77777777" w:rsidR="00C2061C" w:rsidRPr="008709AF" w:rsidRDefault="00C2061C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61C" w:rsidRPr="008709AF" w14:paraId="0B5B7FD2" w14:textId="77777777" w:rsidTr="00D77A4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2D57" w14:textId="07D60EA2" w:rsidR="00C2061C" w:rsidRPr="00C76225" w:rsidRDefault="006A615F" w:rsidP="00572246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451D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334E" w14:textId="77777777" w:rsidR="00C2061C" w:rsidRPr="008709AF" w:rsidRDefault="006A615F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Znaki dzienne</w:t>
            </w:r>
          </w:p>
          <w:p w14:paraId="395302DD" w14:textId="77777777" w:rsidR="00C2061C" w:rsidRPr="008709AF" w:rsidRDefault="00C2061C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B5B9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16C54118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E2C1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5B2DBFF5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FC8A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36C9E824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74C8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501C1657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E0D8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kpl.</w:t>
            </w:r>
          </w:p>
          <w:p w14:paraId="576BA51F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6A41" w14:textId="77777777" w:rsidR="00C2061C" w:rsidRPr="008709AF" w:rsidRDefault="006A615F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zgodnie z wymogami COLREG;</w:t>
            </w:r>
          </w:p>
          <w:p w14:paraId="3FBB3134" w14:textId="77777777" w:rsidR="00C2061C" w:rsidRPr="008709AF" w:rsidRDefault="00C2061C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61C" w:rsidRPr="008709AF" w14:paraId="5032C7D0" w14:textId="77777777" w:rsidTr="00D77A4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AB25" w14:textId="604EEDF5" w:rsidR="00C2061C" w:rsidRPr="00C76225" w:rsidRDefault="006A615F" w:rsidP="00572246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451D"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725F" w14:textId="77777777" w:rsidR="00C2061C" w:rsidRPr="008709AF" w:rsidRDefault="006A615F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Flagi MKS</w:t>
            </w:r>
          </w:p>
          <w:p w14:paraId="2BBC8EBD" w14:textId="77777777" w:rsidR="00C2061C" w:rsidRPr="008709AF" w:rsidRDefault="00C2061C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B59C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1190106B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9E54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5110E4F7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B984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1ED5B201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9AEC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22B5F8F2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3202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kpl.</w:t>
            </w:r>
          </w:p>
          <w:p w14:paraId="66B74540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8FE1" w14:textId="77777777" w:rsidR="00C2061C" w:rsidRPr="008709AF" w:rsidRDefault="006A615F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patrz przypisy pkt 3</w:t>
            </w:r>
          </w:p>
          <w:p w14:paraId="37E4663B" w14:textId="77777777" w:rsidR="00C2061C" w:rsidRPr="008709AF" w:rsidRDefault="00C2061C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61C" w:rsidRPr="008709AF" w14:paraId="641CB935" w14:textId="77777777" w:rsidTr="00D77A4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905E" w14:textId="75C7312F" w:rsidR="00C2061C" w:rsidRPr="00C76225" w:rsidRDefault="006A615F" w:rsidP="00572246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451D">
              <w:rPr>
                <w:rFonts w:ascii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8911" w14:textId="75B6D8F3" w:rsidR="00C2061C" w:rsidRPr="008709AF" w:rsidRDefault="006A615F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Rakiety spadochronowe czerwone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FBF5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0F5BDB58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83AD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6</w:t>
            </w:r>
          </w:p>
          <w:p w14:paraId="129A7358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B53C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12</w:t>
            </w:r>
          </w:p>
          <w:p w14:paraId="3C009677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1AA2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12</w:t>
            </w:r>
          </w:p>
          <w:p w14:paraId="759FBD06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78E8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47E21B25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437E" w14:textId="77777777" w:rsidR="00C2061C" w:rsidRPr="008709AF" w:rsidRDefault="006A615F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1820593" w14:textId="77777777" w:rsidR="00C2061C" w:rsidRPr="008709AF" w:rsidRDefault="00C2061C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61C" w:rsidRPr="008709AF" w14:paraId="466E426E" w14:textId="77777777" w:rsidTr="00D77A4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BD62" w14:textId="364D292F" w:rsidR="00C2061C" w:rsidRPr="00C76225" w:rsidRDefault="006A615F" w:rsidP="00572246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451D">
              <w:rPr>
                <w:rFonts w:ascii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02A3" w14:textId="02ADCC4E" w:rsidR="00C2061C" w:rsidRPr="008709AF" w:rsidRDefault="006A615F" w:rsidP="0006451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Radar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9EA9" w14:textId="608380B6" w:rsidR="00C2061C" w:rsidRPr="008709AF" w:rsidRDefault="006A615F" w:rsidP="00C7622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A8B0" w14:textId="2FED9EB0" w:rsidR="00C2061C" w:rsidRPr="008709AF" w:rsidRDefault="006A615F" w:rsidP="00C7622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FFBA" w14:textId="49ED84E1" w:rsidR="00C2061C" w:rsidRPr="008709AF" w:rsidRDefault="006A615F" w:rsidP="00C7622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80C0" w14:textId="380F7565" w:rsidR="00C2061C" w:rsidRPr="008709AF" w:rsidRDefault="006A615F" w:rsidP="00C7622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FCF9" w14:textId="44176C5F" w:rsidR="00C2061C" w:rsidRPr="008709AF" w:rsidRDefault="006A615F" w:rsidP="00C76225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43B5" w14:textId="4F6ECBB1" w:rsidR="00C2061C" w:rsidRPr="008709AF" w:rsidRDefault="00C2061C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61C" w:rsidRPr="008709AF" w14:paraId="3DDBF62C" w14:textId="77777777" w:rsidTr="00D77A4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DEE2" w14:textId="258E8724" w:rsidR="00C2061C" w:rsidRPr="00C76225" w:rsidRDefault="006A615F" w:rsidP="00572246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451D">
              <w:rPr>
                <w:rFonts w:ascii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5840" w14:textId="77777777" w:rsidR="00C2061C" w:rsidRPr="008709AF" w:rsidRDefault="006A615F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Reflektor radarowy</w:t>
            </w:r>
          </w:p>
          <w:p w14:paraId="3D12420D" w14:textId="77777777" w:rsidR="00C2061C" w:rsidRPr="008709AF" w:rsidRDefault="00C2061C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CC6A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4EBAA0E6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7FB4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7C1F141F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F381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62B17AA5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0387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1A8327FD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D580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3F885901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5C78" w14:textId="77777777" w:rsidR="00C2061C" w:rsidRPr="008709AF" w:rsidRDefault="006A615F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dot. statków o pojemności brutto 200 i poniżej;</w:t>
            </w:r>
          </w:p>
          <w:p w14:paraId="50A75104" w14:textId="77777777" w:rsidR="00C2061C" w:rsidRPr="008709AF" w:rsidRDefault="00C2061C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61C" w:rsidRPr="008709AF" w14:paraId="06E20F93" w14:textId="77777777" w:rsidTr="00D77A4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CED5" w14:textId="52305125" w:rsidR="00C2061C" w:rsidRPr="00C76225" w:rsidRDefault="006A615F" w:rsidP="00572246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451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17.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40AC" w14:textId="22A5C76B" w:rsidR="00C2061C" w:rsidRPr="008709AF" w:rsidRDefault="006A615F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Radiotelefon VIIF z niezależnym źródłem zasilania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FF32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0B2DEC8C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5FFE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36E788C3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737C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3A39434C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A023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08273D47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891C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4CA6D97A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0326" w14:textId="77777777" w:rsidR="00C2061C" w:rsidRPr="008709AF" w:rsidRDefault="006A615F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A6F9CDF" w14:textId="77777777" w:rsidR="00C2061C" w:rsidRPr="008709AF" w:rsidRDefault="00C2061C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61C" w:rsidRPr="008709AF" w14:paraId="2BF60BC9" w14:textId="77777777" w:rsidTr="00D77A4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3136" w14:textId="4ADABB2E" w:rsidR="00C2061C" w:rsidRPr="00417E42" w:rsidRDefault="006A615F" w:rsidP="00572246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451D">
              <w:rPr>
                <w:rFonts w:ascii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93F7" w14:textId="0A026EE9" w:rsidR="00C2061C" w:rsidRPr="008709AF" w:rsidRDefault="006A615F" w:rsidP="00417E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Radiotelefon VIIF z DSC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7853" w14:textId="1A65A3B5" w:rsidR="00C2061C" w:rsidRPr="008709AF" w:rsidRDefault="006A615F" w:rsidP="00417E4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7FE7" w14:textId="48462009" w:rsidR="00C2061C" w:rsidRPr="008709AF" w:rsidRDefault="006A615F" w:rsidP="00417E4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464D" w14:textId="4547C579" w:rsidR="00C2061C" w:rsidRPr="008709AF" w:rsidRDefault="006A615F" w:rsidP="00417E4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D897" w14:textId="6D6F8261" w:rsidR="00C2061C" w:rsidRPr="008709AF" w:rsidRDefault="006A615F" w:rsidP="00417E4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EE07" w14:textId="444BB27F" w:rsidR="00C2061C" w:rsidRPr="008709AF" w:rsidRDefault="006A615F" w:rsidP="00417E4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szt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4028" w14:textId="45553652" w:rsidR="00C2061C" w:rsidRPr="008709AF" w:rsidRDefault="006A615F" w:rsidP="00417E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Patrz przypisy pkt 2</w:t>
            </w:r>
          </w:p>
        </w:tc>
      </w:tr>
      <w:tr w:rsidR="00C2061C" w:rsidRPr="008709AF" w14:paraId="04D856BC" w14:textId="77777777" w:rsidTr="00D77A4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54D5" w14:textId="31863AE2" w:rsidR="00C2061C" w:rsidRPr="00C76225" w:rsidRDefault="006A615F" w:rsidP="00572246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451D">
              <w:rPr>
                <w:rFonts w:ascii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1744" w14:textId="270B835C" w:rsidR="00C2061C" w:rsidRPr="008709AF" w:rsidRDefault="006A615F" w:rsidP="00417E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Radiotelefon przenośny do łączności dwukierunkowej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7F94" w14:textId="7FBB365C" w:rsidR="00C2061C" w:rsidRPr="008709AF" w:rsidRDefault="006A615F" w:rsidP="00417E4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5202" w14:textId="4C2174BC" w:rsidR="00C2061C" w:rsidRPr="008709AF" w:rsidRDefault="006A615F" w:rsidP="00417E42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F414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2</w:t>
            </w:r>
          </w:p>
          <w:p w14:paraId="2C297A42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0B65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3</w:t>
            </w:r>
          </w:p>
          <w:p w14:paraId="2375FE3B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DD6D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1C8956B9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B583" w14:textId="3A884051" w:rsidR="00C2061C" w:rsidRPr="008709AF" w:rsidRDefault="006A615F" w:rsidP="00417E42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2061C" w:rsidRPr="008709AF" w14:paraId="7B15EACC" w14:textId="77777777" w:rsidTr="00D77A4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249B" w14:textId="3CE47D30" w:rsidR="00C2061C" w:rsidRPr="00C76225" w:rsidRDefault="006A615F" w:rsidP="00572246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451D">
              <w:rPr>
                <w:rFonts w:ascii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24DA" w14:textId="77777777" w:rsidR="00C2061C" w:rsidRPr="008709AF" w:rsidRDefault="006A615F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AIS</w:t>
            </w:r>
          </w:p>
          <w:p w14:paraId="4713912B" w14:textId="77777777" w:rsidR="00C2061C" w:rsidRPr="008709AF" w:rsidRDefault="00C2061C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ED85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3C08EB6C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5B7C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4F8E884D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CD29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3B3E79E8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9537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77845A4F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8827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563918F5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5235" w14:textId="77777777" w:rsidR="00C2061C" w:rsidRPr="008709AF" w:rsidRDefault="006A615F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Nie dotyczy statków o pojemności brutto poniżej 300</w:t>
            </w:r>
          </w:p>
          <w:p w14:paraId="1A81A7FA" w14:textId="77777777" w:rsidR="00C2061C" w:rsidRPr="008709AF" w:rsidRDefault="00C2061C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61C" w:rsidRPr="008709AF" w14:paraId="1D4401EB" w14:textId="77777777" w:rsidTr="00D77A4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D83D" w14:textId="12428B01" w:rsidR="00C2061C" w:rsidRPr="00C76225" w:rsidRDefault="006A615F" w:rsidP="00572246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451D">
              <w:rPr>
                <w:rFonts w:ascii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9026" w14:textId="77777777" w:rsidR="00C2061C" w:rsidRPr="008709AF" w:rsidRDefault="006A615F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Radiopława awaryjna 406 MHz</w:t>
            </w:r>
          </w:p>
          <w:p w14:paraId="3210E28A" w14:textId="77777777" w:rsidR="00C2061C" w:rsidRPr="008709AF" w:rsidRDefault="00C2061C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8EB7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51A2E05D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407A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6964695A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843A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161F7971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ABC2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400404CC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DF59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21DD3FFC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7AB1" w14:textId="77777777" w:rsidR="00C2061C" w:rsidRPr="008709AF" w:rsidRDefault="006A615F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E2BB177" w14:textId="77777777" w:rsidR="00C2061C" w:rsidRPr="008709AF" w:rsidRDefault="00C2061C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61C" w:rsidRPr="008709AF" w14:paraId="40774B88" w14:textId="77777777" w:rsidTr="00D77A4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E45A" w14:textId="02D85D1B" w:rsidR="00C2061C" w:rsidRPr="00C76225" w:rsidRDefault="006A615F" w:rsidP="00572246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451D">
              <w:rPr>
                <w:rFonts w:ascii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11A9" w14:textId="77777777" w:rsidR="00C2061C" w:rsidRPr="008709AF" w:rsidRDefault="006A615F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Transponder radarowy</w:t>
            </w:r>
          </w:p>
          <w:p w14:paraId="22CE4661" w14:textId="77777777" w:rsidR="00C2061C" w:rsidRPr="008709AF" w:rsidRDefault="00C2061C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C3BD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5A5814F5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D90B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3A1B2CE6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4C59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03FBBD90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FEDF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0D75AEBF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8111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5F0D6568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BA93" w14:textId="417891BA" w:rsidR="00C2061C" w:rsidRPr="008709AF" w:rsidRDefault="006A615F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Dotyczy statków w żegludze powyżej 1,5 nM od portu schronienia</w:t>
            </w:r>
          </w:p>
        </w:tc>
      </w:tr>
      <w:tr w:rsidR="00C2061C" w:rsidRPr="008709AF" w14:paraId="47A95BED" w14:textId="77777777" w:rsidTr="00D77A4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9481" w14:textId="0059811F" w:rsidR="00C2061C" w:rsidRPr="00C76225" w:rsidRDefault="006A615F" w:rsidP="00572246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451D">
              <w:rPr>
                <w:rFonts w:ascii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E057" w14:textId="77777777" w:rsidR="00C2061C" w:rsidRPr="008709AF" w:rsidRDefault="006A615F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GPS</w:t>
            </w:r>
          </w:p>
          <w:p w14:paraId="6EF974BF" w14:textId="77777777" w:rsidR="00C2061C" w:rsidRPr="008709AF" w:rsidRDefault="00C2061C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A910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7B62B761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0C16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5636679B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8752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0720F862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85CC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7E4A9BD1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A524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Szt</w:t>
            </w:r>
          </w:p>
          <w:p w14:paraId="70F409DA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DDBD" w14:textId="77777777" w:rsidR="00C2061C" w:rsidRPr="008709AF" w:rsidRDefault="006A615F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0898B14" w14:textId="77777777" w:rsidR="00C2061C" w:rsidRPr="008709AF" w:rsidRDefault="00C2061C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061C" w:rsidRPr="008709AF" w14:paraId="57C18964" w14:textId="77777777" w:rsidTr="00D77A4A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C17F" w14:textId="43493DAA" w:rsidR="00C2061C" w:rsidRPr="00C76225" w:rsidRDefault="006A615F" w:rsidP="00572246">
            <w:pPr>
              <w:pStyle w:val="Akapitzlist"/>
              <w:numPr>
                <w:ilvl w:val="0"/>
                <w:numId w:val="4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6451D">
              <w:rPr>
                <w:rFonts w:asciiTheme="minorHAnsi" w:hAnsiTheme="minorHAnsi" w:cstheme="minorHAnsi"/>
                <w:sz w:val="22"/>
                <w:szCs w:val="22"/>
              </w:rPr>
              <w:t>24.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0679" w14:textId="77777777" w:rsidR="00C2061C" w:rsidRPr="008709AF" w:rsidRDefault="006A615F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VDR / S-VDR</w:t>
            </w:r>
          </w:p>
          <w:p w14:paraId="2EF30190" w14:textId="77777777" w:rsidR="00C2061C" w:rsidRPr="008709AF" w:rsidRDefault="00C2061C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AE3B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  <w:p w14:paraId="121BDAC3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2FB3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22C6BD19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1E1B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6BFCCA39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D36F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</w:p>
          <w:p w14:paraId="414A245D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D1DC" w14:textId="77777777" w:rsidR="00C2061C" w:rsidRPr="008709AF" w:rsidRDefault="006A615F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szt.</w:t>
            </w:r>
          </w:p>
          <w:p w14:paraId="47BCC91A" w14:textId="77777777" w:rsidR="00C2061C" w:rsidRPr="008709AF" w:rsidRDefault="00C2061C" w:rsidP="00572246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BEAA" w14:textId="77777777" w:rsidR="00C2061C" w:rsidRPr="008709AF" w:rsidRDefault="006A615F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09AF">
              <w:rPr>
                <w:rFonts w:asciiTheme="minorHAnsi" w:hAnsiTheme="minorHAnsi" w:cstheme="minorHAnsi"/>
                <w:sz w:val="22"/>
                <w:szCs w:val="22"/>
              </w:rPr>
              <w:t xml:space="preserve"> patrz przypisy pkt 4</w:t>
            </w:r>
          </w:p>
          <w:p w14:paraId="164E5FE5" w14:textId="77777777" w:rsidR="00C2061C" w:rsidRPr="008709AF" w:rsidRDefault="00C2061C" w:rsidP="0057224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D9D4A0" w14:textId="5D7AEC73" w:rsidR="00C2061C" w:rsidRPr="00FD0912" w:rsidRDefault="006A615F" w:rsidP="00144C06">
      <w:pPr>
        <w:spacing w:before="720" w:after="240" w:line="360" w:lineRule="auto"/>
        <w:jc w:val="center"/>
        <w:rPr>
          <w:rFonts w:ascii="Calibri" w:hAnsi="Calibri" w:cs="Calibri"/>
          <w:sz w:val="24"/>
          <w:szCs w:val="24"/>
        </w:rPr>
      </w:pPr>
      <w:r w:rsidRPr="00FD0912">
        <w:rPr>
          <w:rFonts w:ascii="Calibri" w:hAnsi="Calibri" w:cs="Calibri"/>
          <w:b/>
          <w:bCs/>
          <w:sz w:val="24"/>
          <w:szCs w:val="24"/>
        </w:rPr>
        <w:lastRenderedPageBreak/>
        <w:t>P</w:t>
      </w:r>
      <w:r w:rsidR="00144C06">
        <w:rPr>
          <w:rFonts w:ascii="Calibri" w:hAnsi="Calibri" w:cs="Calibri"/>
          <w:b/>
          <w:bCs/>
          <w:sz w:val="24"/>
          <w:szCs w:val="24"/>
        </w:rPr>
        <w:t>rzypisy</w:t>
      </w:r>
    </w:p>
    <w:p w14:paraId="52953CF9" w14:textId="77777777" w:rsidR="00FD0912" w:rsidRPr="008709AF" w:rsidRDefault="006A615F" w:rsidP="00572246">
      <w:pPr>
        <w:numPr>
          <w:ilvl w:val="0"/>
          <w:numId w:val="3"/>
        </w:numPr>
        <w:tabs>
          <w:tab w:val="right" w:pos="284"/>
          <w:tab w:val="left" w:pos="408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709AF">
        <w:rPr>
          <w:rFonts w:asciiTheme="minorHAnsi" w:hAnsiTheme="minorHAnsi" w:cstheme="minorHAnsi"/>
          <w:sz w:val="24"/>
          <w:szCs w:val="24"/>
        </w:rPr>
        <w:t>nie jest wymagany, gdy informacja z kompasu głównego o kursie jest dostępna dla sternika,</w:t>
      </w:r>
    </w:p>
    <w:p w14:paraId="21358D4F" w14:textId="77777777" w:rsidR="00FD0912" w:rsidRPr="008709AF" w:rsidRDefault="006A615F" w:rsidP="00572246">
      <w:pPr>
        <w:numPr>
          <w:ilvl w:val="0"/>
          <w:numId w:val="3"/>
        </w:numPr>
        <w:tabs>
          <w:tab w:val="right" w:pos="284"/>
          <w:tab w:val="left" w:pos="408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709AF">
        <w:rPr>
          <w:rFonts w:asciiTheme="minorHAnsi" w:hAnsiTheme="minorHAnsi" w:cstheme="minorHAnsi"/>
          <w:sz w:val="24"/>
          <w:szCs w:val="24"/>
        </w:rPr>
        <w:t>statki te nie muszą spełniać wymogów poz. 17.</w:t>
      </w:r>
    </w:p>
    <w:p w14:paraId="0C8CF3B0" w14:textId="77777777" w:rsidR="00FD0912" w:rsidRPr="008709AF" w:rsidRDefault="006A615F" w:rsidP="00572246">
      <w:pPr>
        <w:numPr>
          <w:ilvl w:val="0"/>
          <w:numId w:val="3"/>
        </w:numPr>
        <w:tabs>
          <w:tab w:val="right" w:pos="284"/>
          <w:tab w:val="left" w:pos="408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709AF">
        <w:rPr>
          <w:rFonts w:asciiTheme="minorHAnsi" w:hAnsiTheme="minorHAnsi" w:cstheme="minorHAnsi"/>
          <w:sz w:val="24"/>
          <w:szCs w:val="24"/>
        </w:rPr>
        <w:t>nie wymaga się całego kompletu flag MKS a jedynie flagi A, B, C, G, H, N, O.</w:t>
      </w:r>
    </w:p>
    <w:p w14:paraId="4AA87B7F" w14:textId="0C574F61" w:rsidR="00C2061C" w:rsidRPr="008709AF" w:rsidRDefault="006A615F" w:rsidP="00572246">
      <w:pPr>
        <w:numPr>
          <w:ilvl w:val="0"/>
          <w:numId w:val="3"/>
        </w:numPr>
        <w:tabs>
          <w:tab w:val="right" w:pos="284"/>
          <w:tab w:val="left" w:pos="408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709AF">
        <w:rPr>
          <w:rFonts w:asciiTheme="minorHAnsi" w:hAnsiTheme="minorHAnsi" w:cstheme="minorHAnsi"/>
          <w:sz w:val="24"/>
          <w:szCs w:val="24"/>
        </w:rPr>
        <w:t>o ile warunki techniczne na to pozwalają</w:t>
      </w:r>
    </w:p>
    <w:sectPr w:rsidR="00C2061C" w:rsidRPr="008709A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5ECC"/>
    <w:multiLevelType w:val="hybridMultilevel"/>
    <w:tmpl w:val="1A08F476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" w15:restartNumberingAfterBreak="0">
    <w:nsid w:val="03AA3FD8"/>
    <w:multiLevelType w:val="hybridMultilevel"/>
    <w:tmpl w:val="E86C2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55934"/>
    <w:multiLevelType w:val="hybridMultilevel"/>
    <w:tmpl w:val="D53E5030"/>
    <w:lvl w:ilvl="0" w:tplc="8286C22E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0D7E4417"/>
    <w:multiLevelType w:val="hybridMultilevel"/>
    <w:tmpl w:val="DC9C000A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" w15:restartNumberingAfterBreak="0">
    <w:nsid w:val="10221276"/>
    <w:multiLevelType w:val="hybridMultilevel"/>
    <w:tmpl w:val="D50A7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1851"/>
    <w:multiLevelType w:val="hybridMultilevel"/>
    <w:tmpl w:val="264C9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2427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4506CC1"/>
    <w:multiLevelType w:val="hybridMultilevel"/>
    <w:tmpl w:val="0C9E8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46EE0"/>
    <w:multiLevelType w:val="hybridMultilevel"/>
    <w:tmpl w:val="BC78C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E0C69"/>
    <w:multiLevelType w:val="hybridMultilevel"/>
    <w:tmpl w:val="97CE4D52"/>
    <w:lvl w:ilvl="0" w:tplc="79EE0E96">
      <w:start w:val="1"/>
      <w:numFmt w:val="decimal"/>
      <w:lvlText w:val="§%1."/>
      <w:lvlJc w:val="left"/>
      <w:pPr>
        <w:ind w:left="12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1A6D7357"/>
    <w:multiLevelType w:val="hybridMultilevel"/>
    <w:tmpl w:val="53A8B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D6FDC"/>
    <w:multiLevelType w:val="hybridMultilevel"/>
    <w:tmpl w:val="3ED03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C0D6C"/>
    <w:multiLevelType w:val="hybridMultilevel"/>
    <w:tmpl w:val="BEE01ECC"/>
    <w:lvl w:ilvl="0" w:tplc="D0D4F892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3" w15:restartNumberingAfterBreak="0">
    <w:nsid w:val="20B27C0C"/>
    <w:multiLevelType w:val="hybridMultilevel"/>
    <w:tmpl w:val="592AFB90"/>
    <w:lvl w:ilvl="0" w:tplc="356CC81A">
      <w:start w:val="8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04C00"/>
    <w:multiLevelType w:val="hybridMultilevel"/>
    <w:tmpl w:val="D9B20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E4A96"/>
    <w:multiLevelType w:val="hybridMultilevel"/>
    <w:tmpl w:val="2E28424C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" w15:restartNumberingAfterBreak="0">
    <w:nsid w:val="23D30412"/>
    <w:multiLevelType w:val="hybridMultilevel"/>
    <w:tmpl w:val="B9B87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277C41"/>
    <w:multiLevelType w:val="hybridMultilevel"/>
    <w:tmpl w:val="42169FBA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8" w15:restartNumberingAfterBreak="0">
    <w:nsid w:val="2943272F"/>
    <w:multiLevelType w:val="hybridMultilevel"/>
    <w:tmpl w:val="05A62F8A"/>
    <w:lvl w:ilvl="0" w:tplc="04150019">
      <w:start w:val="1"/>
      <w:numFmt w:val="lowerLetter"/>
      <w:lvlText w:val="%1.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9" w15:restartNumberingAfterBreak="0">
    <w:nsid w:val="2AAF2EE1"/>
    <w:multiLevelType w:val="hybridMultilevel"/>
    <w:tmpl w:val="6DFCD240"/>
    <w:lvl w:ilvl="0" w:tplc="2702F2BA">
      <w:start w:val="9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7A7606"/>
    <w:multiLevelType w:val="hybridMultilevel"/>
    <w:tmpl w:val="633A0D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6C65C5A">
      <w:start w:val="1"/>
      <w:numFmt w:val="lowerLetter"/>
      <w:lvlText w:val="%2."/>
      <w:lvlJc w:val="left"/>
      <w:pPr>
        <w:ind w:left="567" w:hanging="1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AA01C6"/>
    <w:multiLevelType w:val="hybridMultilevel"/>
    <w:tmpl w:val="8864DC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42E03"/>
    <w:multiLevelType w:val="hybridMultilevel"/>
    <w:tmpl w:val="18BC51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40A78"/>
    <w:multiLevelType w:val="hybridMultilevel"/>
    <w:tmpl w:val="9D066CB0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4" w15:restartNumberingAfterBreak="0">
    <w:nsid w:val="47606A5F"/>
    <w:multiLevelType w:val="hybridMultilevel"/>
    <w:tmpl w:val="1158A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72400"/>
    <w:multiLevelType w:val="hybridMultilevel"/>
    <w:tmpl w:val="BAE0B770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6" w15:restartNumberingAfterBreak="0">
    <w:nsid w:val="4CF06932"/>
    <w:multiLevelType w:val="hybridMultilevel"/>
    <w:tmpl w:val="EA1CF622"/>
    <w:lvl w:ilvl="0" w:tplc="EF007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4079A"/>
    <w:multiLevelType w:val="hybridMultilevel"/>
    <w:tmpl w:val="F82E9E90"/>
    <w:lvl w:ilvl="0" w:tplc="0415000F">
      <w:start w:val="1"/>
      <w:numFmt w:val="decimal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8" w15:restartNumberingAfterBreak="0">
    <w:nsid w:val="4F4131CC"/>
    <w:multiLevelType w:val="hybridMultilevel"/>
    <w:tmpl w:val="09242A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27E58EE">
      <w:start w:val="1"/>
      <w:numFmt w:val="lowerLetter"/>
      <w:lvlText w:val="%2."/>
      <w:lvlJc w:val="left"/>
      <w:pPr>
        <w:ind w:left="567" w:hanging="1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C50BB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0E24790"/>
    <w:multiLevelType w:val="hybridMultilevel"/>
    <w:tmpl w:val="4D841E6E"/>
    <w:lvl w:ilvl="0" w:tplc="427E58EE">
      <w:start w:val="1"/>
      <w:numFmt w:val="lowerLetter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31" w15:restartNumberingAfterBreak="0">
    <w:nsid w:val="52926408"/>
    <w:multiLevelType w:val="hybridMultilevel"/>
    <w:tmpl w:val="BC80FEEE"/>
    <w:lvl w:ilvl="0" w:tplc="07CEB09A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4F078E"/>
    <w:multiLevelType w:val="hybridMultilevel"/>
    <w:tmpl w:val="EEB09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9208C"/>
    <w:multiLevelType w:val="hybridMultilevel"/>
    <w:tmpl w:val="A6965E52"/>
    <w:lvl w:ilvl="0" w:tplc="3EE8CA7C">
      <w:start w:val="10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0172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AAE019C"/>
    <w:multiLevelType w:val="hybridMultilevel"/>
    <w:tmpl w:val="4386FCB8"/>
    <w:lvl w:ilvl="0" w:tplc="7DDCBE72">
      <w:start w:val="6"/>
      <w:numFmt w:val="decimal"/>
      <w:lvlText w:val="§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6D2088"/>
    <w:multiLevelType w:val="hybridMultilevel"/>
    <w:tmpl w:val="770C6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F0B89"/>
    <w:multiLevelType w:val="hybridMultilevel"/>
    <w:tmpl w:val="B3B6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36F09"/>
    <w:multiLevelType w:val="hybridMultilevel"/>
    <w:tmpl w:val="1B224AA0"/>
    <w:lvl w:ilvl="0" w:tplc="79EE0E9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9" w15:restartNumberingAfterBreak="0">
    <w:nsid w:val="6BC65063"/>
    <w:multiLevelType w:val="hybridMultilevel"/>
    <w:tmpl w:val="75D84334"/>
    <w:lvl w:ilvl="0" w:tplc="19C88AE2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0" w15:restartNumberingAfterBreak="0">
    <w:nsid w:val="6C5F53E3"/>
    <w:multiLevelType w:val="hybridMultilevel"/>
    <w:tmpl w:val="1FBE34DE"/>
    <w:lvl w:ilvl="0" w:tplc="AF4A1856">
      <w:start w:val="1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1" w15:restartNumberingAfterBreak="0">
    <w:nsid w:val="6CB6423D"/>
    <w:multiLevelType w:val="hybridMultilevel"/>
    <w:tmpl w:val="B4829646"/>
    <w:lvl w:ilvl="0" w:tplc="2834B5D2">
      <w:start w:val="13"/>
      <w:numFmt w:val="decimal"/>
      <w:lvlText w:val="§%1."/>
      <w:lvlJc w:val="left"/>
      <w:pPr>
        <w:ind w:left="1151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477AB0"/>
    <w:multiLevelType w:val="hybridMultilevel"/>
    <w:tmpl w:val="FC585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C0561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3DE62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5B60D56"/>
    <w:multiLevelType w:val="hybridMultilevel"/>
    <w:tmpl w:val="9FF27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836BB"/>
    <w:multiLevelType w:val="hybridMultilevel"/>
    <w:tmpl w:val="EDA2E3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7EA0EE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B76A5"/>
    <w:multiLevelType w:val="hybridMultilevel"/>
    <w:tmpl w:val="C292F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0D184C"/>
    <w:multiLevelType w:val="hybridMultilevel"/>
    <w:tmpl w:val="908E2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561003">
    <w:abstractNumId w:val="42"/>
  </w:num>
  <w:num w:numId="2" w16cid:durableId="4946125">
    <w:abstractNumId w:val="18"/>
  </w:num>
  <w:num w:numId="3" w16cid:durableId="1655060473">
    <w:abstractNumId w:val="47"/>
  </w:num>
  <w:num w:numId="4" w16cid:durableId="2061055561">
    <w:abstractNumId w:val="46"/>
  </w:num>
  <w:num w:numId="5" w16cid:durableId="229970541">
    <w:abstractNumId w:val="39"/>
  </w:num>
  <w:num w:numId="6" w16cid:durableId="1390882576">
    <w:abstractNumId w:val="36"/>
  </w:num>
  <w:num w:numId="7" w16cid:durableId="299531827">
    <w:abstractNumId w:val="2"/>
  </w:num>
  <w:num w:numId="8" w16cid:durableId="1558126907">
    <w:abstractNumId w:val="5"/>
  </w:num>
  <w:num w:numId="9" w16cid:durableId="908075797">
    <w:abstractNumId w:val="22"/>
  </w:num>
  <w:num w:numId="10" w16cid:durableId="101654485">
    <w:abstractNumId w:val="28"/>
  </w:num>
  <w:num w:numId="11" w16cid:durableId="1119837484">
    <w:abstractNumId w:val="1"/>
  </w:num>
  <w:num w:numId="12" w16cid:durableId="2027554376">
    <w:abstractNumId w:val="21"/>
  </w:num>
  <w:num w:numId="13" w16cid:durableId="1733968263">
    <w:abstractNumId w:val="48"/>
  </w:num>
  <w:num w:numId="14" w16cid:durableId="2071803232">
    <w:abstractNumId w:val="10"/>
  </w:num>
  <w:num w:numId="15" w16cid:durableId="930351802">
    <w:abstractNumId w:val="32"/>
  </w:num>
  <w:num w:numId="16" w16cid:durableId="322512281">
    <w:abstractNumId w:val="7"/>
  </w:num>
  <w:num w:numId="17" w16cid:durableId="510141042">
    <w:abstractNumId w:val="14"/>
  </w:num>
  <w:num w:numId="18" w16cid:durableId="729766050">
    <w:abstractNumId w:val="45"/>
  </w:num>
  <w:num w:numId="19" w16cid:durableId="868684731">
    <w:abstractNumId w:val="40"/>
  </w:num>
  <w:num w:numId="20" w16cid:durableId="597447828">
    <w:abstractNumId w:val="37"/>
  </w:num>
  <w:num w:numId="21" w16cid:durableId="623273407">
    <w:abstractNumId w:val="9"/>
  </w:num>
  <w:num w:numId="22" w16cid:durableId="1650017495">
    <w:abstractNumId w:val="12"/>
  </w:num>
  <w:num w:numId="23" w16cid:durableId="852693282">
    <w:abstractNumId w:val="26"/>
  </w:num>
  <w:num w:numId="24" w16cid:durableId="2095084875">
    <w:abstractNumId w:val="38"/>
  </w:num>
  <w:num w:numId="25" w16cid:durableId="1036656352">
    <w:abstractNumId w:val="35"/>
  </w:num>
  <w:num w:numId="26" w16cid:durableId="783230097">
    <w:abstractNumId w:val="23"/>
  </w:num>
  <w:num w:numId="27" w16cid:durableId="1953130021">
    <w:abstractNumId w:val="27"/>
  </w:num>
  <w:num w:numId="28" w16cid:durableId="1816681864">
    <w:abstractNumId w:val="0"/>
  </w:num>
  <w:num w:numId="29" w16cid:durableId="426509712">
    <w:abstractNumId w:val="13"/>
  </w:num>
  <w:num w:numId="30" w16cid:durableId="206601850">
    <w:abstractNumId w:val="31"/>
  </w:num>
  <w:num w:numId="31" w16cid:durableId="1800105636">
    <w:abstractNumId w:val="25"/>
  </w:num>
  <w:num w:numId="32" w16cid:durableId="1610621942">
    <w:abstractNumId w:val="19"/>
  </w:num>
  <w:num w:numId="33" w16cid:durableId="206114069">
    <w:abstractNumId w:val="8"/>
  </w:num>
  <w:num w:numId="34" w16cid:durableId="856039901">
    <w:abstractNumId w:val="24"/>
  </w:num>
  <w:num w:numId="35" w16cid:durableId="422074207">
    <w:abstractNumId w:val="15"/>
  </w:num>
  <w:num w:numId="36" w16cid:durableId="802112766">
    <w:abstractNumId w:val="33"/>
  </w:num>
  <w:num w:numId="37" w16cid:durableId="382409770">
    <w:abstractNumId w:val="17"/>
  </w:num>
  <w:num w:numId="38" w16cid:durableId="1270774244">
    <w:abstractNumId w:val="3"/>
  </w:num>
  <w:num w:numId="39" w16cid:durableId="607543204">
    <w:abstractNumId w:val="41"/>
  </w:num>
  <w:num w:numId="40" w16cid:durableId="1748335529">
    <w:abstractNumId w:val="11"/>
  </w:num>
  <w:num w:numId="41" w16cid:durableId="795685617">
    <w:abstractNumId w:val="20"/>
  </w:num>
  <w:num w:numId="42" w16cid:durableId="355079862">
    <w:abstractNumId w:val="30"/>
  </w:num>
  <w:num w:numId="43" w16cid:durableId="553195286">
    <w:abstractNumId w:val="43"/>
  </w:num>
  <w:num w:numId="44" w16cid:durableId="110129396">
    <w:abstractNumId w:val="44"/>
  </w:num>
  <w:num w:numId="45" w16cid:durableId="350227405">
    <w:abstractNumId w:val="34"/>
  </w:num>
  <w:num w:numId="46" w16cid:durableId="1647858646">
    <w:abstractNumId w:val="29"/>
  </w:num>
  <w:num w:numId="47" w16cid:durableId="2130977137">
    <w:abstractNumId w:val="4"/>
  </w:num>
  <w:num w:numId="48" w16cid:durableId="1640567960">
    <w:abstractNumId w:val="16"/>
  </w:num>
  <w:num w:numId="49" w16cid:durableId="11666306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7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49"/>
    <w:rsid w:val="0006451D"/>
    <w:rsid w:val="00144C06"/>
    <w:rsid w:val="001D2689"/>
    <w:rsid w:val="00243735"/>
    <w:rsid w:val="002848F5"/>
    <w:rsid w:val="00406706"/>
    <w:rsid w:val="00417E42"/>
    <w:rsid w:val="00422349"/>
    <w:rsid w:val="00511151"/>
    <w:rsid w:val="005428E4"/>
    <w:rsid w:val="00572246"/>
    <w:rsid w:val="005B6ECC"/>
    <w:rsid w:val="00615111"/>
    <w:rsid w:val="006A615F"/>
    <w:rsid w:val="007A2F5B"/>
    <w:rsid w:val="007B3478"/>
    <w:rsid w:val="007C6D46"/>
    <w:rsid w:val="007F1E29"/>
    <w:rsid w:val="007F7A29"/>
    <w:rsid w:val="0081118A"/>
    <w:rsid w:val="008709AF"/>
    <w:rsid w:val="00891015"/>
    <w:rsid w:val="0091645D"/>
    <w:rsid w:val="00A6585E"/>
    <w:rsid w:val="00A857FC"/>
    <w:rsid w:val="00B23C47"/>
    <w:rsid w:val="00C2061C"/>
    <w:rsid w:val="00C56961"/>
    <w:rsid w:val="00C76225"/>
    <w:rsid w:val="00D05623"/>
    <w:rsid w:val="00D24F7C"/>
    <w:rsid w:val="00D77A4A"/>
    <w:rsid w:val="00EE2F16"/>
    <w:rsid w:val="00F36DE3"/>
    <w:rsid w:val="00FD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37A1B"/>
  <w14:defaultImageDpi w14:val="0"/>
  <w15:docId w15:val="{9C5F5974-67A0-4516-9E3F-C2D314B8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09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091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D091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D09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D091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D091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572246"/>
    <w:pPr>
      <w:ind w:left="720"/>
      <w:contextualSpacing/>
    </w:pPr>
  </w:style>
  <w:style w:type="table" w:styleId="Tabela-Siatka">
    <w:name w:val="Table Grid"/>
    <w:basedOn w:val="Standardowy"/>
    <w:uiPriority w:val="39"/>
    <w:rsid w:val="00B2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9CC4E-8807-4B77-A201-EE6B5114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2239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Nr 1/2009</vt:lpstr>
    </vt:vector>
  </TitlesOfParts>
  <Company/>
  <LinksUpToDate>false</LinksUpToDate>
  <CharactersWithSpaces>15648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1/2009</dc:title>
  <dc:subject/>
  <dc:creator>Marzena</dc:creator>
  <cp:keywords/>
  <dc:description/>
  <cp:lastModifiedBy>Marzena Gospodarczyk</cp:lastModifiedBy>
  <cp:revision>7</cp:revision>
  <dcterms:created xsi:type="dcterms:W3CDTF">2021-10-15T08:20:00Z</dcterms:created>
  <dcterms:modified xsi:type="dcterms:W3CDTF">2022-06-17T08:22:00Z</dcterms:modified>
</cp:coreProperties>
</file>