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F5C2FE" w14:textId="44DF6798" w:rsidR="00DC0368" w:rsidRPr="00A43B49" w:rsidRDefault="00DC0368" w:rsidP="00DC0368">
      <w:pPr>
        <w:jc w:val="right"/>
        <w:rPr>
          <w:rFonts w:cstheme="minorHAnsi"/>
          <w:b/>
          <w:bCs/>
          <w:shd w:val="clear" w:color="auto" w:fill="FFFFFF"/>
        </w:rPr>
      </w:pPr>
      <w:r w:rsidRPr="00A43B49">
        <w:rPr>
          <w:rFonts w:cstheme="minorHAnsi"/>
          <w:b/>
          <w:bCs/>
          <w:shd w:val="clear" w:color="auto" w:fill="FFFFFF"/>
        </w:rPr>
        <w:t xml:space="preserve">ZAŁĄCZNIK </w:t>
      </w:r>
      <w:r w:rsidRPr="00A43B49">
        <w:rPr>
          <w:rFonts w:cstheme="minorHAnsi"/>
          <w:b/>
          <w:bCs/>
          <w:shd w:val="clear" w:color="auto" w:fill="FFFFFF"/>
        </w:rPr>
        <w:t>4</w:t>
      </w:r>
    </w:p>
    <w:p w14:paraId="14EB43DD" w14:textId="49961B91" w:rsidR="00BF6D59" w:rsidRPr="00A43B49" w:rsidRDefault="00B85EDD" w:rsidP="00DC0368">
      <w:pPr>
        <w:jc w:val="right"/>
        <w:rPr>
          <w:rFonts w:cstheme="minorHAnsi"/>
          <w:b/>
          <w:bCs/>
          <w:color w:val="222222"/>
          <w:sz w:val="20"/>
          <w:szCs w:val="20"/>
          <w:shd w:val="clear" w:color="auto" w:fill="FFFFFF"/>
        </w:rPr>
      </w:pPr>
      <w:bookmarkStart w:id="0" w:name="_Hlk81914610"/>
      <w:r w:rsidRPr="00A43B49">
        <w:rPr>
          <w:rFonts w:cstheme="minorHAnsi"/>
          <w:b/>
          <w:bCs/>
        </w:rPr>
        <w:t>Ocena wpływu ustaleń PZP ZGD v.2 na  przedmioty ochrony obszaru</w:t>
      </w:r>
      <w:r w:rsidRPr="00A43B49">
        <w:rPr>
          <w:rFonts w:cstheme="minorHAnsi"/>
        </w:rPr>
        <w:t xml:space="preserve"> </w:t>
      </w:r>
      <w:r w:rsidRPr="00A43B49">
        <w:rPr>
          <w:rFonts w:cstheme="minorHAnsi"/>
          <w:b/>
          <w:bCs/>
          <w:color w:val="222222"/>
          <w:sz w:val="20"/>
          <w:szCs w:val="20"/>
          <w:shd w:val="clear" w:color="auto" w:fill="FFFFFF"/>
        </w:rPr>
        <w:t xml:space="preserve"> </w:t>
      </w:r>
      <w:bookmarkEnd w:id="0"/>
      <w:r w:rsidRPr="00A43B49">
        <w:rPr>
          <w:rFonts w:cstheme="minorHAnsi"/>
          <w:b/>
          <w:bCs/>
          <w:color w:val="222222"/>
          <w:sz w:val="20"/>
          <w:szCs w:val="20"/>
          <w:shd w:val="clear" w:color="auto" w:fill="FFFFFF"/>
        </w:rPr>
        <w:t>PLB220005  Zatoka Pucka</w:t>
      </w:r>
    </w:p>
    <w:p w14:paraId="2C03CF5C" w14:textId="77777777" w:rsidR="00E269F4" w:rsidRPr="00A43B49" w:rsidRDefault="00E269F4" w:rsidP="00E269F4">
      <w:pPr>
        <w:rPr>
          <w:rFonts w:cstheme="minorHAnsi"/>
          <w:b/>
          <w:bCs/>
          <w:color w:val="222222"/>
          <w:shd w:val="clear" w:color="auto" w:fill="FFFFFF"/>
        </w:rPr>
      </w:pPr>
      <w:r w:rsidRPr="00A43B49">
        <w:rPr>
          <w:rFonts w:cstheme="minorHAnsi"/>
          <w:b/>
          <w:bCs/>
          <w:color w:val="222222"/>
          <w:shd w:val="clear" w:color="auto" w:fill="FFFFFF"/>
        </w:rPr>
        <w:t>Przedmioty ochrony obszaru Natura 2000 PLB220005  Zatoka Pucka na podstawie SFD (aktualizacja z 2021-01)</w:t>
      </w:r>
    </w:p>
    <w:tbl>
      <w:tblPr>
        <w:tblStyle w:val="Tabela-Siatka"/>
        <w:tblW w:w="0" w:type="auto"/>
        <w:tblLook w:val="04A0" w:firstRow="1" w:lastRow="0" w:firstColumn="1" w:lastColumn="0" w:noHBand="0" w:noVBand="1"/>
      </w:tblPr>
      <w:tblGrid>
        <w:gridCol w:w="845"/>
        <w:gridCol w:w="2124"/>
        <w:gridCol w:w="2830"/>
        <w:gridCol w:w="774"/>
        <w:gridCol w:w="937"/>
        <w:gridCol w:w="1551"/>
      </w:tblGrid>
      <w:tr w:rsidR="00E269F4" w14:paraId="352BB804" w14:textId="77777777" w:rsidTr="00806F73">
        <w:tc>
          <w:tcPr>
            <w:tcW w:w="9061" w:type="dxa"/>
            <w:gridSpan w:val="6"/>
            <w:shd w:val="clear" w:color="auto" w:fill="EDEDED" w:themeFill="accent3" w:themeFillTint="33"/>
          </w:tcPr>
          <w:p w14:paraId="2936C4E1" w14:textId="77777777" w:rsidR="00E269F4" w:rsidRDefault="00E269F4" w:rsidP="00FB33B0">
            <w:pPr>
              <w:jc w:val="center"/>
            </w:pPr>
            <w:r>
              <w:t>Gatunki</w:t>
            </w:r>
          </w:p>
        </w:tc>
      </w:tr>
      <w:tr w:rsidR="00E269F4" w14:paraId="7DD9B7BD" w14:textId="77777777" w:rsidTr="00806F73">
        <w:tc>
          <w:tcPr>
            <w:tcW w:w="845" w:type="dxa"/>
            <w:vMerge w:val="restart"/>
            <w:shd w:val="clear" w:color="auto" w:fill="EDEDED" w:themeFill="accent3" w:themeFillTint="33"/>
            <w:vAlign w:val="center"/>
          </w:tcPr>
          <w:p w14:paraId="693F47D8" w14:textId="77777777" w:rsidR="00E269F4" w:rsidRDefault="00E269F4" w:rsidP="00FB33B0">
            <w:pPr>
              <w:jc w:val="center"/>
            </w:pPr>
            <w:r>
              <w:t>Kod</w:t>
            </w:r>
          </w:p>
        </w:tc>
        <w:tc>
          <w:tcPr>
            <w:tcW w:w="2127" w:type="dxa"/>
            <w:vMerge w:val="restart"/>
            <w:shd w:val="clear" w:color="auto" w:fill="EDEDED" w:themeFill="accent3" w:themeFillTint="33"/>
            <w:vAlign w:val="center"/>
          </w:tcPr>
          <w:p w14:paraId="3BB413DE" w14:textId="77777777" w:rsidR="00E269F4" w:rsidRDefault="00E269F4" w:rsidP="00FB33B0">
            <w:pPr>
              <w:jc w:val="center"/>
            </w:pPr>
            <w:r>
              <w:t>Nazwa polska</w:t>
            </w:r>
          </w:p>
        </w:tc>
        <w:tc>
          <w:tcPr>
            <w:tcW w:w="2835" w:type="dxa"/>
            <w:vMerge w:val="restart"/>
            <w:shd w:val="clear" w:color="auto" w:fill="EDEDED" w:themeFill="accent3" w:themeFillTint="33"/>
            <w:vAlign w:val="center"/>
          </w:tcPr>
          <w:p w14:paraId="066B02CB" w14:textId="77777777" w:rsidR="00E269F4" w:rsidRDefault="00E269F4" w:rsidP="00FB33B0">
            <w:pPr>
              <w:jc w:val="center"/>
            </w:pPr>
            <w:r>
              <w:t>Nazwa łacińska</w:t>
            </w:r>
          </w:p>
        </w:tc>
        <w:tc>
          <w:tcPr>
            <w:tcW w:w="1701" w:type="dxa"/>
            <w:gridSpan w:val="2"/>
            <w:shd w:val="clear" w:color="auto" w:fill="EDEDED" w:themeFill="accent3" w:themeFillTint="33"/>
            <w:vAlign w:val="center"/>
          </w:tcPr>
          <w:p w14:paraId="5256E2BD" w14:textId="77777777" w:rsidR="00E269F4" w:rsidRDefault="00E269F4" w:rsidP="00FB33B0">
            <w:pPr>
              <w:jc w:val="center"/>
            </w:pPr>
            <w:r>
              <w:t>Populacja w obszarze</w:t>
            </w:r>
          </w:p>
        </w:tc>
        <w:tc>
          <w:tcPr>
            <w:tcW w:w="1553" w:type="dxa"/>
            <w:vMerge w:val="restart"/>
            <w:shd w:val="clear" w:color="auto" w:fill="EDEDED" w:themeFill="accent3" w:themeFillTint="33"/>
            <w:vAlign w:val="center"/>
          </w:tcPr>
          <w:p w14:paraId="6A4540F4" w14:textId="77777777" w:rsidR="00E269F4" w:rsidRDefault="00E269F4" w:rsidP="00FB33B0">
            <w:pPr>
              <w:jc w:val="center"/>
            </w:pPr>
            <w:r>
              <w:t>Czy jest w obszarze PZP ZGD</w:t>
            </w:r>
          </w:p>
        </w:tc>
      </w:tr>
      <w:tr w:rsidR="00E269F4" w14:paraId="7723F0CA" w14:textId="77777777" w:rsidTr="00806F73">
        <w:tc>
          <w:tcPr>
            <w:tcW w:w="845" w:type="dxa"/>
            <w:vMerge/>
          </w:tcPr>
          <w:p w14:paraId="246ACB77" w14:textId="77777777" w:rsidR="00E269F4" w:rsidRDefault="00E269F4" w:rsidP="00FB33B0">
            <w:pPr>
              <w:jc w:val="center"/>
            </w:pPr>
          </w:p>
        </w:tc>
        <w:tc>
          <w:tcPr>
            <w:tcW w:w="2127" w:type="dxa"/>
            <w:vMerge/>
          </w:tcPr>
          <w:p w14:paraId="300C6D2C" w14:textId="77777777" w:rsidR="00E269F4" w:rsidRDefault="00E269F4" w:rsidP="00FB33B0">
            <w:pPr>
              <w:jc w:val="center"/>
            </w:pPr>
          </w:p>
        </w:tc>
        <w:tc>
          <w:tcPr>
            <w:tcW w:w="2835" w:type="dxa"/>
            <w:vMerge/>
          </w:tcPr>
          <w:p w14:paraId="67C4FBC3" w14:textId="77777777" w:rsidR="00E269F4" w:rsidRDefault="00E269F4" w:rsidP="00FB33B0">
            <w:pPr>
              <w:jc w:val="center"/>
            </w:pPr>
          </w:p>
        </w:tc>
        <w:tc>
          <w:tcPr>
            <w:tcW w:w="763" w:type="dxa"/>
            <w:shd w:val="clear" w:color="auto" w:fill="EDEDED" w:themeFill="accent3" w:themeFillTint="33"/>
          </w:tcPr>
          <w:p w14:paraId="0AFB4C52" w14:textId="77777777" w:rsidR="00E269F4" w:rsidRDefault="00E269F4" w:rsidP="00FB33B0">
            <w:pPr>
              <w:jc w:val="center"/>
            </w:pPr>
            <w:r>
              <w:t>Min</w:t>
            </w:r>
          </w:p>
        </w:tc>
        <w:tc>
          <w:tcPr>
            <w:tcW w:w="938" w:type="dxa"/>
            <w:shd w:val="clear" w:color="auto" w:fill="EDEDED" w:themeFill="accent3" w:themeFillTint="33"/>
          </w:tcPr>
          <w:p w14:paraId="65ABAF84" w14:textId="77777777" w:rsidR="00E269F4" w:rsidRDefault="00E269F4" w:rsidP="00FB33B0">
            <w:pPr>
              <w:jc w:val="center"/>
            </w:pPr>
            <w:r>
              <w:t>Maks</w:t>
            </w:r>
          </w:p>
        </w:tc>
        <w:tc>
          <w:tcPr>
            <w:tcW w:w="1553" w:type="dxa"/>
            <w:vMerge/>
          </w:tcPr>
          <w:p w14:paraId="067950F8" w14:textId="77777777" w:rsidR="00E269F4" w:rsidRDefault="00E269F4" w:rsidP="00FB33B0">
            <w:pPr>
              <w:jc w:val="center"/>
            </w:pPr>
          </w:p>
        </w:tc>
      </w:tr>
      <w:tr w:rsidR="00E269F4" w14:paraId="0730A7E2" w14:textId="77777777" w:rsidTr="00806F73">
        <w:tc>
          <w:tcPr>
            <w:tcW w:w="9061" w:type="dxa"/>
            <w:gridSpan w:val="6"/>
            <w:shd w:val="clear" w:color="auto" w:fill="F2F2F2" w:themeFill="background1" w:themeFillShade="F2"/>
          </w:tcPr>
          <w:p w14:paraId="38D96627" w14:textId="77777777" w:rsidR="00E269F4" w:rsidRDefault="00E269F4" w:rsidP="00FB33B0">
            <w:r>
              <w:t>Wydające potomstwo</w:t>
            </w:r>
          </w:p>
        </w:tc>
      </w:tr>
      <w:tr w:rsidR="00E269F4" w14:paraId="6C1CC191" w14:textId="77777777" w:rsidTr="00806F73">
        <w:tc>
          <w:tcPr>
            <w:tcW w:w="845" w:type="dxa"/>
          </w:tcPr>
          <w:p w14:paraId="70A5480A" w14:textId="77777777" w:rsidR="00E269F4" w:rsidRDefault="00E269F4" w:rsidP="00FB33B0">
            <w:r>
              <w:t>A028</w:t>
            </w:r>
          </w:p>
        </w:tc>
        <w:tc>
          <w:tcPr>
            <w:tcW w:w="2127" w:type="dxa"/>
          </w:tcPr>
          <w:p w14:paraId="0FC997A7" w14:textId="77777777" w:rsidR="00E269F4" w:rsidRDefault="00E269F4" w:rsidP="00FB33B0">
            <w:r w:rsidRPr="00965511">
              <w:t>Czapla siwa</w:t>
            </w:r>
          </w:p>
        </w:tc>
        <w:tc>
          <w:tcPr>
            <w:tcW w:w="2835" w:type="dxa"/>
          </w:tcPr>
          <w:p w14:paraId="43CBAA6C" w14:textId="77777777" w:rsidR="00E269F4" w:rsidRDefault="00E269F4" w:rsidP="00FB33B0">
            <w:hyperlink r:id="rId8" w:history="1">
              <w:proofErr w:type="spellStart"/>
              <w:r w:rsidRPr="00965511">
                <w:t>Ardea</w:t>
              </w:r>
              <w:proofErr w:type="spellEnd"/>
              <w:r w:rsidRPr="00965511">
                <w:t xml:space="preserve"> </w:t>
              </w:r>
              <w:proofErr w:type="spellStart"/>
              <w:r w:rsidRPr="00965511">
                <w:t>cinerea</w:t>
              </w:r>
              <w:proofErr w:type="spellEnd"/>
            </w:hyperlink>
          </w:p>
        </w:tc>
        <w:tc>
          <w:tcPr>
            <w:tcW w:w="763" w:type="dxa"/>
          </w:tcPr>
          <w:p w14:paraId="7755D962" w14:textId="77777777" w:rsidR="00E269F4" w:rsidRDefault="00E269F4" w:rsidP="00FB33B0">
            <w:pPr>
              <w:jc w:val="center"/>
            </w:pPr>
            <w:r>
              <w:t>240</w:t>
            </w:r>
          </w:p>
        </w:tc>
        <w:tc>
          <w:tcPr>
            <w:tcW w:w="938" w:type="dxa"/>
          </w:tcPr>
          <w:p w14:paraId="338170E0" w14:textId="77777777" w:rsidR="00E269F4" w:rsidRDefault="00E269F4" w:rsidP="00FB33B0">
            <w:pPr>
              <w:jc w:val="center"/>
            </w:pPr>
            <w:r>
              <w:t>363</w:t>
            </w:r>
          </w:p>
        </w:tc>
        <w:tc>
          <w:tcPr>
            <w:tcW w:w="1553" w:type="dxa"/>
          </w:tcPr>
          <w:p w14:paraId="07D406FD" w14:textId="77777777" w:rsidR="00E269F4" w:rsidRDefault="00E269F4" w:rsidP="00FB33B0"/>
        </w:tc>
      </w:tr>
      <w:tr w:rsidR="00E269F4" w14:paraId="06F12F96" w14:textId="77777777" w:rsidTr="00806F73">
        <w:tc>
          <w:tcPr>
            <w:tcW w:w="845" w:type="dxa"/>
          </w:tcPr>
          <w:p w14:paraId="263AD795" w14:textId="77777777" w:rsidR="00E269F4" w:rsidRDefault="00E269F4" w:rsidP="00FB33B0">
            <w:r>
              <w:t>A137</w:t>
            </w:r>
          </w:p>
        </w:tc>
        <w:tc>
          <w:tcPr>
            <w:tcW w:w="2127" w:type="dxa"/>
          </w:tcPr>
          <w:p w14:paraId="3A6D2501" w14:textId="77777777" w:rsidR="00E269F4" w:rsidRDefault="00E269F4" w:rsidP="00FB33B0">
            <w:r w:rsidRPr="00965511">
              <w:t>Sieweczka obrożna</w:t>
            </w:r>
          </w:p>
        </w:tc>
        <w:tc>
          <w:tcPr>
            <w:tcW w:w="2835" w:type="dxa"/>
          </w:tcPr>
          <w:p w14:paraId="083161D9" w14:textId="77777777" w:rsidR="00E269F4" w:rsidRDefault="00E269F4" w:rsidP="00FB33B0">
            <w:hyperlink r:id="rId9" w:history="1">
              <w:proofErr w:type="spellStart"/>
              <w:r w:rsidRPr="00965511">
                <w:t>Charadrius</w:t>
              </w:r>
              <w:proofErr w:type="spellEnd"/>
              <w:r w:rsidRPr="00965511">
                <w:t xml:space="preserve"> </w:t>
              </w:r>
              <w:proofErr w:type="spellStart"/>
              <w:r w:rsidRPr="00965511">
                <w:t>hiaticula</w:t>
              </w:r>
              <w:proofErr w:type="spellEnd"/>
            </w:hyperlink>
          </w:p>
        </w:tc>
        <w:tc>
          <w:tcPr>
            <w:tcW w:w="763" w:type="dxa"/>
          </w:tcPr>
          <w:p w14:paraId="69836412" w14:textId="77777777" w:rsidR="00E269F4" w:rsidRDefault="00E269F4" w:rsidP="00FB33B0">
            <w:pPr>
              <w:jc w:val="center"/>
            </w:pPr>
            <w:r>
              <w:t>1</w:t>
            </w:r>
          </w:p>
        </w:tc>
        <w:tc>
          <w:tcPr>
            <w:tcW w:w="938" w:type="dxa"/>
          </w:tcPr>
          <w:p w14:paraId="70A3071D" w14:textId="77777777" w:rsidR="00E269F4" w:rsidRDefault="00E269F4" w:rsidP="00FB33B0">
            <w:pPr>
              <w:jc w:val="center"/>
            </w:pPr>
            <w:r>
              <w:t>3</w:t>
            </w:r>
          </w:p>
        </w:tc>
        <w:tc>
          <w:tcPr>
            <w:tcW w:w="1553" w:type="dxa"/>
          </w:tcPr>
          <w:p w14:paraId="3954D80D" w14:textId="77777777" w:rsidR="00E269F4" w:rsidRDefault="00E269F4" w:rsidP="00FB33B0"/>
        </w:tc>
      </w:tr>
      <w:tr w:rsidR="00E269F4" w14:paraId="2561D1FE" w14:textId="77777777" w:rsidTr="00806F73">
        <w:tc>
          <w:tcPr>
            <w:tcW w:w="845" w:type="dxa"/>
          </w:tcPr>
          <w:p w14:paraId="6DBB3E31" w14:textId="77777777" w:rsidR="00E269F4" w:rsidRDefault="00E269F4" w:rsidP="00FB33B0">
            <w:r>
              <w:t>A184</w:t>
            </w:r>
          </w:p>
        </w:tc>
        <w:tc>
          <w:tcPr>
            <w:tcW w:w="2127" w:type="dxa"/>
          </w:tcPr>
          <w:p w14:paraId="434DE08D" w14:textId="77777777" w:rsidR="00E269F4" w:rsidRDefault="00E269F4" w:rsidP="00FB33B0">
            <w:pPr>
              <w:spacing w:line="240" w:lineRule="auto"/>
            </w:pPr>
            <w:r w:rsidRPr="00965511">
              <w:t>Mewa srebrzysta</w:t>
            </w:r>
          </w:p>
        </w:tc>
        <w:tc>
          <w:tcPr>
            <w:tcW w:w="2835" w:type="dxa"/>
          </w:tcPr>
          <w:p w14:paraId="1DAC59B7" w14:textId="77777777" w:rsidR="00E269F4" w:rsidRDefault="00E269F4" w:rsidP="00FB33B0">
            <w:hyperlink r:id="rId10" w:history="1">
              <w:proofErr w:type="spellStart"/>
              <w:r w:rsidRPr="00965511">
                <w:t>Larus</w:t>
              </w:r>
              <w:proofErr w:type="spellEnd"/>
              <w:r w:rsidRPr="00965511">
                <w:t xml:space="preserve"> </w:t>
              </w:r>
              <w:proofErr w:type="spellStart"/>
              <w:r w:rsidRPr="00965511">
                <w:t>argentatus</w:t>
              </w:r>
              <w:proofErr w:type="spellEnd"/>
            </w:hyperlink>
          </w:p>
        </w:tc>
        <w:tc>
          <w:tcPr>
            <w:tcW w:w="763" w:type="dxa"/>
          </w:tcPr>
          <w:p w14:paraId="77FA88CF" w14:textId="77777777" w:rsidR="00E269F4" w:rsidRDefault="00E269F4" w:rsidP="00FB33B0">
            <w:pPr>
              <w:jc w:val="center"/>
            </w:pPr>
            <w:r>
              <w:t>87</w:t>
            </w:r>
          </w:p>
        </w:tc>
        <w:tc>
          <w:tcPr>
            <w:tcW w:w="938" w:type="dxa"/>
          </w:tcPr>
          <w:p w14:paraId="615F6A67" w14:textId="77777777" w:rsidR="00E269F4" w:rsidRDefault="00E269F4" w:rsidP="00FB33B0">
            <w:pPr>
              <w:jc w:val="center"/>
            </w:pPr>
            <w:r>
              <w:t>90</w:t>
            </w:r>
          </w:p>
        </w:tc>
        <w:tc>
          <w:tcPr>
            <w:tcW w:w="1553" w:type="dxa"/>
          </w:tcPr>
          <w:p w14:paraId="2481DF57" w14:textId="77777777" w:rsidR="00E269F4" w:rsidRDefault="00E269F4" w:rsidP="00FB33B0"/>
        </w:tc>
      </w:tr>
      <w:tr w:rsidR="00E269F4" w14:paraId="105DDAC1" w14:textId="77777777" w:rsidTr="00806F73">
        <w:tc>
          <w:tcPr>
            <w:tcW w:w="845" w:type="dxa"/>
          </w:tcPr>
          <w:p w14:paraId="34C1B865" w14:textId="77777777" w:rsidR="00E269F4" w:rsidRDefault="00E269F4" w:rsidP="00FB33B0">
            <w:r>
              <w:t>A070</w:t>
            </w:r>
          </w:p>
        </w:tc>
        <w:tc>
          <w:tcPr>
            <w:tcW w:w="2127" w:type="dxa"/>
          </w:tcPr>
          <w:p w14:paraId="06CBBA3C" w14:textId="77777777" w:rsidR="00E269F4" w:rsidRDefault="00E269F4" w:rsidP="00FB33B0">
            <w:r>
              <w:t>Nurogęś</w:t>
            </w:r>
          </w:p>
        </w:tc>
        <w:tc>
          <w:tcPr>
            <w:tcW w:w="2835" w:type="dxa"/>
          </w:tcPr>
          <w:p w14:paraId="50B44479" w14:textId="77777777" w:rsidR="00E269F4" w:rsidRDefault="00E269F4" w:rsidP="00FB33B0">
            <w:proofErr w:type="spellStart"/>
            <w:r w:rsidRPr="00965511">
              <w:t>Mergus</w:t>
            </w:r>
            <w:proofErr w:type="spellEnd"/>
            <w:r w:rsidRPr="00965511">
              <w:t xml:space="preserve"> </w:t>
            </w:r>
            <w:proofErr w:type="spellStart"/>
            <w:r w:rsidRPr="00965511">
              <w:t>merganser</w:t>
            </w:r>
            <w:proofErr w:type="spellEnd"/>
          </w:p>
        </w:tc>
        <w:tc>
          <w:tcPr>
            <w:tcW w:w="763" w:type="dxa"/>
          </w:tcPr>
          <w:p w14:paraId="2EB3A409" w14:textId="77777777" w:rsidR="00E269F4" w:rsidRDefault="00E269F4" w:rsidP="00FB33B0">
            <w:pPr>
              <w:jc w:val="center"/>
            </w:pPr>
            <w:r>
              <w:t>8</w:t>
            </w:r>
          </w:p>
        </w:tc>
        <w:tc>
          <w:tcPr>
            <w:tcW w:w="938" w:type="dxa"/>
          </w:tcPr>
          <w:p w14:paraId="3CA8AB16" w14:textId="77777777" w:rsidR="00E269F4" w:rsidRDefault="00E269F4" w:rsidP="00FB33B0">
            <w:pPr>
              <w:jc w:val="center"/>
            </w:pPr>
            <w:r>
              <w:t>14</w:t>
            </w:r>
          </w:p>
        </w:tc>
        <w:tc>
          <w:tcPr>
            <w:tcW w:w="1553" w:type="dxa"/>
          </w:tcPr>
          <w:p w14:paraId="2DB83F37" w14:textId="77777777" w:rsidR="00E269F4" w:rsidRDefault="00E269F4" w:rsidP="00FB33B0"/>
        </w:tc>
      </w:tr>
      <w:tr w:rsidR="00E269F4" w14:paraId="72C69EBD" w14:textId="77777777" w:rsidTr="00806F73">
        <w:tc>
          <w:tcPr>
            <w:tcW w:w="845" w:type="dxa"/>
          </w:tcPr>
          <w:p w14:paraId="7B9DD34F" w14:textId="77777777" w:rsidR="00E269F4" w:rsidRDefault="00E269F4" w:rsidP="00FB33B0">
            <w:r>
              <w:t>A069</w:t>
            </w:r>
          </w:p>
        </w:tc>
        <w:tc>
          <w:tcPr>
            <w:tcW w:w="2127" w:type="dxa"/>
          </w:tcPr>
          <w:p w14:paraId="70C07C8D" w14:textId="77777777" w:rsidR="00E269F4" w:rsidRDefault="00E269F4" w:rsidP="00FB33B0">
            <w:r w:rsidRPr="00965511">
              <w:t>Szlachar</w:t>
            </w:r>
          </w:p>
        </w:tc>
        <w:tc>
          <w:tcPr>
            <w:tcW w:w="2835" w:type="dxa"/>
          </w:tcPr>
          <w:p w14:paraId="23771AFF" w14:textId="77777777" w:rsidR="00E269F4" w:rsidRDefault="00E269F4" w:rsidP="00FB33B0">
            <w:hyperlink r:id="rId11" w:history="1">
              <w:proofErr w:type="spellStart"/>
              <w:r w:rsidRPr="00965511">
                <w:t>Mergus</w:t>
              </w:r>
              <w:proofErr w:type="spellEnd"/>
              <w:r w:rsidRPr="00965511">
                <w:t xml:space="preserve"> </w:t>
              </w:r>
              <w:proofErr w:type="spellStart"/>
              <w:r w:rsidRPr="00965511">
                <w:t>serrator</w:t>
              </w:r>
              <w:proofErr w:type="spellEnd"/>
            </w:hyperlink>
          </w:p>
        </w:tc>
        <w:tc>
          <w:tcPr>
            <w:tcW w:w="1701" w:type="dxa"/>
            <w:gridSpan w:val="2"/>
          </w:tcPr>
          <w:p w14:paraId="2B536029" w14:textId="77777777" w:rsidR="00E269F4" w:rsidRDefault="00E269F4" w:rsidP="00FB33B0">
            <w:pPr>
              <w:jc w:val="center"/>
            </w:pPr>
            <w:r>
              <w:t>b.d.</w:t>
            </w:r>
          </w:p>
        </w:tc>
        <w:tc>
          <w:tcPr>
            <w:tcW w:w="1553" w:type="dxa"/>
          </w:tcPr>
          <w:p w14:paraId="389CCF39" w14:textId="77777777" w:rsidR="00E269F4" w:rsidRDefault="00E269F4" w:rsidP="00FB33B0"/>
        </w:tc>
      </w:tr>
      <w:tr w:rsidR="00E269F4" w14:paraId="63F57815" w14:textId="77777777" w:rsidTr="00806F73">
        <w:tc>
          <w:tcPr>
            <w:tcW w:w="845" w:type="dxa"/>
          </w:tcPr>
          <w:p w14:paraId="48C49B1E" w14:textId="77777777" w:rsidR="00E269F4" w:rsidRDefault="00E269F4" w:rsidP="00FB33B0">
            <w:r>
              <w:t>A608</w:t>
            </w:r>
          </w:p>
        </w:tc>
        <w:tc>
          <w:tcPr>
            <w:tcW w:w="2127" w:type="dxa"/>
          </w:tcPr>
          <w:p w14:paraId="397F9B73" w14:textId="77777777" w:rsidR="00E269F4" w:rsidRDefault="00E269F4" w:rsidP="00FB33B0">
            <w:r w:rsidRPr="00965511">
              <w:t>Pliszka cytrynowa</w:t>
            </w:r>
          </w:p>
        </w:tc>
        <w:tc>
          <w:tcPr>
            <w:tcW w:w="2835" w:type="dxa"/>
          </w:tcPr>
          <w:p w14:paraId="6F7B648A" w14:textId="77777777" w:rsidR="00E269F4" w:rsidRDefault="00E269F4" w:rsidP="00FB33B0">
            <w:hyperlink r:id="rId12" w:history="1">
              <w:proofErr w:type="spellStart"/>
              <w:r w:rsidRPr="00965511">
                <w:t>Motacilla</w:t>
              </w:r>
              <w:proofErr w:type="spellEnd"/>
              <w:r w:rsidRPr="00965511">
                <w:t xml:space="preserve"> </w:t>
              </w:r>
              <w:proofErr w:type="spellStart"/>
              <w:r w:rsidRPr="00965511">
                <w:t>citreola</w:t>
              </w:r>
              <w:proofErr w:type="spellEnd"/>
            </w:hyperlink>
          </w:p>
        </w:tc>
        <w:tc>
          <w:tcPr>
            <w:tcW w:w="763" w:type="dxa"/>
          </w:tcPr>
          <w:p w14:paraId="6BCCF332" w14:textId="77777777" w:rsidR="00E269F4" w:rsidRDefault="00E269F4" w:rsidP="00FB33B0">
            <w:pPr>
              <w:jc w:val="center"/>
            </w:pPr>
            <w:r>
              <w:t>7</w:t>
            </w:r>
          </w:p>
        </w:tc>
        <w:tc>
          <w:tcPr>
            <w:tcW w:w="938" w:type="dxa"/>
          </w:tcPr>
          <w:p w14:paraId="309AC91D" w14:textId="77777777" w:rsidR="00E269F4" w:rsidRDefault="00E269F4" w:rsidP="00FB33B0">
            <w:pPr>
              <w:jc w:val="center"/>
            </w:pPr>
            <w:r>
              <w:t>9</w:t>
            </w:r>
          </w:p>
        </w:tc>
        <w:tc>
          <w:tcPr>
            <w:tcW w:w="1553" w:type="dxa"/>
          </w:tcPr>
          <w:p w14:paraId="3D22326E" w14:textId="77777777" w:rsidR="00E269F4" w:rsidRDefault="00E269F4" w:rsidP="00FB33B0"/>
        </w:tc>
      </w:tr>
      <w:tr w:rsidR="00E269F4" w14:paraId="57B83916" w14:textId="77777777" w:rsidTr="00806F73">
        <w:tc>
          <w:tcPr>
            <w:tcW w:w="845" w:type="dxa"/>
          </w:tcPr>
          <w:p w14:paraId="5B0C9A77" w14:textId="77777777" w:rsidR="00E269F4" w:rsidRDefault="00E269F4" w:rsidP="00FB33B0">
            <w:r>
              <w:t>A195</w:t>
            </w:r>
          </w:p>
        </w:tc>
        <w:tc>
          <w:tcPr>
            <w:tcW w:w="2127" w:type="dxa"/>
          </w:tcPr>
          <w:p w14:paraId="0D8EA319" w14:textId="77777777" w:rsidR="00E269F4" w:rsidRDefault="00E269F4" w:rsidP="00FB33B0">
            <w:r w:rsidRPr="00965511">
              <w:t>Rybitwa białoczelna</w:t>
            </w:r>
          </w:p>
        </w:tc>
        <w:tc>
          <w:tcPr>
            <w:tcW w:w="2835" w:type="dxa"/>
          </w:tcPr>
          <w:p w14:paraId="34139DB8" w14:textId="77777777" w:rsidR="00E269F4" w:rsidRDefault="00E269F4" w:rsidP="00FB33B0">
            <w:hyperlink r:id="rId13" w:history="1">
              <w:r w:rsidRPr="00965511">
                <w:t xml:space="preserve">Sterna </w:t>
              </w:r>
              <w:proofErr w:type="spellStart"/>
              <w:r w:rsidRPr="00965511">
                <w:t>albifrons</w:t>
              </w:r>
              <w:proofErr w:type="spellEnd"/>
            </w:hyperlink>
          </w:p>
        </w:tc>
        <w:tc>
          <w:tcPr>
            <w:tcW w:w="763" w:type="dxa"/>
          </w:tcPr>
          <w:p w14:paraId="6F96790D" w14:textId="77777777" w:rsidR="00E269F4" w:rsidRDefault="00E269F4" w:rsidP="00FB33B0">
            <w:pPr>
              <w:jc w:val="center"/>
            </w:pPr>
            <w:r>
              <w:t>1</w:t>
            </w:r>
          </w:p>
        </w:tc>
        <w:tc>
          <w:tcPr>
            <w:tcW w:w="938" w:type="dxa"/>
          </w:tcPr>
          <w:p w14:paraId="7AAEE66C" w14:textId="77777777" w:rsidR="00E269F4" w:rsidRDefault="00E269F4" w:rsidP="00FB33B0">
            <w:pPr>
              <w:jc w:val="center"/>
            </w:pPr>
            <w:r>
              <w:t>35</w:t>
            </w:r>
          </w:p>
        </w:tc>
        <w:tc>
          <w:tcPr>
            <w:tcW w:w="1553" w:type="dxa"/>
          </w:tcPr>
          <w:p w14:paraId="22CAC36F" w14:textId="77777777" w:rsidR="00E269F4" w:rsidRDefault="00E269F4" w:rsidP="00FB33B0"/>
        </w:tc>
      </w:tr>
      <w:tr w:rsidR="00E269F4" w14:paraId="3369E49D" w14:textId="77777777" w:rsidTr="00806F73">
        <w:tc>
          <w:tcPr>
            <w:tcW w:w="845" w:type="dxa"/>
          </w:tcPr>
          <w:p w14:paraId="5172F0EF" w14:textId="77777777" w:rsidR="00E269F4" w:rsidRDefault="00E269F4" w:rsidP="00FB33B0">
            <w:r>
              <w:t>A193</w:t>
            </w:r>
          </w:p>
        </w:tc>
        <w:tc>
          <w:tcPr>
            <w:tcW w:w="2127" w:type="dxa"/>
          </w:tcPr>
          <w:p w14:paraId="4191E8E6" w14:textId="77777777" w:rsidR="00E269F4" w:rsidRDefault="00E269F4" w:rsidP="00FB33B0">
            <w:r>
              <w:t>Rybitwa rzeczna</w:t>
            </w:r>
          </w:p>
        </w:tc>
        <w:tc>
          <w:tcPr>
            <w:tcW w:w="2835" w:type="dxa"/>
          </w:tcPr>
          <w:p w14:paraId="15A0A4DC" w14:textId="77777777" w:rsidR="00E269F4" w:rsidRDefault="00E269F4" w:rsidP="00FB33B0">
            <w:hyperlink r:id="rId14" w:history="1">
              <w:r w:rsidRPr="00965511">
                <w:t xml:space="preserve">Sterna </w:t>
              </w:r>
              <w:proofErr w:type="spellStart"/>
              <w:r w:rsidRPr="00965511">
                <w:t>hirundo</w:t>
              </w:r>
              <w:proofErr w:type="spellEnd"/>
            </w:hyperlink>
          </w:p>
        </w:tc>
        <w:tc>
          <w:tcPr>
            <w:tcW w:w="763" w:type="dxa"/>
          </w:tcPr>
          <w:p w14:paraId="4EE15593" w14:textId="77777777" w:rsidR="00E269F4" w:rsidRDefault="00E269F4" w:rsidP="00FB33B0">
            <w:pPr>
              <w:jc w:val="center"/>
            </w:pPr>
            <w:r>
              <w:t>6</w:t>
            </w:r>
          </w:p>
        </w:tc>
        <w:tc>
          <w:tcPr>
            <w:tcW w:w="938" w:type="dxa"/>
          </w:tcPr>
          <w:p w14:paraId="359CD772" w14:textId="77777777" w:rsidR="00E269F4" w:rsidRDefault="00E269F4" w:rsidP="00FB33B0">
            <w:pPr>
              <w:jc w:val="center"/>
            </w:pPr>
            <w:r>
              <w:t>68</w:t>
            </w:r>
          </w:p>
        </w:tc>
        <w:tc>
          <w:tcPr>
            <w:tcW w:w="1553" w:type="dxa"/>
          </w:tcPr>
          <w:p w14:paraId="5D021198" w14:textId="77777777" w:rsidR="00E269F4" w:rsidRDefault="00E269F4" w:rsidP="00FB33B0"/>
        </w:tc>
      </w:tr>
      <w:tr w:rsidR="00E269F4" w14:paraId="095DC105" w14:textId="77777777" w:rsidTr="00806F73">
        <w:tc>
          <w:tcPr>
            <w:tcW w:w="845" w:type="dxa"/>
          </w:tcPr>
          <w:p w14:paraId="00742033" w14:textId="77777777" w:rsidR="00E269F4" w:rsidRDefault="00E269F4" w:rsidP="00FB33B0">
            <w:r>
              <w:t>A191</w:t>
            </w:r>
          </w:p>
        </w:tc>
        <w:tc>
          <w:tcPr>
            <w:tcW w:w="2127" w:type="dxa"/>
          </w:tcPr>
          <w:p w14:paraId="0203EABF" w14:textId="77777777" w:rsidR="00E269F4" w:rsidRDefault="00E269F4" w:rsidP="00FB33B0">
            <w:r w:rsidRPr="00965511">
              <w:t>Rybitwa czubata</w:t>
            </w:r>
          </w:p>
        </w:tc>
        <w:tc>
          <w:tcPr>
            <w:tcW w:w="2835" w:type="dxa"/>
          </w:tcPr>
          <w:p w14:paraId="6B5146ED" w14:textId="77777777" w:rsidR="00E269F4" w:rsidRDefault="00E269F4" w:rsidP="00FB33B0">
            <w:hyperlink r:id="rId15" w:history="1">
              <w:r w:rsidRPr="00965511">
                <w:t xml:space="preserve">Sterna </w:t>
              </w:r>
              <w:proofErr w:type="spellStart"/>
              <w:r w:rsidRPr="00965511">
                <w:t>sandvicensis</w:t>
              </w:r>
              <w:proofErr w:type="spellEnd"/>
            </w:hyperlink>
          </w:p>
        </w:tc>
        <w:tc>
          <w:tcPr>
            <w:tcW w:w="763" w:type="dxa"/>
          </w:tcPr>
          <w:p w14:paraId="281AD783" w14:textId="77777777" w:rsidR="00E269F4" w:rsidRDefault="00E269F4" w:rsidP="00FB33B0">
            <w:pPr>
              <w:jc w:val="center"/>
            </w:pPr>
            <w:r>
              <w:t>1</w:t>
            </w:r>
          </w:p>
        </w:tc>
        <w:tc>
          <w:tcPr>
            <w:tcW w:w="938" w:type="dxa"/>
          </w:tcPr>
          <w:p w14:paraId="28CA8CFD" w14:textId="77777777" w:rsidR="00E269F4" w:rsidRDefault="00E269F4" w:rsidP="00FB33B0">
            <w:pPr>
              <w:jc w:val="center"/>
            </w:pPr>
            <w:r>
              <w:t>140</w:t>
            </w:r>
          </w:p>
        </w:tc>
        <w:tc>
          <w:tcPr>
            <w:tcW w:w="1553" w:type="dxa"/>
          </w:tcPr>
          <w:p w14:paraId="7D8F9BED" w14:textId="77777777" w:rsidR="00E269F4" w:rsidRDefault="00E269F4" w:rsidP="00FB33B0"/>
        </w:tc>
      </w:tr>
      <w:tr w:rsidR="00E269F4" w14:paraId="4A2DED86" w14:textId="77777777" w:rsidTr="00806F73">
        <w:tc>
          <w:tcPr>
            <w:tcW w:w="845" w:type="dxa"/>
          </w:tcPr>
          <w:p w14:paraId="6CC2A246" w14:textId="77777777" w:rsidR="00E269F4" w:rsidRDefault="00E269F4" w:rsidP="00FB33B0">
            <w:r>
              <w:t>A048</w:t>
            </w:r>
          </w:p>
        </w:tc>
        <w:tc>
          <w:tcPr>
            <w:tcW w:w="2127" w:type="dxa"/>
          </w:tcPr>
          <w:p w14:paraId="01D83FE2" w14:textId="77777777" w:rsidR="00E269F4" w:rsidRPr="00965511" w:rsidRDefault="00E269F4" w:rsidP="00FB33B0">
            <w:r w:rsidRPr="00965511">
              <w:t>Ohar</w:t>
            </w:r>
          </w:p>
        </w:tc>
        <w:tc>
          <w:tcPr>
            <w:tcW w:w="2835" w:type="dxa"/>
          </w:tcPr>
          <w:p w14:paraId="60177CAB" w14:textId="77777777" w:rsidR="00E269F4" w:rsidRDefault="00E269F4" w:rsidP="00FB33B0">
            <w:hyperlink r:id="rId16" w:history="1">
              <w:proofErr w:type="spellStart"/>
              <w:r w:rsidRPr="00965511">
                <w:t>Tadorna</w:t>
              </w:r>
              <w:proofErr w:type="spellEnd"/>
              <w:r w:rsidRPr="00965511">
                <w:t xml:space="preserve"> </w:t>
              </w:r>
              <w:proofErr w:type="spellStart"/>
              <w:r w:rsidRPr="00965511">
                <w:t>tadorna</w:t>
              </w:r>
              <w:proofErr w:type="spellEnd"/>
            </w:hyperlink>
          </w:p>
        </w:tc>
        <w:tc>
          <w:tcPr>
            <w:tcW w:w="763" w:type="dxa"/>
          </w:tcPr>
          <w:p w14:paraId="0016957A" w14:textId="77777777" w:rsidR="00E269F4" w:rsidRDefault="00E269F4" w:rsidP="00FB33B0">
            <w:pPr>
              <w:jc w:val="center"/>
            </w:pPr>
            <w:r>
              <w:t>16</w:t>
            </w:r>
          </w:p>
        </w:tc>
        <w:tc>
          <w:tcPr>
            <w:tcW w:w="938" w:type="dxa"/>
          </w:tcPr>
          <w:p w14:paraId="7D711C45" w14:textId="77777777" w:rsidR="00E269F4" w:rsidRDefault="00E269F4" w:rsidP="00FB33B0">
            <w:pPr>
              <w:jc w:val="center"/>
            </w:pPr>
            <w:r>
              <w:t>25</w:t>
            </w:r>
          </w:p>
        </w:tc>
        <w:tc>
          <w:tcPr>
            <w:tcW w:w="1553" w:type="dxa"/>
          </w:tcPr>
          <w:p w14:paraId="775670AF" w14:textId="77777777" w:rsidR="00E269F4" w:rsidRDefault="00E269F4" w:rsidP="00FB33B0"/>
        </w:tc>
      </w:tr>
      <w:tr w:rsidR="00E269F4" w14:paraId="51B59386" w14:textId="77777777" w:rsidTr="00806F73">
        <w:tc>
          <w:tcPr>
            <w:tcW w:w="9061" w:type="dxa"/>
            <w:gridSpan w:val="6"/>
            <w:shd w:val="clear" w:color="auto" w:fill="F2F2F2" w:themeFill="background1" w:themeFillShade="F2"/>
          </w:tcPr>
          <w:p w14:paraId="5EFE0292" w14:textId="77777777" w:rsidR="00E269F4" w:rsidRDefault="00E269F4" w:rsidP="00FB33B0">
            <w:r>
              <w:t>Przelotne</w:t>
            </w:r>
          </w:p>
        </w:tc>
      </w:tr>
      <w:tr w:rsidR="00E269F4" w14:paraId="726F7869" w14:textId="77777777" w:rsidTr="00806F73">
        <w:tc>
          <w:tcPr>
            <w:tcW w:w="845" w:type="dxa"/>
          </w:tcPr>
          <w:p w14:paraId="3DE95884" w14:textId="77777777" w:rsidR="00E269F4" w:rsidRDefault="00E269F4" w:rsidP="00FB33B0">
            <w:r>
              <w:t>A061</w:t>
            </w:r>
          </w:p>
        </w:tc>
        <w:tc>
          <w:tcPr>
            <w:tcW w:w="2127" w:type="dxa"/>
          </w:tcPr>
          <w:p w14:paraId="3BF59BD1" w14:textId="77777777" w:rsidR="00E269F4" w:rsidRPr="00965511" w:rsidRDefault="00E269F4" w:rsidP="00FB33B0">
            <w:r w:rsidRPr="006251D7">
              <w:t>Czernica</w:t>
            </w:r>
          </w:p>
        </w:tc>
        <w:tc>
          <w:tcPr>
            <w:tcW w:w="2835" w:type="dxa"/>
          </w:tcPr>
          <w:p w14:paraId="58676EED" w14:textId="77777777" w:rsidR="00E269F4" w:rsidRDefault="00E269F4" w:rsidP="00FB33B0">
            <w:hyperlink r:id="rId17" w:history="1">
              <w:proofErr w:type="spellStart"/>
              <w:r w:rsidRPr="006251D7">
                <w:t>Aythya</w:t>
              </w:r>
              <w:proofErr w:type="spellEnd"/>
              <w:r w:rsidRPr="006251D7">
                <w:t xml:space="preserve"> </w:t>
              </w:r>
              <w:proofErr w:type="spellStart"/>
              <w:r w:rsidRPr="006251D7">
                <w:t>fuligula</w:t>
              </w:r>
              <w:proofErr w:type="spellEnd"/>
            </w:hyperlink>
          </w:p>
        </w:tc>
        <w:tc>
          <w:tcPr>
            <w:tcW w:w="763" w:type="dxa"/>
          </w:tcPr>
          <w:p w14:paraId="13175750" w14:textId="77777777" w:rsidR="00E269F4" w:rsidRDefault="00E269F4" w:rsidP="00FB33B0">
            <w:pPr>
              <w:jc w:val="center"/>
            </w:pPr>
            <w:r>
              <w:t>10000</w:t>
            </w:r>
          </w:p>
        </w:tc>
        <w:tc>
          <w:tcPr>
            <w:tcW w:w="938" w:type="dxa"/>
          </w:tcPr>
          <w:p w14:paraId="017D4A0B" w14:textId="77777777" w:rsidR="00E269F4" w:rsidRDefault="00E269F4" w:rsidP="00FB33B0">
            <w:pPr>
              <w:jc w:val="center"/>
            </w:pPr>
            <w:r>
              <w:t>30000</w:t>
            </w:r>
          </w:p>
        </w:tc>
        <w:tc>
          <w:tcPr>
            <w:tcW w:w="1553" w:type="dxa"/>
          </w:tcPr>
          <w:p w14:paraId="3E8E4164" w14:textId="77777777" w:rsidR="00E269F4" w:rsidRDefault="00E269F4" w:rsidP="00FB33B0"/>
        </w:tc>
      </w:tr>
      <w:tr w:rsidR="00E269F4" w14:paraId="78354816" w14:textId="77777777" w:rsidTr="00806F73">
        <w:tc>
          <w:tcPr>
            <w:tcW w:w="845" w:type="dxa"/>
          </w:tcPr>
          <w:p w14:paraId="396B4CB4" w14:textId="77777777" w:rsidR="00E269F4" w:rsidRDefault="00E269F4" w:rsidP="00FB33B0">
            <w:r>
              <w:t>A062</w:t>
            </w:r>
          </w:p>
        </w:tc>
        <w:tc>
          <w:tcPr>
            <w:tcW w:w="2127" w:type="dxa"/>
          </w:tcPr>
          <w:p w14:paraId="646A7945" w14:textId="77777777" w:rsidR="00E269F4" w:rsidRPr="006251D7" w:rsidRDefault="00E269F4" w:rsidP="00FB33B0">
            <w:r>
              <w:t>Ogorzałka</w:t>
            </w:r>
          </w:p>
        </w:tc>
        <w:tc>
          <w:tcPr>
            <w:tcW w:w="2835" w:type="dxa"/>
          </w:tcPr>
          <w:p w14:paraId="63BB2AC6" w14:textId="77777777" w:rsidR="00E269F4" w:rsidRDefault="00E269F4" w:rsidP="00FB33B0">
            <w:hyperlink r:id="rId18" w:history="1">
              <w:proofErr w:type="spellStart"/>
              <w:r w:rsidRPr="006251D7">
                <w:t>Aythya</w:t>
              </w:r>
              <w:proofErr w:type="spellEnd"/>
              <w:r w:rsidRPr="006251D7">
                <w:t xml:space="preserve"> </w:t>
              </w:r>
              <w:proofErr w:type="spellStart"/>
              <w:r w:rsidRPr="006251D7">
                <w:t>marila</w:t>
              </w:r>
              <w:proofErr w:type="spellEnd"/>
            </w:hyperlink>
          </w:p>
        </w:tc>
        <w:tc>
          <w:tcPr>
            <w:tcW w:w="763" w:type="dxa"/>
          </w:tcPr>
          <w:p w14:paraId="1E64DE8D" w14:textId="77777777" w:rsidR="00E269F4" w:rsidRDefault="00E269F4" w:rsidP="00FB33B0">
            <w:pPr>
              <w:jc w:val="center"/>
            </w:pPr>
            <w:r>
              <w:t>500</w:t>
            </w:r>
          </w:p>
        </w:tc>
        <w:tc>
          <w:tcPr>
            <w:tcW w:w="938" w:type="dxa"/>
          </w:tcPr>
          <w:p w14:paraId="1EBA7AED" w14:textId="77777777" w:rsidR="00E269F4" w:rsidRDefault="00E269F4" w:rsidP="00FB33B0">
            <w:pPr>
              <w:jc w:val="center"/>
            </w:pPr>
            <w:r>
              <w:t>12500</w:t>
            </w:r>
          </w:p>
        </w:tc>
        <w:tc>
          <w:tcPr>
            <w:tcW w:w="1553" w:type="dxa"/>
          </w:tcPr>
          <w:p w14:paraId="730A964F" w14:textId="77777777" w:rsidR="00E269F4" w:rsidRDefault="00E269F4" w:rsidP="00FB33B0"/>
        </w:tc>
      </w:tr>
      <w:tr w:rsidR="00E269F4" w14:paraId="313A782C" w14:textId="77777777" w:rsidTr="00806F73">
        <w:tc>
          <w:tcPr>
            <w:tcW w:w="845" w:type="dxa"/>
          </w:tcPr>
          <w:p w14:paraId="2F1B69B5" w14:textId="77777777" w:rsidR="00E269F4" w:rsidRDefault="00E269F4" w:rsidP="00FB33B0">
            <w:r>
              <w:t>A067</w:t>
            </w:r>
          </w:p>
        </w:tc>
        <w:tc>
          <w:tcPr>
            <w:tcW w:w="2127" w:type="dxa"/>
          </w:tcPr>
          <w:p w14:paraId="49B30604" w14:textId="77777777" w:rsidR="00E269F4" w:rsidRPr="006251D7" w:rsidRDefault="00E269F4" w:rsidP="00FB33B0">
            <w:r w:rsidRPr="006251D7">
              <w:t>Gągoł</w:t>
            </w:r>
          </w:p>
        </w:tc>
        <w:tc>
          <w:tcPr>
            <w:tcW w:w="2835" w:type="dxa"/>
          </w:tcPr>
          <w:p w14:paraId="73FAA94E" w14:textId="77777777" w:rsidR="00E269F4" w:rsidRDefault="00E269F4" w:rsidP="00FB33B0">
            <w:hyperlink r:id="rId19" w:history="1">
              <w:proofErr w:type="spellStart"/>
              <w:r w:rsidRPr="006251D7">
                <w:t>Bucephala</w:t>
              </w:r>
              <w:proofErr w:type="spellEnd"/>
              <w:r w:rsidRPr="006251D7">
                <w:t xml:space="preserve"> </w:t>
              </w:r>
              <w:proofErr w:type="spellStart"/>
              <w:r w:rsidRPr="006251D7">
                <w:t>clangula</w:t>
              </w:r>
              <w:proofErr w:type="spellEnd"/>
            </w:hyperlink>
          </w:p>
        </w:tc>
        <w:tc>
          <w:tcPr>
            <w:tcW w:w="763" w:type="dxa"/>
          </w:tcPr>
          <w:p w14:paraId="723E1E14" w14:textId="77777777" w:rsidR="00E269F4" w:rsidRDefault="00E269F4" w:rsidP="00FB33B0">
            <w:pPr>
              <w:jc w:val="center"/>
            </w:pPr>
            <w:r>
              <w:t>2000</w:t>
            </w:r>
          </w:p>
        </w:tc>
        <w:tc>
          <w:tcPr>
            <w:tcW w:w="938" w:type="dxa"/>
          </w:tcPr>
          <w:p w14:paraId="5414D223" w14:textId="77777777" w:rsidR="00E269F4" w:rsidRDefault="00E269F4" w:rsidP="00FB33B0">
            <w:pPr>
              <w:jc w:val="center"/>
            </w:pPr>
            <w:r>
              <w:t>7000</w:t>
            </w:r>
          </w:p>
        </w:tc>
        <w:tc>
          <w:tcPr>
            <w:tcW w:w="1553" w:type="dxa"/>
          </w:tcPr>
          <w:p w14:paraId="3DCE5FB5" w14:textId="77777777" w:rsidR="00E269F4" w:rsidRDefault="00E269F4" w:rsidP="00FB33B0"/>
        </w:tc>
      </w:tr>
      <w:tr w:rsidR="00E269F4" w14:paraId="4795535B" w14:textId="77777777" w:rsidTr="00806F73">
        <w:tc>
          <w:tcPr>
            <w:tcW w:w="845" w:type="dxa"/>
          </w:tcPr>
          <w:p w14:paraId="2B210C86" w14:textId="77777777" w:rsidR="00E269F4" w:rsidRDefault="00E269F4" w:rsidP="00FB33B0">
            <w:r>
              <w:t>A149</w:t>
            </w:r>
          </w:p>
        </w:tc>
        <w:tc>
          <w:tcPr>
            <w:tcW w:w="2127" w:type="dxa"/>
          </w:tcPr>
          <w:p w14:paraId="2DEA30AB" w14:textId="77777777" w:rsidR="00E269F4" w:rsidRPr="006251D7" w:rsidRDefault="00E269F4" w:rsidP="00FB33B0">
            <w:r w:rsidRPr="006251D7">
              <w:t>Biegus zmienny</w:t>
            </w:r>
          </w:p>
        </w:tc>
        <w:tc>
          <w:tcPr>
            <w:tcW w:w="2835" w:type="dxa"/>
          </w:tcPr>
          <w:p w14:paraId="0C59EE9C" w14:textId="77777777" w:rsidR="00E269F4" w:rsidRDefault="00E269F4" w:rsidP="00FB33B0">
            <w:hyperlink r:id="rId20" w:history="1">
              <w:proofErr w:type="spellStart"/>
              <w:r w:rsidRPr="006251D7">
                <w:t>Calidris</w:t>
              </w:r>
              <w:proofErr w:type="spellEnd"/>
              <w:r w:rsidRPr="006251D7">
                <w:t xml:space="preserve"> </w:t>
              </w:r>
              <w:proofErr w:type="spellStart"/>
              <w:r w:rsidRPr="006251D7">
                <w:t>alpina</w:t>
              </w:r>
              <w:proofErr w:type="spellEnd"/>
            </w:hyperlink>
          </w:p>
        </w:tc>
        <w:tc>
          <w:tcPr>
            <w:tcW w:w="763" w:type="dxa"/>
          </w:tcPr>
          <w:p w14:paraId="71238C05" w14:textId="77777777" w:rsidR="00E269F4" w:rsidRDefault="00E269F4" w:rsidP="00FB33B0">
            <w:pPr>
              <w:jc w:val="center"/>
            </w:pPr>
            <w:r>
              <w:t>1</w:t>
            </w:r>
          </w:p>
        </w:tc>
        <w:tc>
          <w:tcPr>
            <w:tcW w:w="938" w:type="dxa"/>
          </w:tcPr>
          <w:p w14:paraId="7BBF823D" w14:textId="77777777" w:rsidR="00E269F4" w:rsidRDefault="00E269F4" w:rsidP="00FB33B0">
            <w:pPr>
              <w:jc w:val="center"/>
            </w:pPr>
            <w:r>
              <w:t>2500</w:t>
            </w:r>
          </w:p>
        </w:tc>
        <w:tc>
          <w:tcPr>
            <w:tcW w:w="1553" w:type="dxa"/>
          </w:tcPr>
          <w:p w14:paraId="7CF46A0C" w14:textId="77777777" w:rsidR="00E269F4" w:rsidRDefault="00E269F4" w:rsidP="00FB33B0"/>
        </w:tc>
      </w:tr>
      <w:tr w:rsidR="00E269F4" w14:paraId="636E0A73" w14:textId="77777777" w:rsidTr="00806F73">
        <w:tc>
          <w:tcPr>
            <w:tcW w:w="845" w:type="dxa"/>
          </w:tcPr>
          <w:p w14:paraId="46ABB3C8" w14:textId="77777777" w:rsidR="00E269F4" w:rsidRDefault="00E269F4" w:rsidP="00FB33B0">
            <w:r>
              <w:t>A038</w:t>
            </w:r>
          </w:p>
        </w:tc>
        <w:tc>
          <w:tcPr>
            <w:tcW w:w="2127" w:type="dxa"/>
          </w:tcPr>
          <w:p w14:paraId="441CE4CF" w14:textId="77777777" w:rsidR="00E269F4" w:rsidRPr="006251D7" w:rsidRDefault="00E269F4" w:rsidP="00FB33B0">
            <w:r w:rsidRPr="006251D7">
              <w:t>Łabędź krzykliwy</w:t>
            </w:r>
          </w:p>
        </w:tc>
        <w:tc>
          <w:tcPr>
            <w:tcW w:w="2835" w:type="dxa"/>
          </w:tcPr>
          <w:p w14:paraId="2382BB48" w14:textId="77777777" w:rsidR="00E269F4" w:rsidRDefault="00E269F4" w:rsidP="00FB33B0">
            <w:hyperlink r:id="rId21" w:history="1">
              <w:proofErr w:type="spellStart"/>
              <w:r w:rsidRPr="006251D7">
                <w:t>Cygnus</w:t>
              </w:r>
              <w:proofErr w:type="spellEnd"/>
              <w:r w:rsidRPr="006251D7">
                <w:t xml:space="preserve"> </w:t>
              </w:r>
              <w:proofErr w:type="spellStart"/>
              <w:r w:rsidRPr="006251D7">
                <w:t>cygnus</w:t>
              </w:r>
              <w:proofErr w:type="spellEnd"/>
            </w:hyperlink>
          </w:p>
        </w:tc>
        <w:tc>
          <w:tcPr>
            <w:tcW w:w="763" w:type="dxa"/>
          </w:tcPr>
          <w:p w14:paraId="69578A14" w14:textId="77777777" w:rsidR="00E269F4" w:rsidRDefault="00E269F4" w:rsidP="00FB33B0">
            <w:pPr>
              <w:jc w:val="center"/>
            </w:pPr>
            <w:r>
              <w:t>116</w:t>
            </w:r>
          </w:p>
        </w:tc>
        <w:tc>
          <w:tcPr>
            <w:tcW w:w="938" w:type="dxa"/>
          </w:tcPr>
          <w:p w14:paraId="5E5901B2" w14:textId="77777777" w:rsidR="00E269F4" w:rsidRDefault="00E269F4" w:rsidP="00FB33B0">
            <w:pPr>
              <w:jc w:val="center"/>
            </w:pPr>
            <w:r>
              <w:t>400</w:t>
            </w:r>
          </w:p>
        </w:tc>
        <w:tc>
          <w:tcPr>
            <w:tcW w:w="1553" w:type="dxa"/>
          </w:tcPr>
          <w:p w14:paraId="17A3011A" w14:textId="77777777" w:rsidR="00E269F4" w:rsidRDefault="00E269F4" w:rsidP="00FB33B0"/>
        </w:tc>
      </w:tr>
      <w:tr w:rsidR="00E269F4" w14:paraId="77E98C74" w14:textId="77777777" w:rsidTr="00806F73">
        <w:tc>
          <w:tcPr>
            <w:tcW w:w="845" w:type="dxa"/>
          </w:tcPr>
          <w:p w14:paraId="0F93CCF9" w14:textId="77777777" w:rsidR="00E269F4" w:rsidRDefault="00E269F4" w:rsidP="00FB33B0">
            <w:r>
              <w:t>A125</w:t>
            </w:r>
          </w:p>
        </w:tc>
        <w:tc>
          <w:tcPr>
            <w:tcW w:w="2127" w:type="dxa"/>
          </w:tcPr>
          <w:p w14:paraId="342B3537" w14:textId="77777777" w:rsidR="00E269F4" w:rsidRPr="006251D7" w:rsidRDefault="00E269F4" w:rsidP="00FB33B0">
            <w:r w:rsidRPr="006251D7">
              <w:t>Łyska zwyczajna</w:t>
            </w:r>
          </w:p>
        </w:tc>
        <w:tc>
          <w:tcPr>
            <w:tcW w:w="2835" w:type="dxa"/>
          </w:tcPr>
          <w:p w14:paraId="78A540C4" w14:textId="77777777" w:rsidR="00E269F4" w:rsidRDefault="00E269F4" w:rsidP="00FB33B0">
            <w:hyperlink r:id="rId22" w:history="1">
              <w:proofErr w:type="spellStart"/>
              <w:r w:rsidRPr="006251D7">
                <w:t>Fulica</w:t>
              </w:r>
              <w:proofErr w:type="spellEnd"/>
              <w:r w:rsidRPr="006251D7">
                <w:t xml:space="preserve"> </w:t>
              </w:r>
              <w:proofErr w:type="spellStart"/>
              <w:r w:rsidRPr="006251D7">
                <w:t>atra</w:t>
              </w:r>
              <w:proofErr w:type="spellEnd"/>
            </w:hyperlink>
          </w:p>
        </w:tc>
        <w:tc>
          <w:tcPr>
            <w:tcW w:w="763" w:type="dxa"/>
          </w:tcPr>
          <w:p w14:paraId="76B28B79" w14:textId="77777777" w:rsidR="00E269F4" w:rsidRDefault="00E269F4" w:rsidP="00FB33B0">
            <w:pPr>
              <w:jc w:val="center"/>
            </w:pPr>
            <w:r>
              <w:t>6500</w:t>
            </w:r>
          </w:p>
        </w:tc>
        <w:tc>
          <w:tcPr>
            <w:tcW w:w="938" w:type="dxa"/>
          </w:tcPr>
          <w:p w14:paraId="3A9D8CEE" w14:textId="77777777" w:rsidR="00E269F4" w:rsidRDefault="00E269F4" w:rsidP="00FB33B0">
            <w:pPr>
              <w:jc w:val="center"/>
            </w:pPr>
            <w:r>
              <w:t>33500</w:t>
            </w:r>
          </w:p>
        </w:tc>
        <w:tc>
          <w:tcPr>
            <w:tcW w:w="1553" w:type="dxa"/>
          </w:tcPr>
          <w:p w14:paraId="4934568F" w14:textId="77777777" w:rsidR="00E269F4" w:rsidRDefault="00E269F4" w:rsidP="00FB33B0"/>
        </w:tc>
      </w:tr>
      <w:tr w:rsidR="00E269F4" w14:paraId="688B4AA8" w14:textId="77777777" w:rsidTr="00806F73">
        <w:tc>
          <w:tcPr>
            <w:tcW w:w="845" w:type="dxa"/>
          </w:tcPr>
          <w:p w14:paraId="55BE3C8B" w14:textId="77777777" w:rsidR="00E269F4" w:rsidRDefault="00E269F4" w:rsidP="00FB33B0">
            <w:r>
              <w:t>A066</w:t>
            </w:r>
          </w:p>
        </w:tc>
        <w:tc>
          <w:tcPr>
            <w:tcW w:w="2127" w:type="dxa"/>
          </w:tcPr>
          <w:p w14:paraId="7E258AD1" w14:textId="77777777" w:rsidR="00E269F4" w:rsidRPr="006251D7" w:rsidRDefault="00E269F4" w:rsidP="00FB33B0">
            <w:r w:rsidRPr="006251D7">
              <w:t>Uhla</w:t>
            </w:r>
          </w:p>
        </w:tc>
        <w:tc>
          <w:tcPr>
            <w:tcW w:w="2835" w:type="dxa"/>
          </w:tcPr>
          <w:p w14:paraId="014B6A77" w14:textId="77777777" w:rsidR="00E269F4" w:rsidRDefault="00E269F4" w:rsidP="00FB33B0">
            <w:hyperlink r:id="rId23" w:history="1">
              <w:proofErr w:type="spellStart"/>
              <w:r w:rsidRPr="006251D7">
                <w:t>Melanitta</w:t>
              </w:r>
              <w:proofErr w:type="spellEnd"/>
              <w:r w:rsidRPr="006251D7">
                <w:t xml:space="preserve"> </w:t>
              </w:r>
              <w:proofErr w:type="spellStart"/>
              <w:r w:rsidRPr="006251D7">
                <w:t>fusca</w:t>
              </w:r>
              <w:proofErr w:type="spellEnd"/>
            </w:hyperlink>
          </w:p>
        </w:tc>
        <w:tc>
          <w:tcPr>
            <w:tcW w:w="763" w:type="dxa"/>
          </w:tcPr>
          <w:p w14:paraId="4540187E" w14:textId="77777777" w:rsidR="00E269F4" w:rsidRDefault="00E269F4" w:rsidP="00FB33B0">
            <w:pPr>
              <w:jc w:val="center"/>
            </w:pPr>
            <w:r>
              <w:t>500</w:t>
            </w:r>
          </w:p>
        </w:tc>
        <w:tc>
          <w:tcPr>
            <w:tcW w:w="938" w:type="dxa"/>
          </w:tcPr>
          <w:p w14:paraId="46F87BA1" w14:textId="77777777" w:rsidR="00E269F4" w:rsidRDefault="00E269F4" w:rsidP="00FB33B0">
            <w:pPr>
              <w:jc w:val="center"/>
            </w:pPr>
            <w:r>
              <w:t>3500</w:t>
            </w:r>
          </w:p>
        </w:tc>
        <w:tc>
          <w:tcPr>
            <w:tcW w:w="1553" w:type="dxa"/>
          </w:tcPr>
          <w:p w14:paraId="45ABBD55" w14:textId="77777777" w:rsidR="00E269F4" w:rsidRDefault="00E269F4" w:rsidP="00FB33B0"/>
        </w:tc>
      </w:tr>
      <w:tr w:rsidR="00E269F4" w14:paraId="08F6CE47" w14:textId="77777777" w:rsidTr="00806F73">
        <w:tc>
          <w:tcPr>
            <w:tcW w:w="845" w:type="dxa"/>
          </w:tcPr>
          <w:p w14:paraId="42BBF4A2" w14:textId="77777777" w:rsidR="00E269F4" w:rsidRDefault="00E269F4" w:rsidP="00FB33B0">
            <w:r>
              <w:t>A069</w:t>
            </w:r>
          </w:p>
        </w:tc>
        <w:tc>
          <w:tcPr>
            <w:tcW w:w="2127" w:type="dxa"/>
          </w:tcPr>
          <w:p w14:paraId="3FA4D061" w14:textId="77777777" w:rsidR="00E269F4" w:rsidRPr="006251D7" w:rsidRDefault="00E269F4" w:rsidP="00FB33B0">
            <w:r w:rsidRPr="006251D7">
              <w:t>Szlachar</w:t>
            </w:r>
          </w:p>
        </w:tc>
        <w:tc>
          <w:tcPr>
            <w:tcW w:w="2835" w:type="dxa"/>
          </w:tcPr>
          <w:p w14:paraId="30DAF7CD" w14:textId="77777777" w:rsidR="00E269F4" w:rsidRDefault="00E269F4" w:rsidP="00FB33B0">
            <w:hyperlink r:id="rId24" w:history="1">
              <w:proofErr w:type="spellStart"/>
              <w:r w:rsidRPr="006251D7">
                <w:t>Mergus</w:t>
              </w:r>
              <w:proofErr w:type="spellEnd"/>
              <w:r w:rsidRPr="006251D7">
                <w:t xml:space="preserve"> </w:t>
              </w:r>
              <w:proofErr w:type="spellStart"/>
              <w:r w:rsidRPr="006251D7">
                <w:t>serrator</w:t>
              </w:r>
              <w:proofErr w:type="spellEnd"/>
            </w:hyperlink>
          </w:p>
        </w:tc>
        <w:tc>
          <w:tcPr>
            <w:tcW w:w="763" w:type="dxa"/>
          </w:tcPr>
          <w:p w14:paraId="5B612FCA" w14:textId="77777777" w:rsidR="00E269F4" w:rsidRDefault="00E269F4" w:rsidP="00FB33B0">
            <w:pPr>
              <w:jc w:val="center"/>
            </w:pPr>
            <w:r>
              <w:t>300</w:t>
            </w:r>
          </w:p>
        </w:tc>
        <w:tc>
          <w:tcPr>
            <w:tcW w:w="938" w:type="dxa"/>
          </w:tcPr>
          <w:p w14:paraId="3A733AB0" w14:textId="77777777" w:rsidR="00E269F4" w:rsidRDefault="00E269F4" w:rsidP="00FB33B0">
            <w:pPr>
              <w:jc w:val="center"/>
            </w:pPr>
            <w:r>
              <w:t>700</w:t>
            </w:r>
          </w:p>
        </w:tc>
        <w:tc>
          <w:tcPr>
            <w:tcW w:w="1553" w:type="dxa"/>
          </w:tcPr>
          <w:p w14:paraId="719F57C3" w14:textId="77777777" w:rsidR="00E269F4" w:rsidRDefault="00E269F4" w:rsidP="00FB33B0"/>
        </w:tc>
      </w:tr>
      <w:tr w:rsidR="00E269F4" w14:paraId="7BFB0A71" w14:textId="77777777" w:rsidTr="00806F73">
        <w:tc>
          <w:tcPr>
            <w:tcW w:w="845" w:type="dxa"/>
          </w:tcPr>
          <w:p w14:paraId="7F5425C6" w14:textId="77777777" w:rsidR="00E269F4" w:rsidRDefault="00E269F4" w:rsidP="00FB33B0">
            <w:r>
              <w:t>A160</w:t>
            </w:r>
          </w:p>
        </w:tc>
        <w:tc>
          <w:tcPr>
            <w:tcW w:w="2127" w:type="dxa"/>
          </w:tcPr>
          <w:p w14:paraId="5A3A0EAB" w14:textId="77777777" w:rsidR="00E269F4" w:rsidRPr="006251D7" w:rsidRDefault="00E269F4" w:rsidP="00FB33B0">
            <w:r w:rsidRPr="006251D7">
              <w:t>Kulik wielki</w:t>
            </w:r>
          </w:p>
        </w:tc>
        <w:tc>
          <w:tcPr>
            <w:tcW w:w="2835" w:type="dxa"/>
          </w:tcPr>
          <w:p w14:paraId="0051AC23" w14:textId="77777777" w:rsidR="00E269F4" w:rsidRDefault="00E269F4" w:rsidP="00FB33B0">
            <w:hyperlink r:id="rId25" w:history="1">
              <w:proofErr w:type="spellStart"/>
              <w:r w:rsidRPr="006251D7">
                <w:t>Numenius</w:t>
              </w:r>
              <w:proofErr w:type="spellEnd"/>
              <w:r w:rsidRPr="006251D7">
                <w:t xml:space="preserve"> </w:t>
              </w:r>
              <w:proofErr w:type="spellStart"/>
              <w:r w:rsidRPr="006251D7">
                <w:t>arquata</w:t>
              </w:r>
              <w:proofErr w:type="spellEnd"/>
            </w:hyperlink>
          </w:p>
        </w:tc>
        <w:tc>
          <w:tcPr>
            <w:tcW w:w="763" w:type="dxa"/>
          </w:tcPr>
          <w:p w14:paraId="58457169" w14:textId="77777777" w:rsidR="00E269F4" w:rsidRDefault="00E269F4" w:rsidP="00FB33B0">
            <w:pPr>
              <w:jc w:val="center"/>
            </w:pPr>
            <w:r>
              <w:t>1</w:t>
            </w:r>
          </w:p>
        </w:tc>
        <w:tc>
          <w:tcPr>
            <w:tcW w:w="938" w:type="dxa"/>
          </w:tcPr>
          <w:p w14:paraId="7B1CB9E9" w14:textId="77777777" w:rsidR="00E269F4" w:rsidRDefault="00E269F4" w:rsidP="00FB33B0">
            <w:pPr>
              <w:jc w:val="center"/>
            </w:pPr>
            <w:r>
              <w:t>55</w:t>
            </w:r>
          </w:p>
        </w:tc>
        <w:tc>
          <w:tcPr>
            <w:tcW w:w="1553" w:type="dxa"/>
          </w:tcPr>
          <w:p w14:paraId="18151609" w14:textId="77777777" w:rsidR="00E269F4" w:rsidRDefault="00E269F4" w:rsidP="00FB33B0"/>
        </w:tc>
      </w:tr>
      <w:tr w:rsidR="00E269F4" w14:paraId="58E6D231" w14:textId="77777777" w:rsidTr="00806F73">
        <w:tc>
          <w:tcPr>
            <w:tcW w:w="845" w:type="dxa"/>
          </w:tcPr>
          <w:p w14:paraId="68CC9393" w14:textId="77777777" w:rsidR="00E269F4" w:rsidRDefault="00E269F4" w:rsidP="00FB33B0">
            <w:r>
              <w:t>A391</w:t>
            </w:r>
          </w:p>
        </w:tc>
        <w:tc>
          <w:tcPr>
            <w:tcW w:w="2127" w:type="dxa"/>
          </w:tcPr>
          <w:p w14:paraId="0B46586E" w14:textId="77777777" w:rsidR="00E269F4" w:rsidRPr="006251D7" w:rsidRDefault="00E269F4" w:rsidP="00FB33B0">
            <w:r w:rsidRPr="006251D7">
              <w:t xml:space="preserve">Kormoran </w:t>
            </w:r>
            <w:r>
              <w:t>czarny</w:t>
            </w:r>
          </w:p>
        </w:tc>
        <w:tc>
          <w:tcPr>
            <w:tcW w:w="2835" w:type="dxa"/>
          </w:tcPr>
          <w:p w14:paraId="24BB2843" w14:textId="77777777" w:rsidR="00E269F4" w:rsidRDefault="00E269F4" w:rsidP="00FB33B0">
            <w:hyperlink r:id="rId26" w:history="1">
              <w:proofErr w:type="spellStart"/>
              <w:r w:rsidRPr="006251D7">
                <w:t>Phalacrocorax</w:t>
              </w:r>
              <w:proofErr w:type="spellEnd"/>
              <w:r w:rsidRPr="006251D7">
                <w:t xml:space="preserve"> </w:t>
              </w:r>
              <w:proofErr w:type="spellStart"/>
              <w:r w:rsidRPr="006251D7">
                <w:t>carbo</w:t>
              </w:r>
              <w:proofErr w:type="spellEnd"/>
              <w:r w:rsidRPr="006251D7">
                <w:t xml:space="preserve"> </w:t>
              </w:r>
              <w:proofErr w:type="spellStart"/>
              <w:r w:rsidRPr="006251D7">
                <w:t>sinensis</w:t>
              </w:r>
              <w:proofErr w:type="spellEnd"/>
            </w:hyperlink>
          </w:p>
        </w:tc>
        <w:tc>
          <w:tcPr>
            <w:tcW w:w="763" w:type="dxa"/>
          </w:tcPr>
          <w:p w14:paraId="3B0463F0" w14:textId="77777777" w:rsidR="00E269F4" w:rsidRDefault="00E269F4" w:rsidP="00FB33B0">
            <w:pPr>
              <w:jc w:val="center"/>
            </w:pPr>
            <w:r>
              <w:t>6500</w:t>
            </w:r>
          </w:p>
        </w:tc>
        <w:tc>
          <w:tcPr>
            <w:tcW w:w="938" w:type="dxa"/>
          </w:tcPr>
          <w:p w14:paraId="327AC09C" w14:textId="77777777" w:rsidR="00E269F4" w:rsidRDefault="00E269F4" w:rsidP="00FB33B0">
            <w:pPr>
              <w:jc w:val="center"/>
            </w:pPr>
            <w:r>
              <w:t>12500</w:t>
            </w:r>
          </w:p>
        </w:tc>
        <w:tc>
          <w:tcPr>
            <w:tcW w:w="1553" w:type="dxa"/>
          </w:tcPr>
          <w:p w14:paraId="2A3BF305" w14:textId="77777777" w:rsidR="00E269F4" w:rsidRDefault="00E269F4" w:rsidP="00FB33B0"/>
        </w:tc>
      </w:tr>
      <w:tr w:rsidR="00E269F4" w14:paraId="0B8AFC33" w14:textId="77777777" w:rsidTr="00806F73">
        <w:tc>
          <w:tcPr>
            <w:tcW w:w="845" w:type="dxa"/>
          </w:tcPr>
          <w:p w14:paraId="2A1A97AA" w14:textId="77777777" w:rsidR="00E269F4" w:rsidRDefault="00E269F4" w:rsidP="00FB33B0">
            <w:r>
              <w:t>A005</w:t>
            </w:r>
          </w:p>
        </w:tc>
        <w:tc>
          <w:tcPr>
            <w:tcW w:w="2127" w:type="dxa"/>
          </w:tcPr>
          <w:p w14:paraId="593923E2" w14:textId="77777777" w:rsidR="00E269F4" w:rsidRPr="006251D7" w:rsidRDefault="00E269F4" w:rsidP="00FB33B0">
            <w:r w:rsidRPr="006251D7">
              <w:t>Perkoz dwuczuby</w:t>
            </w:r>
          </w:p>
        </w:tc>
        <w:tc>
          <w:tcPr>
            <w:tcW w:w="2835" w:type="dxa"/>
          </w:tcPr>
          <w:p w14:paraId="002267C0" w14:textId="77777777" w:rsidR="00E269F4" w:rsidRDefault="00E269F4" w:rsidP="00FB33B0">
            <w:hyperlink r:id="rId27" w:history="1">
              <w:proofErr w:type="spellStart"/>
              <w:r w:rsidRPr="006251D7">
                <w:t>Podiceps</w:t>
              </w:r>
              <w:proofErr w:type="spellEnd"/>
              <w:r w:rsidRPr="006251D7">
                <w:t xml:space="preserve"> </w:t>
              </w:r>
              <w:proofErr w:type="spellStart"/>
              <w:r w:rsidRPr="006251D7">
                <w:t>cristatus</w:t>
              </w:r>
              <w:proofErr w:type="spellEnd"/>
            </w:hyperlink>
          </w:p>
        </w:tc>
        <w:tc>
          <w:tcPr>
            <w:tcW w:w="763" w:type="dxa"/>
          </w:tcPr>
          <w:p w14:paraId="42F2F1A3" w14:textId="77777777" w:rsidR="00E269F4" w:rsidRDefault="00E269F4" w:rsidP="00FB33B0">
            <w:pPr>
              <w:jc w:val="center"/>
            </w:pPr>
            <w:r>
              <w:t>700</w:t>
            </w:r>
          </w:p>
        </w:tc>
        <w:tc>
          <w:tcPr>
            <w:tcW w:w="938" w:type="dxa"/>
          </w:tcPr>
          <w:p w14:paraId="7D2CDF97" w14:textId="77777777" w:rsidR="00E269F4" w:rsidRDefault="00E269F4" w:rsidP="00FB33B0">
            <w:pPr>
              <w:jc w:val="center"/>
            </w:pPr>
            <w:r>
              <w:t>1200</w:t>
            </w:r>
          </w:p>
        </w:tc>
        <w:tc>
          <w:tcPr>
            <w:tcW w:w="1553" w:type="dxa"/>
          </w:tcPr>
          <w:p w14:paraId="3D8AA93A" w14:textId="77777777" w:rsidR="00E269F4" w:rsidRDefault="00E269F4" w:rsidP="00FB33B0"/>
        </w:tc>
      </w:tr>
      <w:tr w:rsidR="00E269F4" w14:paraId="29FCC5E3" w14:textId="77777777" w:rsidTr="00806F73">
        <w:tc>
          <w:tcPr>
            <w:tcW w:w="9061" w:type="dxa"/>
            <w:gridSpan w:val="6"/>
            <w:shd w:val="clear" w:color="auto" w:fill="F2F2F2" w:themeFill="background1" w:themeFillShade="F2"/>
          </w:tcPr>
          <w:p w14:paraId="6DF9FA1B" w14:textId="77777777" w:rsidR="00E269F4" w:rsidRDefault="00E269F4" w:rsidP="00FB33B0">
            <w:r>
              <w:t>Zimujące</w:t>
            </w:r>
          </w:p>
        </w:tc>
      </w:tr>
      <w:tr w:rsidR="00E269F4" w14:paraId="655ADFC5" w14:textId="77777777" w:rsidTr="00806F73">
        <w:tc>
          <w:tcPr>
            <w:tcW w:w="845" w:type="dxa"/>
          </w:tcPr>
          <w:p w14:paraId="6140547A" w14:textId="77777777" w:rsidR="00E269F4" w:rsidRDefault="00E269F4" w:rsidP="00FB33B0">
            <w:r>
              <w:t>A061</w:t>
            </w:r>
          </w:p>
        </w:tc>
        <w:tc>
          <w:tcPr>
            <w:tcW w:w="2127" w:type="dxa"/>
          </w:tcPr>
          <w:p w14:paraId="7BF5C34E" w14:textId="77777777" w:rsidR="00E269F4" w:rsidRPr="006251D7" w:rsidRDefault="00E269F4" w:rsidP="00FB33B0">
            <w:r w:rsidRPr="006251D7">
              <w:t>Czernica</w:t>
            </w:r>
          </w:p>
        </w:tc>
        <w:tc>
          <w:tcPr>
            <w:tcW w:w="2835" w:type="dxa"/>
          </w:tcPr>
          <w:p w14:paraId="1E527243" w14:textId="77777777" w:rsidR="00E269F4" w:rsidRDefault="00E269F4" w:rsidP="00FB33B0">
            <w:hyperlink r:id="rId28" w:history="1">
              <w:proofErr w:type="spellStart"/>
              <w:r w:rsidRPr="00BE3AAA">
                <w:t>Aythya</w:t>
              </w:r>
              <w:proofErr w:type="spellEnd"/>
              <w:r w:rsidRPr="00BE3AAA">
                <w:t xml:space="preserve"> </w:t>
              </w:r>
              <w:proofErr w:type="spellStart"/>
              <w:r w:rsidRPr="00BE3AAA">
                <w:t>fuligula</w:t>
              </w:r>
              <w:proofErr w:type="spellEnd"/>
            </w:hyperlink>
          </w:p>
        </w:tc>
        <w:tc>
          <w:tcPr>
            <w:tcW w:w="763" w:type="dxa"/>
          </w:tcPr>
          <w:p w14:paraId="5BF62F9B" w14:textId="77777777" w:rsidR="00E269F4" w:rsidRDefault="00E269F4" w:rsidP="00FB33B0">
            <w:pPr>
              <w:jc w:val="center"/>
            </w:pPr>
            <w:r>
              <w:t>300</w:t>
            </w:r>
          </w:p>
        </w:tc>
        <w:tc>
          <w:tcPr>
            <w:tcW w:w="938" w:type="dxa"/>
          </w:tcPr>
          <w:p w14:paraId="0E8D4127" w14:textId="77777777" w:rsidR="00E269F4" w:rsidRDefault="00E269F4" w:rsidP="00FB33B0">
            <w:pPr>
              <w:jc w:val="center"/>
            </w:pPr>
            <w:r>
              <w:t>40000</w:t>
            </w:r>
          </w:p>
        </w:tc>
        <w:tc>
          <w:tcPr>
            <w:tcW w:w="1553" w:type="dxa"/>
          </w:tcPr>
          <w:p w14:paraId="5C092199" w14:textId="77777777" w:rsidR="00E269F4" w:rsidRDefault="00E269F4" w:rsidP="00FB33B0"/>
        </w:tc>
      </w:tr>
      <w:tr w:rsidR="00E269F4" w14:paraId="34592B34" w14:textId="77777777" w:rsidTr="00806F73">
        <w:tc>
          <w:tcPr>
            <w:tcW w:w="845" w:type="dxa"/>
          </w:tcPr>
          <w:p w14:paraId="6A4765B3" w14:textId="77777777" w:rsidR="00E269F4" w:rsidRDefault="00E269F4" w:rsidP="00FB33B0">
            <w:r>
              <w:t>A062</w:t>
            </w:r>
          </w:p>
        </w:tc>
        <w:tc>
          <w:tcPr>
            <w:tcW w:w="2127" w:type="dxa"/>
          </w:tcPr>
          <w:p w14:paraId="50157BC3" w14:textId="77777777" w:rsidR="00E269F4" w:rsidRPr="006251D7" w:rsidRDefault="00E269F4" w:rsidP="00FB33B0">
            <w:r>
              <w:t>Ogorzałka</w:t>
            </w:r>
          </w:p>
        </w:tc>
        <w:tc>
          <w:tcPr>
            <w:tcW w:w="2835" w:type="dxa"/>
          </w:tcPr>
          <w:p w14:paraId="6339CBB8" w14:textId="77777777" w:rsidR="00E269F4" w:rsidRDefault="00E269F4" w:rsidP="00FB33B0">
            <w:pPr>
              <w:spacing w:line="240" w:lineRule="auto"/>
            </w:pPr>
            <w:hyperlink r:id="rId29" w:history="1">
              <w:proofErr w:type="spellStart"/>
              <w:r w:rsidRPr="00BE3AAA">
                <w:t>Aythya</w:t>
              </w:r>
              <w:proofErr w:type="spellEnd"/>
              <w:r w:rsidRPr="00BE3AAA">
                <w:t xml:space="preserve"> </w:t>
              </w:r>
              <w:proofErr w:type="spellStart"/>
              <w:r w:rsidRPr="00BE3AAA">
                <w:t>marila</w:t>
              </w:r>
              <w:proofErr w:type="spellEnd"/>
            </w:hyperlink>
          </w:p>
        </w:tc>
        <w:tc>
          <w:tcPr>
            <w:tcW w:w="763" w:type="dxa"/>
          </w:tcPr>
          <w:p w14:paraId="3B49308E" w14:textId="77777777" w:rsidR="00E269F4" w:rsidRDefault="00E269F4" w:rsidP="00FB33B0">
            <w:pPr>
              <w:jc w:val="center"/>
            </w:pPr>
            <w:r>
              <w:t>100</w:t>
            </w:r>
          </w:p>
        </w:tc>
        <w:tc>
          <w:tcPr>
            <w:tcW w:w="938" w:type="dxa"/>
          </w:tcPr>
          <w:p w14:paraId="01D881D8" w14:textId="77777777" w:rsidR="00E269F4" w:rsidRDefault="00E269F4" w:rsidP="00FB33B0">
            <w:pPr>
              <w:jc w:val="center"/>
            </w:pPr>
            <w:r>
              <w:t>7000</w:t>
            </w:r>
          </w:p>
        </w:tc>
        <w:tc>
          <w:tcPr>
            <w:tcW w:w="1553" w:type="dxa"/>
          </w:tcPr>
          <w:p w14:paraId="69F9EF2B" w14:textId="77777777" w:rsidR="00E269F4" w:rsidRDefault="00E269F4" w:rsidP="00FB33B0"/>
        </w:tc>
      </w:tr>
      <w:tr w:rsidR="00E269F4" w14:paraId="5829D9AF" w14:textId="77777777" w:rsidTr="00806F73">
        <w:tc>
          <w:tcPr>
            <w:tcW w:w="845" w:type="dxa"/>
          </w:tcPr>
          <w:p w14:paraId="5BDB278E" w14:textId="77777777" w:rsidR="00E269F4" w:rsidRDefault="00E269F4" w:rsidP="00FB33B0">
            <w:r>
              <w:t>A067</w:t>
            </w:r>
          </w:p>
        </w:tc>
        <w:tc>
          <w:tcPr>
            <w:tcW w:w="2127" w:type="dxa"/>
          </w:tcPr>
          <w:p w14:paraId="01895F3C" w14:textId="77777777" w:rsidR="00E269F4" w:rsidRPr="006251D7" w:rsidRDefault="00E269F4" w:rsidP="00FB33B0">
            <w:r w:rsidRPr="006251D7">
              <w:t>Gągoł</w:t>
            </w:r>
          </w:p>
        </w:tc>
        <w:tc>
          <w:tcPr>
            <w:tcW w:w="2835" w:type="dxa"/>
          </w:tcPr>
          <w:p w14:paraId="0E1742D0" w14:textId="77777777" w:rsidR="00E269F4" w:rsidRDefault="00E269F4" w:rsidP="00FB33B0">
            <w:hyperlink r:id="rId30" w:history="1">
              <w:proofErr w:type="spellStart"/>
              <w:r w:rsidRPr="00BE3AAA">
                <w:t>Bucephala</w:t>
              </w:r>
              <w:proofErr w:type="spellEnd"/>
              <w:r w:rsidRPr="00BE3AAA">
                <w:t xml:space="preserve"> </w:t>
              </w:r>
              <w:proofErr w:type="spellStart"/>
              <w:r w:rsidRPr="00BE3AAA">
                <w:t>clangula</w:t>
              </w:r>
              <w:proofErr w:type="spellEnd"/>
            </w:hyperlink>
          </w:p>
        </w:tc>
        <w:tc>
          <w:tcPr>
            <w:tcW w:w="763" w:type="dxa"/>
          </w:tcPr>
          <w:p w14:paraId="2D6ADA04" w14:textId="77777777" w:rsidR="00E269F4" w:rsidRDefault="00E269F4" w:rsidP="00FB33B0">
            <w:pPr>
              <w:jc w:val="center"/>
            </w:pPr>
            <w:r>
              <w:t>2000</w:t>
            </w:r>
          </w:p>
        </w:tc>
        <w:tc>
          <w:tcPr>
            <w:tcW w:w="938" w:type="dxa"/>
          </w:tcPr>
          <w:p w14:paraId="773A901F" w14:textId="77777777" w:rsidR="00E269F4" w:rsidRDefault="00E269F4" w:rsidP="00FB33B0">
            <w:pPr>
              <w:jc w:val="center"/>
            </w:pPr>
            <w:r>
              <w:t>7000</w:t>
            </w:r>
          </w:p>
        </w:tc>
        <w:tc>
          <w:tcPr>
            <w:tcW w:w="1553" w:type="dxa"/>
          </w:tcPr>
          <w:p w14:paraId="1CB7F474" w14:textId="77777777" w:rsidR="00E269F4" w:rsidRDefault="00E269F4" w:rsidP="00FB33B0"/>
        </w:tc>
      </w:tr>
      <w:tr w:rsidR="00E269F4" w14:paraId="10D94488" w14:textId="77777777" w:rsidTr="00806F73">
        <w:tc>
          <w:tcPr>
            <w:tcW w:w="845" w:type="dxa"/>
          </w:tcPr>
          <w:p w14:paraId="5890FCB8" w14:textId="77777777" w:rsidR="00E269F4" w:rsidRDefault="00E269F4" w:rsidP="00FB33B0">
            <w:r>
              <w:t>A038</w:t>
            </w:r>
          </w:p>
        </w:tc>
        <w:tc>
          <w:tcPr>
            <w:tcW w:w="2127" w:type="dxa"/>
          </w:tcPr>
          <w:p w14:paraId="4D3BF922" w14:textId="77777777" w:rsidR="00E269F4" w:rsidRPr="006251D7" w:rsidRDefault="00E269F4" w:rsidP="00FB33B0">
            <w:r w:rsidRPr="006251D7">
              <w:t>Łabędź krzykliwy</w:t>
            </w:r>
          </w:p>
        </w:tc>
        <w:tc>
          <w:tcPr>
            <w:tcW w:w="2835" w:type="dxa"/>
          </w:tcPr>
          <w:p w14:paraId="10D16279" w14:textId="77777777" w:rsidR="00E269F4" w:rsidRDefault="00E269F4" w:rsidP="00FB33B0">
            <w:hyperlink r:id="rId31" w:history="1">
              <w:proofErr w:type="spellStart"/>
              <w:r w:rsidRPr="00BE3AAA">
                <w:t>Cygnus</w:t>
              </w:r>
              <w:proofErr w:type="spellEnd"/>
              <w:r w:rsidRPr="00BE3AAA">
                <w:t xml:space="preserve"> </w:t>
              </w:r>
              <w:proofErr w:type="spellStart"/>
              <w:r w:rsidRPr="00BE3AAA">
                <w:t>cygnus</w:t>
              </w:r>
              <w:proofErr w:type="spellEnd"/>
            </w:hyperlink>
          </w:p>
        </w:tc>
        <w:tc>
          <w:tcPr>
            <w:tcW w:w="763" w:type="dxa"/>
          </w:tcPr>
          <w:p w14:paraId="4BBB7C9F" w14:textId="77777777" w:rsidR="00E269F4" w:rsidRDefault="00E269F4" w:rsidP="00FB33B0">
            <w:pPr>
              <w:jc w:val="center"/>
            </w:pPr>
            <w:r>
              <w:t>120</w:t>
            </w:r>
          </w:p>
        </w:tc>
        <w:tc>
          <w:tcPr>
            <w:tcW w:w="938" w:type="dxa"/>
          </w:tcPr>
          <w:p w14:paraId="72A8B03B" w14:textId="77777777" w:rsidR="00E269F4" w:rsidRDefault="00E269F4" w:rsidP="00FB33B0">
            <w:pPr>
              <w:jc w:val="center"/>
            </w:pPr>
            <w:r>
              <w:t>700</w:t>
            </w:r>
          </w:p>
        </w:tc>
        <w:tc>
          <w:tcPr>
            <w:tcW w:w="1553" w:type="dxa"/>
          </w:tcPr>
          <w:p w14:paraId="4C7DCAC8" w14:textId="77777777" w:rsidR="00E269F4" w:rsidRDefault="00E269F4" w:rsidP="00FB33B0"/>
        </w:tc>
      </w:tr>
      <w:tr w:rsidR="00E269F4" w14:paraId="1F3011BD" w14:textId="77777777" w:rsidTr="00806F73">
        <w:tc>
          <w:tcPr>
            <w:tcW w:w="845" w:type="dxa"/>
          </w:tcPr>
          <w:p w14:paraId="7A26E221" w14:textId="77777777" w:rsidR="00E269F4" w:rsidRDefault="00E269F4" w:rsidP="00FB33B0">
            <w:r>
              <w:t>A036</w:t>
            </w:r>
          </w:p>
        </w:tc>
        <w:tc>
          <w:tcPr>
            <w:tcW w:w="2127" w:type="dxa"/>
          </w:tcPr>
          <w:p w14:paraId="40BE0C31" w14:textId="77777777" w:rsidR="00E269F4" w:rsidRPr="006251D7" w:rsidRDefault="00E269F4" w:rsidP="00FB33B0">
            <w:r w:rsidRPr="006251D7">
              <w:t>Łabędź niemy</w:t>
            </w:r>
          </w:p>
        </w:tc>
        <w:tc>
          <w:tcPr>
            <w:tcW w:w="2835" w:type="dxa"/>
          </w:tcPr>
          <w:p w14:paraId="55E6858C" w14:textId="77777777" w:rsidR="00E269F4" w:rsidRDefault="00E269F4" w:rsidP="00FB33B0">
            <w:hyperlink r:id="rId32" w:history="1">
              <w:proofErr w:type="spellStart"/>
              <w:r w:rsidRPr="00BE3AAA">
                <w:t>Cygnus</w:t>
              </w:r>
              <w:proofErr w:type="spellEnd"/>
              <w:r w:rsidRPr="00BE3AAA">
                <w:t xml:space="preserve"> </w:t>
              </w:r>
              <w:proofErr w:type="spellStart"/>
              <w:r w:rsidRPr="00BE3AAA">
                <w:t>olor</w:t>
              </w:r>
              <w:proofErr w:type="spellEnd"/>
            </w:hyperlink>
          </w:p>
        </w:tc>
        <w:tc>
          <w:tcPr>
            <w:tcW w:w="763" w:type="dxa"/>
          </w:tcPr>
          <w:p w14:paraId="079E2C39" w14:textId="77777777" w:rsidR="00E269F4" w:rsidRDefault="00E269F4" w:rsidP="00FB33B0">
            <w:pPr>
              <w:jc w:val="center"/>
            </w:pPr>
            <w:r>
              <w:t>2500</w:t>
            </w:r>
          </w:p>
        </w:tc>
        <w:tc>
          <w:tcPr>
            <w:tcW w:w="938" w:type="dxa"/>
          </w:tcPr>
          <w:p w14:paraId="5A132A72" w14:textId="77777777" w:rsidR="00E269F4" w:rsidRDefault="00E269F4" w:rsidP="00FB33B0">
            <w:pPr>
              <w:jc w:val="center"/>
            </w:pPr>
            <w:r>
              <w:t>13500</w:t>
            </w:r>
          </w:p>
        </w:tc>
        <w:tc>
          <w:tcPr>
            <w:tcW w:w="1553" w:type="dxa"/>
          </w:tcPr>
          <w:p w14:paraId="2C5049E8" w14:textId="77777777" w:rsidR="00E269F4" w:rsidRDefault="00E269F4" w:rsidP="00FB33B0"/>
        </w:tc>
      </w:tr>
      <w:tr w:rsidR="00E269F4" w14:paraId="324B53AE" w14:textId="77777777" w:rsidTr="00806F73">
        <w:tc>
          <w:tcPr>
            <w:tcW w:w="845" w:type="dxa"/>
          </w:tcPr>
          <w:p w14:paraId="12254BF1" w14:textId="77777777" w:rsidR="00E269F4" w:rsidRDefault="00E269F4" w:rsidP="00FB33B0">
            <w:r>
              <w:t>A125</w:t>
            </w:r>
          </w:p>
        </w:tc>
        <w:tc>
          <w:tcPr>
            <w:tcW w:w="2127" w:type="dxa"/>
          </w:tcPr>
          <w:p w14:paraId="3BDF0C95" w14:textId="77777777" w:rsidR="00E269F4" w:rsidRPr="006251D7" w:rsidRDefault="00E269F4" w:rsidP="00FB33B0">
            <w:r w:rsidRPr="006251D7">
              <w:t>Łyska zwyczajna</w:t>
            </w:r>
          </w:p>
        </w:tc>
        <w:tc>
          <w:tcPr>
            <w:tcW w:w="2835" w:type="dxa"/>
          </w:tcPr>
          <w:p w14:paraId="76F27429" w14:textId="77777777" w:rsidR="00E269F4" w:rsidRDefault="00E269F4" w:rsidP="00FB33B0">
            <w:hyperlink r:id="rId33" w:history="1">
              <w:proofErr w:type="spellStart"/>
              <w:r w:rsidRPr="00BE3AAA">
                <w:t>Fulica</w:t>
              </w:r>
              <w:proofErr w:type="spellEnd"/>
              <w:r w:rsidRPr="00BE3AAA">
                <w:t xml:space="preserve"> </w:t>
              </w:r>
              <w:proofErr w:type="spellStart"/>
              <w:r w:rsidRPr="00BE3AAA">
                <w:t>atra</w:t>
              </w:r>
              <w:proofErr w:type="spellEnd"/>
            </w:hyperlink>
          </w:p>
        </w:tc>
        <w:tc>
          <w:tcPr>
            <w:tcW w:w="763" w:type="dxa"/>
          </w:tcPr>
          <w:p w14:paraId="4E5F4666" w14:textId="77777777" w:rsidR="00E269F4" w:rsidRDefault="00E269F4" w:rsidP="00FB33B0">
            <w:pPr>
              <w:jc w:val="center"/>
            </w:pPr>
            <w:r>
              <w:t>4000</w:t>
            </w:r>
          </w:p>
        </w:tc>
        <w:tc>
          <w:tcPr>
            <w:tcW w:w="938" w:type="dxa"/>
          </w:tcPr>
          <w:p w14:paraId="381C9A7C" w14:textId="77777777" w:rsidR="00E269F4" w:rsidRDefault="00E269F4" w:rsidP="00FB33B0">
            <w:pPr>
              <w:jc w:val="center"/>
            </w:pPr>
            <w:r>
              <w:t>9000</w:t>
            </w:r>
          </w:p>
        </w:tc>
        <w:tc>
          <w:tcPr>
            <w:tcW w:w="1553" w:type="dxa"/>
          </w:tcPr>
          <w:p w14:paraId="3C5F624F" w14:textId="77777777" w:rsidR="00E269F4" w:rsidRDefault="00E269F4" w:rsidP="00FB33B0"/>
        </w:tc>
      </w:tr>
      <w:tr w:rsidR="00E269F4" w14:paraId="1B530292" w14:textId="77777777" w:rsidTr="00806F73">
        <w:tc>
          <w:tcPr>
            <w:tcW w:w="845" w:type="dxa"/>
          </w:tcPr>
          <w:p w14:paraId="0ED61208" w14:textId="77777777" w:rsidR="00E269F4" w:rsidRDefault="00E269F4" w:rsidP="00FB33B0">
            <w:r>
              <w:t>A066</w:t>
            </w:r>
          </w:p>
        </w:tc>
        <w:tc>
          <w:tcPr>
            <w:tcW w:w="2127" w:type="dxa"/>
          </w:tcPr>
          <w:p w14:paraId="457E6BE3" w14:textId="77777777" w:rsidR="00E269F4" w:rsidRPr="006251D7" w:rsidRDefault="00E269F4" w:rsidP="00FB33B0">
            <w:r w:rsidRPr="006251D7">
              <w:t>Uhla</w:t>
            </w:r>
          </w:p>
        </w:tc>
        <w:tc>
          <w:tcPr>
            <w:tcW w:w="2835" w:type="dxa"/>
          </w:tcPr>
          <w:p w14:paraId="1DFDB909" w14:textId="77777777" w:rsidR="00E269F4" w:rsidRDefault="00E269F4" w:rsidP="00FB33B0">
            <w:hyperlink r:id="rId34" w:history="1">
              <w:proofErr w:type="spellStart"/>
              <w:r w:rsidRPr="00BE3AAA">
                <w:t>Melanitta</w:t>
              </w:r>
              <w:proofErr w:type="spellEnd"/>
              <w:r w:rsidRPr="00BE3AAA">
                <w:t xml:space="preserve"> </w:t>
              </w:r>
              <w:proofErr w:type="spellStart"/>
              <w:r w:rsidRPr="00BE3AAA">
                <w:t>fusca</w:t>
              </w:r>
              <w:proofErr w:type="spellEnd"/>
            </w:hyperlink>
          </w:p>
        </w:tc>
        <w:tc>
          <w:tcPr>
            <w:tcW w:w="1701" w:type="dxa"/>
            <w:gridSpan w:val="2"/>
          </w:tcPr>
          <w:p w14:paraId="29B05262" w14:textId="77777777" w:rsidR="00E269F4" w:rsidRDefault="00E269F4" w:rsidP="00FB33B0">
            <w:pPr>
              <w:jc w:val="center"/>
            </w:pPr>
            <w:r>
              <w:t>b.d.</w:t>
            </w:r>
          </w:p>
        </w:tc>
        <w:tc>
          <w:tcPr>
            <w:tcW w:w="1553" w:type="dxa"/>
          </w:tcPr>
          <w:p w14:paraId="6C553159" w14:textId="77777777" w:rsidR="00E269F4" w:rsidRDefault="00E269F4" w:rsidP="00FB33B0"/>
        </w:tc>
      </w:tr>
      <w:tr w:rsidR="00E269F4" w14:paraId="6D5CE8A1" w14:textId="77777777" w:rsidTr="00806F73">
        <w:tc>
          <w:tcPr>
            <w:tcW w:w="845" w:type="dxa"/>
          </w:tcPr>
          <w:p w14:paraId="5A96496B" w14:textId="77777777" w:rsidR="00E269F4" w:rsidRDefault="00E269F4" w:rsidP="00FB33B0">
            <w:r>
              <w:t>A065</w:t>
            </w:r>
          </w:p>
        </w:tc>
        <w:tc>
          <w:tcPr>
            <w:tcW w:w="2127" w:type="dxa"/>
          </w:tcPr>
          <w:p w14:paraId="528B786B" w14:textId="77777777" w:rsidR="00E269F4" w:rsidRPr="006251D7" w:rsidRDefault="00E269F4" w:rsidP="00FB33B0">
            <w:r w:rsidRPr="006251D7">
              <w:t>Markaczka</w:t>
            </w:r>
          </w:p>
        </w:tc>
        <w:tc>
          <w:tcPr>
            <w:tcW w:w="2835" w:type="dxa"/>
          </w:tcPr>
          <w:p w14:paraId="4B9785F3" w14:textId="77777777" w:rsidR="00E269F4" w:rsidRDefault="00E269F4" w:rsidP="00FB33B0">
            <w:hyperlink r:id="rId35" w:history="1">
              <w:proofErr w:type="spellStart"/>
              <w:r w:rsidRPr="00BE3AAA">
                <w:t>Melanitta</w:t>
              </w:r>
              <w:proofErr w:type="spellEnd"/>
              <w:r w:rsidRPr="00BE3AAA">
                <w:t xml:space="preserve"> </w:t>
              </w:r>
              <w:proofErr w:type="spellStart"/>
              <w:r w:rsidRPr="00BE3AAA">
                <w:t>nigra</w:t>
              </w:r>
              <w:proofErr w:type="spellEnd"/>
            </w:hyperlink>
          </w:p>
        </w:tc>
        <w:tc>
          <w:tcPr>
            <w:tcW w:w="763" w:type="dxa"/>
          </w:tcPr>
          <w:p w14:paraId="0EFA9665" w14:textId="77777777" w:rsidR="00E269F4" w:rsidRDefault="00E269F4" w:rsidP="00FB33B0">
            <w:pPr>
              <w:jc w:val="center"/>
            </w:pPr>
            <w:r>
              <w:t>5</w:t>
            </w:r>
          </w:p>
        </w:tc>
        <w:tc>
          <w:tcPr>
            <w:tcW w:w="938" w:type="dxa"/>
          </w:tcPr>
          <w:p w14:paraId="3E684F5F" w14:textId="77777777" w:rsidR="00E269F4" w:rsidRDefault="00E269F4" w:rsidP="00FB33B0">
            <w:pPr>
              <w:jc w:val="center"/>
            </w:pPr>
            <w:r>
              <w:t>163</w:t>
            </w:r>
          </w:p>
        </w:tc>
        <w:tc>
          <w:tcPr>
            <w:tcW w:w="1553" w:type="dxa"/>
          </w:tcPr>
          <w:p w14:paraId="42B9CF92" w14:textId="77777777" w:rsidR="00E269F4" w:rsidRDefault="00E269F4" w:rsidP="00FB33B0"/>
        </w:tc>
      </w:tr>
      <w:tr w:rsidR="00E269F4" w14:paraId="732ED73E" w14:textId="77777777" w:rsidTr="00806F73">
        <w:tc>
          <w:tcPr>
            <w:tcW w:w="845" w:type="dxa"/>
          </w:tcPr>
          <w:p w14:paraId="20556B77" w14:textId="77777777" w:rsidR="00E269F4" w:rsidRDefault="00E269F4" w:rsidP="00FB33B0">
            <w:r>
              <w:t>A068</w:t>
            </w:r>
          </w:p>
        </w:tc>
        <w:tc>
          <w:tcPr>
            <w:tcW w:w="2127" w:type="dxa"/>
          </w:tcPr>
          <w:p w14:paraId="08087B31" w14:textId="77777777" w:rsidR="00E269F4" w:rsidRPr="00BE3AAA" w:rsidRDefault="00E269F4" w:rsidP="00FB33B0">
            <w:r w:rsidRPr="00BE3AAA">
              <w:t>Bielaczek</w:t>
            </w:r>
          </w:p>
        </w:tc>
        <w:tc>
          <w:tcPr>
            <w:tcW w:w="2835" w:type="dxa"/>
          </w:tcPr>
          <w:p w14:paraId="486ABACD" w14:textId="77777777" w:rsidR="00E269F4" w:rsidRDefault="00E269F4" w:rsidP="00FB33B0">
            <w:hyperlink r:id="rId36" w:history="1">
              <w:proofErr w:type="spellStart"/>
              <w:r w:rsidRPr="00BE3AAA">
                <w:t>Mergus</w:t>
              </w:r>
              <w:proofErr w:type="spellEnd"/>
              <w:r w:rsidRPr="00BE3AAA">
                <w:t xml:space="preserve"> </w:t>
              </w:r>
              <w:proofErr w:type="spellStart"/>
              <w:r w:rsidRPr="00BE3AAA">
                <w:t>albellus</w:t>
              </w:r>
              <w:proofErr w:type="spellEnd"/>
            </w:hyperlink>
            <w:r w:rsidRPr="00BE3AAA">
              <w:t> </w:t>
            </w:r>
          </w:p>
        </w:tc>
        <w:tc>
          <w:tcPr>
            <w:tcW w:w="763" w:type="dxa"/>
          </w:tcPr>
          <w:p w14:paraId="418D268F" w14:textId="77777777" w:rsidR="00E269F4" w:rsidRDefault="00E269F4" w:rsidP="00FB33B0">
            <w:pPr>
              <w:jc w:val="center"/>
            </w:pPr>
            <w:r>
              <w:t>550</w:t>
            </w:r>
          </w:p>
        </w:tc>
        <w:tc>
          <w:tcPr>
            <w:tcW w:w="938" w:type="dxa"/>
          </w:tcPr>
          <w:p w14:paraId="5F0D1EDA" w14:textId="77777777" w:rsidR="00E269F4" w:rsidRDefault="00E269F4" w:rsidP="00FB33B0">
            <w:pPr>
              <w:jc w:val="center"/>
            </w:pPr>
            <w:r>
              <w:t>1550</w:t>
            </w:r>
          </w:p>
        </w:tc>
        <w:tc>
          <w:tcPr>
            <w:tcW w:w="1553" w:type="dxa"/>
          </w:tcPr>
          <w:p w14:paraId="15658869" w14:textId="77777777" w:rsidR="00E269F4" w:rsidRDefault="00E269F4" w:rsidP="00FB33B0"/>
        </w:tc>
      </w:tr>
      <w:tr w:rsidR="00E269F4" w14:paraId="58EF908E" w14:textId="77777777" w:rsidTr="00806F73">
        <w:tc>
          <w:tcPr>
            <w:tcW w:w="845" w:type="dxa"/>
          </w:tcPr>
          <w:p w14:paraId="67046114" w14:textId="77777777" w:rsidR="00E269F4" w:rsidRDefault="00E269F4" w:rsidP="00FB33B0">
            <w:r>
              <w:t>A070</w:t>
            </w:r>
          </w:p>
        </w:tc>
        <w:tc>
          <w:tcPr>
            <w:tcW w:w="2127" w:type="dxa"/>
          </w:tcPr>
          <w:p w14:paraId="2E0D2A56" w14:textId="77777777" w:rsidR="00E269F4" w:rsidRPr="00BE3AAA" w:rsidRDefault="00E269F4" w:rsidP="00FB33B0">
            <w:r w:rsidRPr="00BE3AAA">
              <w:t>Nurogęś</w:t>
            </w:r>
          </w:p>
        </w:tc>
        <w:tc>
          <w:tcPr>
            <w:tcW w:w="2835" w:type="dxa"/>
          </w:tcPr>
          <w:p w14:paraId="4A1DF890" w14:textId="77777777" w:rsidR="00E269F4" w:rsidRDefault="00E269F4" w:rsidP="00FB33B0">
            <w:hyperlink r:id="rId37" w:history="1">
              <w:proofErr w:type="spellStart"/>
              <w:r w:rsidRPr="00BE3AAA">
                <w:t>Mergus</w:t>
              </w:r>
              <w:proofErr w:type="spellEnd"/>
              <w:r w:rsidRPr="00BE3AAA">
                <w:t xml:space="preserve"> </w:t>
              </w:r>
              <w:proofErr w:type="spellStart"/>
              <w:r w:rsidRPr="00BE3AAA">
                <w:t>merganser</w:t>
              </w:r>
              <w:proofErr w:type="spellEnd"/>
            </w:hyperlink>
          </w:p>
        </w:tc>
        <w:tc>
          <w:tcPr>
            <w:tcW w:w="763" w:type="dxa"/>
          </w:tcPr>
          <w:p w14:paraId="7AD5858D" w14:textId="77777777" w:rsidR="00E269F4" w:rsidRDefault="00E269F4" w:rsidP="00FB33B0">
            <w:pPr>
              <w:jc w:val="center"/>
            </w:pPr>
            <w:r>
              <w:t>400</w:t>
            </w:r>
          </w:p>
        </w:tc>
        <w:tc>
          <w:tcPr>
            <w:tcW w:w="938" w:type="dxa"/>
          </w:tcPr>
          <w:p w14:paraId="6C7158DF" w14:textId="77777777" w:rsidR="00E269F4" w:rsidRDefault="00E269F4" w:rsidP="00FB33B0">
            <w:pPr>
              <w:jc w:val="center"/>
            </w:pPr>
            <w:r>
              <w:t>17000</w:t>
            </w:r>
          </w:p>
        </w:tc>
        <w:tc>
          <w:tcPr>
            <w:tcW w:w="1553" w:type="dxa"/>
          </w:tcPr>
          <w:p w14:paraId="536B5D85" w14:textId="77777777" w:rsidR="00E269F4" w:rsidRDefault="00E269F4" w:rsidP="00FB33B0"/>
        </w:tc>
      </w:tr>
      <w:tr w:rsidR="00E269F4" w14:paraId="3D85DDAC" w14:textId="77777777" w:rsidTr="00806F73">
        <w:tc>
          <w:tcPr>
            <w:tcW w:w="845" w:type="dxa"/>
          </w:tcPr>
          <w:p w14:paraId="79897E3C" w14:textId="77777777" w:rsidR="00E269F4" w:rsidRDefault="00E269F4" w:rsidP="00FB33B0">
            <w:r>
              <w:t>A391</w:t>
            </w:r>
          </w:p>
        </w:tc>
        <w:tc>
          <w:tcPr>
            <w:tcW w:w="2127" w:type="dxa"/>
          </w:tcPr>
          <w:p w14:paraId="2ABCBE28" w14:textId="77777777" w:rsidR="00E269F4" w:rsidRPr="00BE3AAA" w:rsidRDefault="00E269F4" w:rsidP="00FB33B0">
            <w:r>
              <w:t>Kormoran czarny</w:t>
            </w:r>
          </w:p>
        </w:tc>
        <w:tc>
          <w:tcPr>
            <w:tcW w:w="2835" w:type="dxa"/>
          </w:tcPr>
          <w:p w14:paraId="25D7CFD6" w14:textId="77777777" w:rsidR="00E269F4" w:rsidRDefault="00E269F4" w:rsidP="00FB33B0">
            <w:pPr>
              <w:spacing w:line="240" w:lineRule="auto"/>
            </w:pPr>
            <w:hyperlink r:id="rId38" w:history="1">
              <w:proofErr w:type="spellStart"/>
              <w:r w:rsidRPr="00BE3AAA">
                <w:t>Phalacrocorax</w:t>
              </w:r>
              <w:proofErr w:type="spellEnd"/>
              <w:r w:rsidRPr="00BE3AAA">
                <w:t xml:space="preserve"> </w:t>
              </w:r>
              <w:proofErr w:type="spellStart"/>
              <w:r w:rsidRPr="00BE3AAA">
                <w:t>carbo</w:t>
              </w:r>
              <w:proofErr w:type="spellEnd"/>
              <w:r w:rsidRPr="00BE3AAA">
                <w:t xml:space="preserve"> </w:t>
              </w:r>
              <w:proofErr w:type="spellStart"/>
              <w:r w:rsidRPr="00BE3AAA">
                <w:t>sinensis</w:t>
              </w:r>
              <w:proofErr w:type="spellEnd"/>
            </w:hyperlink>
          </w:p>
        </w:tc>
        <w:tc>
          <w:tcPr>
            <w:tcW w:w="763" w:type="dxa"/>
          </w:tcPr>
          <w:p w14:paraId="634D0D45" w14:textId="77777777" w:rsidR="00E269F4" w:rsidRDefault="00E269F4" w:rsidP="00FB33B0">
            <w:pPr>
              <w:jc w:val="center"/>
            </w:pPr>
            <w:r>
              <w:t>5000</w:t>
            </w:r>
          </w:p>
        </w:tc>
        <w:tc>
          <w:tcPr>
            <w:tcW w:w="938" w:type="dxa"/>
          </w:tcPr>
          <w:p w14:paraId="1E0309AD" w14:textId="77777777" w:rsidR="00E269F4" w:rsidRDefault="00E269F4" w:rsidP="00FB33B0">
            <w:pPr>
              <w:jc w:val="center"/>
            </w:pPr>
            <w:r>
              <w:t>10000</w:t>
            </w:r>
          </w:p>
        </w:tc>
        <w:tc>
          <w:tcPr>
            <w:tcW w:w="1553" w:type="dxa"/>
          </w:tcPr>
          <w:p w14:paraId="7597041E" w14:textId="77777777" w:rsidR="00E269F4" w:rsidRDefault="00E269F4" w:rsidP="00FB33B0"/>
        </w:tc>
      </w:tr>
      <w:tr w:rsidR="00E269F4" w14:paraId="1283B4B0" w14:textId="77777777" w:rsidTr="00806F73">
        <w:tc>
          <w:tcPr>
            <w:tcW w:w="845" w:type="dxa"/>
          </w:tcPr>
          <w:p w14:paraId="5395E32E" w14:textId="77777777" w:rsidR="00E269F4" w:rsidRDefault="00E269F4" w:rsidP="00FB33B0">
            <w:r>
              <w:t>A005</w:t>
            </w:r>
          </w:p>
        </w:tc>
        <w:tc>
          <w:tcPr>
            <w:tcW w:w="2127" w:type="dxa"/>
          </w:tcPr>
          <w:p w14:paraId="3839316E" w14:textId="77777777" w:rsidR="00E269F4" w:rsidRPr="00BE3AAA" w:rsidRDefault="00E269F4" w:rsidP="00FB33B0">
            <w:r w:rsidRPr="00BE3AAA">
              <w:t>Perkoz dwuczuby</w:t>
            </w:r>
          </w:p>
        </w:tc>
        <w:tc>
          <w:tcPr>
            <w:tcW w:w="2835" w:type="dxa"/>
          </w:tcPr>
          <w:p w14:paraId="052A1B03" w14:textId="77777777" w:rsidR="00E269F4" w:rsidRPr="00BE3AAA" w:rsidRDefault="00E269F4" w:rsidP="00FB33B0">
            <w:pPr>
              <w:spacing w:line="240" w:lineRule="auto"/>
            </w:pPr>
            <w:hyperlink r:id="rId39" w:history="1">
              <w:proofErr w:type="spellStart"/>
              <w:r w:rsidRPr="00BE3AAA">
                <w:t>Podiceps</w:t>
              </w:r>
              <w:proofErr w:type="spellEnd"/>
              <w:r w:rsidRPr="00BE3AAA">
                <w:t xml:space="preserve"> </w:t>
              </w:r>
              <w:proofErr w:type="spellStart"/>
              <w:r w:rsidRPr="00BE3AAA">
                <w:t>cristatus</w:t>
              </w:r>
              <w:proofErr w:type="spellEnd"/>
            </w:hyperlink>
          </w:p>
        </w:tc>
        <w:tc>
          <w:tcPr>
            <w:tcW w:w="763" w:type="dxa"/>
          </w:tcPr>
          <w:p w14:paraId="3B5AF198" w14:textId="77777777" w:rsidR="00E269F4" w:rsidRDefault="00E269F4" w:rsidP="00FB33B0">
            <w:pPr>
              <w:jc w:val="center"/>
            </w:pPr>
            <w:r>
              <w:t>1200</w:t>
            </w:r>
          </w:p>
        </w:tc>
        <w:tc>
          <w:tcPr>
            <w:tcW w:w="938" w:type="dxa"/>
          </w:tcPr>
          <w:p w14:paraId="2AF33434" w14:textId="77777777" w:rsidR="00E269F4" w:rsidRDefault="00E269F4" w:rsidP="00FB33B0">
            <w:pPr>
              <w:jc w:val="center"/>
            </w:pPr>
            <w:r>
              <w:t>4500</w:t>
            </w:r>
          </w:p>
        </w:tc>
        <w:tc>
          <w:tcPr>
            <w:tcW w:w="1553" w:type="dxa"/>
          </w:tcPr>
          <w:p w14:paraId="4F267C84" w14:textId="77777777" w:rsidR="00E269F4" w:rsidRDefault="00E269F4" w:rsidP="00FB33B0"/>
        </w:tc>
      </w:tr>
    </w:tbl>
    <w:p w14:paraId="3148B4E4" w14:textId="77777777" w:rsidR="00E269F4" w:rsidRDefault="00E269F4" w:rsidP="00B74F03">
      <w:pPr>
        <w:rPr>
          <w:rFonts w:ascii="Arial" w:hAnsi="Arial" w:cs="Arial"/>
          <w:b/>
          <w:bCs/>
          <w:color w:val="222222"/>
          <w:sz w:val="20"/>
          <w:szCs w:val="20"/>
          <w:shd w:val="clear" w:color="auto" w:fill="FFFFFF"/>
        </w:rPr>
      </w:pPr>
    </w:p>
    <w:p w14:paraId="7DDEC5B5" w14:textId="77777777" w:rsidR="00E269F4" w:rsidRDefault="00E269F4" w:rsidP="00B74F03">
      <w:pPr>
        <w:rPr>
          <w:rFonts w:ascii="Arial" w:hAnsi="Arial" w:cs="Arial"/>
          <w:b/>
          <w:bCs/>
          <w:color w:val="222222"/>
          <w:sz w:val="20"/>
          <w:szCs w:val="20"/>
          <w:shd w:val="clear" w:color="auto" w:fill="FFFFFF"/>
        </w:rPr>
        <w:sectPr w:rsidR="00E269F4" w:rsidSect="00E269F4">
          <w:pgSz w:w="11907" w:h="16840" w:code="9"/>
          <w:pgMar w:top="1418" w:right="1418" w:bottom="1418" w:left="1418" w:header="709" w:footer="709" w:gutter="0"/>
          <w:cols w:space="708"/>
          <w:docGrid w:linePitch="360"/>
        </w:sectPr>
      </w:pPr>
    </w:p>
    <w:p w14:paraId="7B51939E" w14:textId="4CBC45C8" w:rsidR="00864CBC" w:rsidRPr="00FA3270" w:rsidRDefault="00404DA4" w:rsidP="00FA3270">
      <w:pPr>
        <w:spacing w:line="259" w:lineRule="auto"/>
      </w:pPr>
      <w:r w:rsidRPr="00023829">
        <w:rPr>
          <w:b/>
          <w:bCs/>
        </w:rPr>
        <w:t>Istniejące zagrożenia</w:t>
      </w:r>
      <w:r w:rsidR="009E403C">
        <w:rPr>
          <w:b/>
          <w:bCs/>
        </w:rPr>
        <w:t xml:space="preserve"> </w:t>
      </w:r>
      <w:r w:rsidR="009E403C" w:rsidRPr="009E403C">
        <w:rPr>
          <w:b/>
          <w:bCs/>
        </w:rPr>
        <w:t>zidentyfikowane w projekcie planu ochrony</w:t>
      </w:r>
      <w:r w:rsidR="009E403C" w:rsidRPr="009E403C">
        <w:rPr>
          <w:b/>
          <w:bCs/>
        </w:rPr>
        <w:t xml:space="preserve"> obszaru</w:t>
      </w:r>
      <w:r w:rsidR="00D0319A">
        <w:rPr>
          <w:b/>
          <w:bCs/>
        </w:rPr>
        <w:t xml:space="preserve"> z 2014 roku (</w:t>
      </w:r>
      <w:hyperlink r:id="rId40" w:history="1">
        <w:r w:rsidR="00864CBC" w:rsidRPr="005A1C1B">
          <w:rPr>
            <w:rStyle w:val="Hipercze"/>
          </w:rPr>
          <w:t>https://www.umgdy.gov.pl/?p=1989</w:t>
        </w:r>
      </w:hyperlink>
      <w:r w:rsidR="00D0319A" w:rsidRPr="00D0319A">
        <w:t>)</w:t>
      </w:r>
    </w:p>
    <w:tbl>
      <w:tblPr>
        <w:tblStyle w:val="Tabela-Siatka"/>
        <w:tblW w:w="0" w:type="auto"/>
        <w:tblLayout w:type="fixed"/>
        <w:tblLook w:val="04A0" w:firstRow="1" w:lastRow="0" w:firstColumn="1" w:lastColumn="0" w:noHBand="0" w:noVBand="1"/>
      </w:tblPr>
      <w:tblGrid>
        <w:gridCol w:w="2547"/>
        <w:gridCol w:w="992"/>
        <w:gridCol w:w="1455"/>
        <w:gridCol w:w="1414"/>
        <w:gridCol w:w="1525"/>
        <w:gridCol w:w="1773"/>
        <w:gridCol w:w="1706"/>
        <w:gridCol w:w="1508"/>
        <w:gridCol w:w="1512"/>
        <w:gridCol w:w="1170"/>
        <w:gridCol w:w="1020"/>
        <w:gridCol w:w="1697"/>
        <w:gridCol w:w="1304"/>
        <w:gridCol w:w="1342"/>
      </w:tblGrid>
      <w:tr w:rsidR="00AD7B15" w14:paraId="4DEF47B9" w14:textId="418F46E2" w:rsidTr="00AD7B15">
        <w:trPr>
          <w:tblHeader/>
        </w:trPr>
        <w:tc>
          <w:tcPr>
            <w:tcW w:w="2547" w:type="dxa"/>
            <w:shd w:val="clear" w:color="auto" w:fill="F2F2F2" w:themeFill="background1" w:themeFillShade="F2"/>
          </w:tcPr>
          <w:p w14:paraId="68C40804" w14:textId="2A00C509" w:rsidR="004936F0" w:rsidRPr="00404DA4" w:rsidRDefault="004936F0" w:rsidP="00CA40AF">
            <w:pPr>
              <w:spacing w:line="240" w:lineRule="auto"/>
              <w:rPr>
                <w:b/>
                <w:bCs/>
              </w:rPr>
            </w:pPr>
            <w:r w:rsidRPr="00404DA4">
              <w:rPr>
                <w:b/>
                <w:bCs/>
              </w:rPr>
              <w:t>Istniejące zagrożenia</w:t>
            </w:r>
          </w:p>
        </w:tc>
        <w:tc>
          <w:tcPr>
            <w:tcW w:w="992" w:type="dxa"/>
            <w:shd w:val="clear" w:color="auto" w:fill="F2F2F2" w:themeFill="background1" w:themeFillShade="F2"/>
          </w:tcPr>
          <w:p w14:paraId="437464A9" w14:textId="55B0D8C8" w:rsidR="004936F0" w:rsidRDefault="004936F0" w:rsidP="00CA40AF">
            <w:pPr>
              <w:spacing w:line="240" w:lineRule="auto"/>
            </w:pPr>
            <w:r>
              <w:t>F02.01 Rybo</w:t>
            </w:r>
            <w:r w:rsidR="00AD7B15">
              <w:t>-</w:t>
            </w:r>
            <w:proofErr w:type="spellStart"/>
            <w:r>
              <w:t>łówstwo</w:t>
            </w:r>
            <w:proofErr w:type="spellEnd"/>
            <w:r>
              <w:t xml:space="preserve"> bierne</w:t>
            </w:r>
          </w:p>
        </w:tc>
        <w:tc>
          <w:tcPr>
            <w:tcW w:w="1455" w:type="dxa"/>
            <w:shd w:val="clear" w:color="auto" w:fill="F2F2F2" w:themeFill="background1" w:themeFillShade="F2"/>
          </w:tcPr>
          <w:p w14:paraId="63466DC0" w14:textId="0F12C215" w:rsidR="004936F0" w:rsidRDefault="004936F0" w:rsidP="00CA40AF">
            <w:pPr>
              <w:spacing w:line="240" w:lineRule="auto"/>
            </w:pPr>
            <w:r>
              <w:t>G01 – ogólnie G01.01.01 G01.01.02 Motorowe i niemotorowe sporty wodne</w:t>
            </w:r>
          </w:p>
        </w:tc>
        <w:tc>
          <w:tcPr>
            <w:tcW w:w="1414" w:type="dxa"/>
            <w:shd w:val="clear" w:color="auto" w:fill="F2F2F2" w:themeFill="background1" w:themeFillShade="F2"/>
          </w:tcPr>
          <w:p w14:paraId="1FED4E19" w14:textId="4D901BCC" w:rsidR="004936F0" w:rsidRDefault="004936F0" w:rsidP="00CA40AF">
            <w:pPr>
              <w:spacing w:line="240" w:lineRule="auto"/>
            </w:pPr>
            <w:r>
              <w:t>G01.08 Inne rodzaje sportu i aktywnego wypoczynku</w:t>
            </w:r>
          </w:p>
        </w:tc>
        <w:tc>
          <w:tcPr>
            <w:tcW w:w="1525" w:type="dxa"/>
            <w:shd w:val="clear" w:color="auto" w:fill="F2F2F2" w:themeFill="background1" w:themeFillShade="F2"/>
          </w:tcPr>
          <w:p w14:paraId="6DD9C569" w14:textId="01828F0A" w:rsidR="004936F0" w:rsidRDefault="004936F0" w:rsidP="00CA40AF">
            <w:pPr>
              <w:spacing w:line="240" w:lineRule="auto"/>
            </w:pPr>
            <w:r>
              <w:t>H06.01 Uciążliwości hałasu, zanieczyszczenie hałasem</w:t>
            </w:r>
          </w:p>
        </w:tc>
        <w:tc>
          <w:tcPr>
            <w:tcW w:w="1773" w:type="dxa"/>
            <w:shd w:val="clear" w:color="auto" w:fill="F2F2F2" w:themeFill="background1" w:themeFillShade="F2"/>
          </w:tcPr>
          <w:p w14:paraId="56772D0D" w14:textId="0359C2F5" w:rsidR="004936F0" w:rsidRDefault="004936F0" w:rsidP="00CA40AF">
            <w:pPr>
              <w:spacing w:line="240" w:lineRule="auto"/>
            </w:pPr>
            <w:r>
              <w:t>M01.01 Zmiana temperatury (np. wzrost temperatury i temperatur skrajnych)</w:t>
            </w:r>
          </w:p>
        </w:tc>
        <w:tc>
          <w:tcPr>
            <w:tcW w:w="1706" w:type="dxa"/>
            <w:shd w:val="clear" w:color="auto" w:fill="F2F2F2" w:themeFill="background1" w:themeFillShade="F2"/>
          </w:tcPr>
          <w:p w14:paraId="350838BF" w14:textId="4BD5C8F2" w:rsidR="004936F0" w:rsidRDefault="004936F0" w:rsidP="00CA40AF">
            <w:pPr>
              <w:spacing w:line="240" w:lineRule="auto"/>
            </w:pPr>
            <w:r>
              <w:t>E01 Tereny zurbanizowane, tereny zamieszkane</w:t>
            </w:r>
          </w:p>
        </w:tc>
        <w:tc>
          <w:tcPr>
            <w:tcW w:w="1508" w:type="dxa"/>
            <w:shd w:val="clear" w:color="auto" w:fill="F2F2F2" w:themeFill="background1" w:themeFillShade="F2"/>
          </w:tcPr>
          <w:p w14:paraId="1775B5E1" w14:textId="04CAA96B" w:rsidR="004936F0" w:rsidRDefault="004936F0" w:rsidP="00CA40AF">
            <w:pPr>
              <w:spacing w:line="240" w:lineRule="auto"/>
            </w:pPr>
            <w:r>
              <w:t>G05.07 Niewłaściwie realizowane działania ochronne lub ich brak</w:t>
            </w:r>
          </w:p>
        </w:tc>
        <w:tc>
          <w:tcPr>
            <w:tcW w:w="1512" w:type="dxa"/>
            <w:shd w:val="clear" w:color="auto" w:fill="F2F2F2" w:themeFill="background1" w:themeFillShade="F2"/>
          </w:tcPr>
          <w:p w14:paraId="19CF3EF3" w14:textId="32D1FE18" w:rsidR="004936F0" w:rsidRDefault="004936F0" w:rsidP="00CA40AF">
            <w:pPr>
              <w:spacing w:line="240" w:lineRule="auto"/>
            </w:pPr>
            <w:r>
              <w:t>K02.01 Zmiana składu gatunkowego (sukcesja)</w:t>
            </w:r>
          </w:p>
        </w:tc>
        <w:tc>
          <w:tcPr>
            <w:tcW w:w="1170" w:type="dxa"/>
            <w:shd w:val="clear" w:color="auto" w:fill="F2F2F2" w:themeFill="background1" w:themeFillShade="F2"/>
          </w:tcPr>
          <w:p w14:paraId="3EAEAB52" w14:textId="3564C133" w:rsidR="004936F0" w:rsidRDefault="004936F0" w:rsidP="00CA40AF">
            <w:pPr>
              <w:spacing w:line="240" w:lineRule="auto"/>
            </w:pPr>
            <w:r>
              <w:t>E01.04 Inne typy zabudowy</w:t>
            </w:r>
          </w:p>
        </w:tc>
        <w:tc>
          <w:tcPr>
            <w:tcW w:w="1020" w:type="dxa"/>
            <w:shd w:val="clear" w:color="auto" w:fill="F2F2F2" w:themeFill="background1" w:themeFillShade="F2"/>
          </w:tcPr>
          <w:p w14:paraId="40DB5484" w14:textId="6996E6CC" w:rsidR="004936F0" w:rsidRDefault="004936F0" w:rsidP="00CA40AF">
            <w:pPr>
              <w:spacing w:line="240" w:lineRule="auto"/>
            </w:pPr>
            <w:r>
              <w:t>D03.01 Obszary portowe</w:t>
            </w:r>
          </w:p>
        </w:tc>
        <w:tc>
          <w:tcPr>
            <w:tcW w:w="1697" w:type="dxa"/>
            <w:shd w:val="clear" w:color="auto" w:fill="F2F2F2" w:themeFill="background1" w:themeFillShade="F2"/>
          </w:tcPr>
          <w:p w14:paraId="3CD26D1D" w14:textId="77777777" w:rsidR="007A56C0" w:rsidRDefault="004936F0" w:rsidP="00CA40AF">
            <w:pPr>
              <w:spacing w:line="240" w:lineRule="auto"/>
            </w:pPr>
            <w:r>
              <w:t xml:space="preserve">G05.01 Wydeptywanie, nadmierne użytkowanie </w:t>
            </w:r>
          </w:p>
          <w:p w14:paraId="54BED380" w14:textId="485D42A4" w:rsidR="004936F0" w:rsidRDefault="004936F0" w:rsidP="00CA40AF">
            <w:pPr>
              <w:spacing w:line="240" w:lineRule="auto"/>
            </w:pPr>
            <w:r>
              <w:t>G05.04 Wandalizm</w:t>
            </w:r>
          </w:p>
        </w:tc>
        <w:tc>
          <w:tcPr>
            <w:tcW w:w="1304" w:type="dxa"/>
            <w:shd w:val="clear" w:color="auto" w:fill="F2F2F2" w:themeFill="background1" w:themeFillShade="F2"/>
          </w:tcPr>
          <w:p w14:paraId="35F3DE05" w14:textId="77777777" w:rsidR="004936F0" w:rsidRDefault="004936F0" w:rsidP="00CA40AF">
            <w:pPr>
              <w:spacing w:line="240" w:lineRule="auto"/>
            </w:pPr>
            <w:r>
              <w:t>E06.02</w:t>
            </w:r>
          </w:p>
          <w:p w14:paraId="08583FD7" w14:textId="10C63ED3" w:rsidR="0062456D" w:rsidRDefault="0062456D" w:rsidP="00CA40AF">
            <w:pPr>
              <w:spacing w:line="240" w:lineRule="auto"/>
            </w:pPr>
            <w:r>
              <w:t>Odbudowa, remont budynków</w:t>
            </w:r>
          </w:p>
        </w:tc>
        <w:tc>
          <w:tcPr>
            <w:tcW w:w="1342" w:type="dxa"/>
            <w:shd w:val="clear" w:color="auto" w:fill="F2F2F2" w:themeFill="background1" w:themeFillShade="F2"/>
          </w:tcPr>
          <w:p w14:paraId="361B7294" w14:textId="77777777" w:rsidR="004936F0" w:rsidRDefault="004936F0" w:rsidP="00CA40AF">
            <w:pPr>
              <w:spacing w:line="240" w:lineRule="auto"/>
            </w:pPr>
            <w:r>
              <w:t>G01.07</w:t>
            </w:r>
          </w:p>
          <w:p w14:paraId="309F16F5" w14:textId="487D5AB2" w:rsidR="0062456D" w:rsidRDefault="0062456D" w:rsidP="00CA40AF">
            <w:pPr>
              <w:spacing w:line="240" w:lineRule="auto"/>
            </w:pPr>
            <w:r>
              <w:t>Nurkowanie z butlą i z fajką</w:t>
            </w:r>
          </w:p>
        </w:tc>
      </w:tr>
      <w:tr w:rsidR="0062456D" w:rsidRPr="00AD7B15" w14:paraId="11CC9B8B" w14:textId="62407A16" w:rsidTr="00DB7B43">
        <w:tc>
          <w:tcPr>
            <w:tcW w:w="15602" w:type="dxa"/>
            <w:gridSpan w:val="10"/>
            <w:shd w:val="clear" w:color="auto" w:fill="F2F2F2" w:themeFill="background1" w:themeFillShade="F2"/>
          </w:tcPr>
          <w:p w14:paraId="17256CD3" w14:textId="1E29F688" w:rsidR="004936F0" w:rsidRPr="00AD7B15" w:rsidRDefault="00EE5406" w:rsidP="00CA40AF">
            <w:pPr>
              <w:spacing w:line="240" w:lineRule="auto"/>
              <w:rPr>
                <w:b/>
                <w:bCs/>
              </w:rPr>
            </w:pPr>
            <w:r w:rsidRPr="00AD7B15">
              <w:rPr>
                <w:b/>
                <w:bCs/>
              </w:rPr>
              <w:t>Gatunki w</w:t>
            </w:r>
            <w:r w:rsidR="004936F0" w:rsidRPr="00AD7B15">
              <w:rPr>
                <w:b/>
                <w:bCs/>
              </w:rPr>
              <w:t>ydające potomstwo</w:t>
            </w:r>
          </w:p>
        </w:tc>
        <w:tc>
          <w:tcPr>
            <w:tcW w:w="1020" w:type="dxa"/>
            <w:shd w:val="clear" w:color="auto" w:fill="F2F2F2" w:themeFill="background1" w:themeFillShade="F2"/>
          </w:tcPr>
          <w:p w14:paraId="54DC7AA1" w14:textId="77777777" w:rsidR="004936F0" w:rsidRPr="00AD7B15" w:rsidRDefault="004936F0" w:rsidP="00CA40AF">
            <w:pPr>
              <w:spacing w:line="240" w:lineRule="auto"/>
              <w:rPr>
                <w:b/>
                <w:bCs/>
              </w:rPr>
            </w:pPr>
          </w:p>
        </w:tc>
        <w:tc>
          <w:tcPr>
            <w:tcW w:w="1697" w:type="dxa"/>
            <w:shd w:val="clear" w:color="auto" w:fill="F2F2F2" w:themeFill="background1" w:themeFillShade="F2"/>
          </w:tcPr>
          <w:p w14:paraId="0F090AF9" w14:textId="77777777" w:rsidR="004936F0" w:rsidRPr="00AD7B15" w:rsidRDefault="004936F0" w:rsidP="00CA40AF">
            <w:pPr>
              <w:spacing w:line="240" w:lineRule="auto"/>
              <w:rPr>
                <w:b/>
                <w:bCs/>
              </w:rPr>
            </w:pPr>
          </w:p>
        </w:tc>
        <w:tc>
          <w:tcPr>
            <w:tcW w:w="1304" w:type="dxa"/>
            <w:shd w:val="clear" w:color="auto" w:fill="F2F2F2" w:themeFill="background1" w:themeFillShade="F2"/>
          </w:tcPr>
          <w:p w14:paraId="5BA14A99" w14:textId="77777777" w:rsidR="004936F0" w:rsidRPr="00AD7B15" w:rsidRDefault="004936F0" w:rsidP="00CA40AF">
            <w:pPr>
              <w:spacing w:line="240" w:lineRule="auto"/>
              <w:rPr>
                <w:b/>
                <w:bCs/>
              </w:rPr>
            </w:pPr>
          </w:p>
        </w:tc>
        <w:tc>
          <w:tcPr>
            <w:tcW w:w="1342" w:type="dxa"/>
            <w:shd w:val="clear" w:color="auto" w:fill="F2F2F2" w:themeFill="background1" w:themeFillShade="F2"/>
          </w:tcPr>
          <w:p w14:paraId="5E9889F6" w14:textId="77777777" w:rsidR="004936F0" w:rsidRPr="00AD7B15" w:rsidRDefault="004936F0" w:rsidP="00CA40AF">
            <w:pPr>
              <w:spacing w:line="240" w:lineRule="auto"/>
              <w:rPr>
                <w:b/>
                <w:bCs/>
              </w:rPr>
            </w:pPr>
          </w:p>
        </w:tc>
      </w:tr>
      <w:tr w:rsidR="0062456D" w14:paraId="55BDDD38" w14:textId="1CF198C2" w:rsidTr="00AD7B15">
        <w:tc>
          <w:tcPr>
            <w:tcW w:w="2547" w:type="dxa"/>
          </w:tcPr>
          <w:p w14:paraId="7177E282" w14:textId="327771CE" w:rsidR="004936F0" w:rsidRDefault="004936F0" w:rsidP="00DB7B43">
            <w:pPr>
              <w:spacing w:line="240" w:lineRule="auto"/>
            </w:pPr>
            <w:r>
              <w:t>A028 Czapla siwa</w:t>
            </w:r>
          </w:p>
        </w:tc>
        <w:tc>
          <w:tcPr>
            <w:tcW w:w="992" w:type="dxa"/>
            <w:vAlign w:val="center"/>
          </w:tcPr>
          <w:p w14:paraId="1F398C37" w14:textId="77777777" w:rsidR="004936F0" w:rsidRDefault="004936F0" w:rsidP="00CA40AF">
            <w:pPr>
              <w:spacing w:line="240" w:lineRule="auto"/>
              <w:jc w:val="center"/>
            </w:pPr>
          </w:p>
        </w:tc>
        <w:tc>
          <w:tcPr>
            <w:tcW w:w="1455" w:type="dxa"/>
            <w:vAlign w:val="center"/>
          </w:tcPr>
          <w:p w14:paraId="7DC4DE89" w14:textId="0E1A02EA" w:rsidR="004936F0" w:rsidRDefault="004936F0" w:rsidP="00CA40AF">
            <w:pPr>
              <w:spacing w:line="240" w:lineRule="auto"/>
              <w:jc w:val="center"/>
            </w:pPr>
            <w:r>
              <w:t>x</w:t>
            </w:r>
          </w:p>
        </w:tc>
        <w:tc>
          <w:tcPr>
            <w:tcW w:w="1414" w:type="dxa"/>
            <w:vAlign w:val="center"/>
          </w:tcPr>
          <w:p w14:paraId="049A35B2" w14:textId="77777777" w:rsidR="004936F0" w:rsidRDefault="004936F0" w:rsidP="00CA40AF">
            <w:pPr>
              <w:spacing w:line="240" w:lineRule="auto"/>
              <w:jc w:val="center"/>
            </w:pPr>
          </w:p>
        </w:tc>
        <w:tc>
          <w:tcPr>
            <w:tcW w:w="1525" w:type="dxa"/>
            <w:vAlign w:val="center"/>
          </w:tcPr>
          <w:p w14:paraId="2B0A8DF6" w14:textId="16EE7558" w:rsidR="004936F0" w:rsidRDefault="004936F0" w:rsidP="00CA40AF">
            <w:pPr>
              <w:spacing w:line="240" w:lineRule="auto"/>
              <w:jc w:val="center"/>
            </w:pPr>
            <w:r>
              <w:t>x</w:t>
            </w:r>
          </w:p>
        </w:tc>
        <w:tc>
          <w:tcPr>
            <w:tcW w:w="1773" w:type="dxa"/>
            <w:vAlign w:val="center"/>
          </w:tcPr>
          <w:p w14:paraId="4EF4D4DB" w14:textId="77777777" w:rsidR="004936F0" w:rsidRDefault="004936F0" w:rsidP="00CA40AF">
            <w:pPr>
              <w:spacing w:line="240" w:lineRule="auto"/>
              <w:jc w:val="center"/>
            </w:pPr>
          </w:p>
        </w:tc>
        <w:tc>
          <w:tcPr>
            <w:tcW w:w="1706" w:type="dxa"/>
            <w:vAlign w:val="center"/>
          </w:tcPr>
          <w:p w14:paraId="2196C222" w14:textId="7A93AB27" w:rsidR="004936F0" w:rsidRDefault="004936F0" w:rsidP="00CA40AF">
            <w:pPr>
              <w:spacing w:line="240" w:lineRule="auto"/>
              <w:jc w:val="center"/>
            </w:pPr>
            <w:r>
              <w:t>x</w:t>
            </w:r>
          </w:p>
        </w:tc>
        <w:tc>
          <w:tcPr>
            <w:tcW w:w="1508" w:type="dxa"/>
            <w:vAlign w:val="center"/>
          </w:tcPr>
          <w:p w14:paraId="2FA24D65" w14:textId="77777777" w:rsidR="004936F0" w:rsidRDefault="004936F0" w:rsidP="00CA40AF">
            <w:pPr>
              <w:spacing w:line="240" w:lineRule="auto"/>
              <w:jc w:val="center"/>
            </w:pPr>
          </w:p>
        </w:tc>
        <w:tc>
          <w:tcPr>
            <w:tcW w:w="1512" w:type="dxa"/>
            <w:vAlign w:val="center"/>
          </w:tcPr>
          <w:p w14:paraId="007FFAA1" w14:textId="77777777" w:rsidR="004936F0" w:rsidRDefault="004936F0" w:rsidP="00CA40AF">
            <w:pPr>
              <w:spacing w:line="240" w:lineRule="auto"/>
              <w:jc w:val="center"/>
            </w:pPr>
          </w:p>
        </w:tc>
        <w:tc>
          <w:tcPr>
            <w:tcW w:w="1170" w:type="dxa"/>
            <w:vAlign w:val="center"/>
          </w:tcPr>
          <w:p w14:paraId="48BEAB49" w14:textId="77777777" w:rsidR="004936F0" w:rsidRDefault="004936F0" w:rsidP="00CA40AF">
            <w:pPr>
              <w:spacing w:line="240" w:lineRule="auto"/>
              <w:jc w:val="center"/>
            </w:pPr>
          </w:p>
        </w:tc>
        <w:tc>
          <w:tcPr>
            <w:tcW w:w="1020" w:type="dxa"/>
            <w:vAlign w:val="center"/>
          </w:tcPr>
          <w:p w14:paraId="64FF7F96" w14:textId="77777777" w:rsidR="004936F0" w:rsidRDefault="004936F0" w:rsidP="00CA40AF">
            <w:pPr>
              <w:spacing w:line="240" w:lineRule="auto"/>
              <w:jc w:val="center"/>
            </w:pPr>
          </w:p>
        </w:tc>
        <w:tc>
          <w:tcPr>
            <w:tcW w:w="1697" w:type="dxa"/>
            <w:vAlign w:val="center"/>
          </w:tcPr>
          <w:p w14:paraId="5C08D3CF" w14:textId="77777777" w:rsidR="004936F0" w:rsidRDefault="004936F0" w:rsidP="00CA40AF">
            <w:pPr>
              <w:spacing w:line="240" w:lineRule="auto"/>
              <w:jc w:val="center"/>
            </w:pPr>
          </w:p>
        </w:tc>
        <w:tc>
          <w:tcPr>
            <w:tcW w:w="1304" w:type="dxa"/>
            <w:vAlign w:val="center"/>
          </w:tcPr>
          <w:p w14:paraId="05F3577B" w14:textId="77777777" w:rsidR="004936F0" w:rsidRDefault="004936F0" w:rsidP="00CA40AF">
            <w:pPr>
              <w:spacing w:line="240" w:lineRule="auto"/>
              <w:jc w:val="center"/>
            </w:pPr>
          </w:p>
        </w:tc>
        <w:tc>
          <w:tcPr>
            <w:tcW w:w="1342" w:type="dxa"/>
            <w:vAlign w:val="center"/>
          </w:tcPr>
          <w:p w14:paraId="7B7DFDA6" w14:textId="77777777" w:rsidR="004936F0" w:rsidRDefault="004936F0" w:rsidP="00CA40AF">
            <w:pPr>
              <w:spacing w:line="240" w:lineRule="auto"/>
              <w:jc w:val="center"/>
            </w:pPr>
          </w:p>
        </w:tc>
      </w:tr>
      <w:tr w:rsidR="0062456D" w14:paraId="6A71F527" w14:textId="2B78CBD5" w:rsidTr="00AD7B15">
        <w:tc>
          <w:tcPr>
            <w:tcW w:w="2547" w:type="dxa"/>
          </w:tcPr>
          <w:p w14:paraId="6FDCA082" w14:textId="02A4799D" w:rsidR="004936F0" w:rsidRDefault="004936F0" w:rsidP="00CA40AF">
            <w:pPr>
              <w:spacing w:line="240" w:lineRule="auto"/>
            </w:pPr>
            <w:r>
              <w:t>A137 Si</w:t>
            </w:r>
            <w:r w:rsidR="007E7FB9">
              <w:t>e</w:t>
            </w:r>
            <w:r>
              <w:t>weczka obrożna</w:t>
            </w:r>
          </w:p>
        </w:tc>
        <w:tc>
          <w:tcPr>
            <w:tcW w:w="992" w:type="dxa"/>
            <w:vAlign w:val="center"/>
          </w:tcPr>
          <w:p w14:paraId="7E067C08" w14:textId="77777777" w:rsidR="004936F0" w:rsidRDefault="004936F0" w:rsidP="00CA40AF">
            <w:pPr>
              <w:spacing w:line="240" w:lineRule="auto"/>
              <w:jc w:val="center"/>
            </w:pPr>
          </w:p>
        </w:tc>
        <w:tc>
          <w:tcPr>
            <w:tcW w:w="1455" w:type="dxa"/>
            <w:vAlign w:val="center"/>
          </w:tcPr>
          <w:p w14:paraId="59D132D2" w14:textId="35AC74F3" w:rsidR="004936F0" w:rsidRDefault="004936F0" w:rsidP="00CA40AF">
            <w:pPr>
              <w:spacing w:line="240" w:lineRule="auto"/>
              <w:jc w:val="center"/>
            </w:pPr>
            <w:r>
              <w:t>x</w:t>
            </w:r>
          </w:p>
        </w:tc>
        <w:tc>
          <w:tcPr>
            <w:tcW w:w="1414" w:type="dxa"/>
            <w:vAlign w:val="center"/>
          </w:tcPr>
          <w:p w14:paraId="49977C21" w14:textId="77777777" w:rsidR="004936F0" w:rsidRDefault="004936F0" w:rsidP="00CA40AF">
            <w:pPr>
              <w:spacing w:line="240" w:lineRule="auto"/>
              <w:jc w:val="center"/>
            </w:pPr>
          </w:p>
        </w:tc>
        <w:tc>
          <w:tcPr>
            <w:tcW w:w="1525" w:type="dxa"/>
            <w:vAlign w:val="center"/>
          </w:tcPr>
          <w:p w14:paraId="5381CFA9" w14:textId="766265B6" w:rsidR="004936F0" w:rsidRDefault="004936F0" w:rsidP="00CA40AF">
            <w:pPr>
              <w:spacing w:line="240" w:lineRule="auto"/>
              <w:jc w:val="center"/>
            </w:pPr>
            <w:r>
              <w:t>x</w:t>
            </w:r>
          </w:p>
        </w:tc>
        <w:tc>
          <w:tcPr>
            <w:tcW w:w="1773" w:type="dxa"/>
            <w:vAlign w:val="center"/>
          </w:tcPr>
          <w:p w14:paraId="36085FC9" w14:textId="77777777" w:rsidR="004936F0" w:rsidRDefault="004936F0" w:rsidP="00CA40AF">
            <w:pPr>
              <w:spacing w:line="240" w:lineRule="auto"/>
              <w:jc w:val="center"/>
            </w:pPr>
          </w:p>
        </w:tc>
        <w:tc>
          <w:tcPr>
            <w:tcW w:w="1706" w:type="dxa"/>
            <w:vAlign w:val="center"/>
          </w:tcPr>
          <w:p w14:paraId="7A4F703E" w14:textId="4D404539" w:rsidR="004936F0" w:rsidRDefault="004936F0" w:rsidP="00CA40AF">
            <w:pPr>
              <w:spacing w:line="240" w:lineRule="auto"/>
              <w:jc w:val="center"/>
            </w:pPr>
            <w:r>
              <w:t>x</w:t>
            </w:r>
          </w:p>
        </w:tc>
        <w:tc>
          <w:tcPr>
            <w:tcW w:w="1508" w:type="dxa"/>
            <w:vAlign w:val="center"/>
          </w:tcPr>
          <w:p w14:paraId="5491ECA3" w14:textId="340F4E91" w:rsidR="004936F0" w:rsidRDefault="004936F0" w:rsidP="00CA40AF">
            <w:pPr>
              <w:spacing w:line="240" w:lineRule="auto"/>
              <w:jc w:val="center"/>
            </w:pPr>
            <w:r>
              <w:t>x</w:t>
            </w:r>
          </w:p>
        </w:tc>
        <w:tc>
          <w:tcPr>
            <w:tcW w:w="1512" w:type="dxa"/>
            <w:vAlign w:val="center"/>
          </w:tcPr>
          <w:p w14:paraId="7D301BA0" w14:textId="37E4DF0B" w:rsidR="004936F0" w:rsidRDefault="004936F0" w:rsidP="00CA40AF">
            <w:pPr>
              <w:spacing w:line="240" w:lineRule="auto"/>
              <w:jc w:val="center"/>
            </w:pPr>
            <w:r>
              <w:t>x</w:t>
            </w:r>
          </w:p>
        </w:tc>
        <w:tc>
          <w:tcPr>
            <w:tcW w:w="1170" w:type="dxa"/>
            <w:vAlign w:val="center"/>
          </w:tcPr>
          <w:p w14:paraId="39A0D757" w14:textId="77777777" w:rsidR="004936F0" w:rsidRDefault="004936F0" w:rsidP="00CA40AF">
            <w:pPr>
              <w:spacing w:line="240" w:lineRule="auto"/>
              <w:jc w:val="center"/>
            </w:pPr>
          </w:p>
        </w:tc>
        <w:tc>
          <w:tcPr>
            <w:tcW w:w="1020" w:type="dxa"/>
            <w:vAlign w:val="center"/>
          </w:tcPr>
          <w:p w14:paraId="6726029F" w14:textId="75976D12" w:rsidR="004936F0" w:rsidRDefault="004936F0" w:rsidP="00CA40AF">
            <w:pPr>
              <w:spacing w:line="240" w:lineRule="auto"/>
              <w:jc w:val="center"/>
            </w:pPr>
            <w:r>
              <w:t>x</w:t>
            </w:r>
          </w:p>
        </w:tc>
        <w:tc>
          <w:tcPr>
            <w:tcW w:w="1697" w:type="dxa"/>
            <w:vAlign w:val="center"/>
          </w:tcPr>
          <w:p w14:paraId="34A6F2F2" w14:textId="4A45E4AC" w:rsidR="004936F0" w:rsidRDefault="004936F0" w:rsidP="00CA40AF">
            <w:pPr>
              <w:spacing w:line="240" w:lineRule="auto"/>
              <w:jc w:val="center"/>
            </w:pPr>
            <w:r>
              <w:t>x</w:t>
            </w:r>
          </w:p>
        </w:tc>
        <w:tc>
          <w:tcPr>
            <w:tcW w:w="1304" w:type="dxa"/>
            <w:vAlign w:val="center"/>
          </w:tcPr>
          <w:p w14:paraId="53286380" w14:textId="77777777" w:rsidR="004936F0" w:rsidRDefault="004936F0" w:rsidP="00CA40AF">
            <w:pPr>
              <w:spacing w:line="240" w:lineRule="auto"/>
              <w:jc w:val="center"/>
            </w:pPr>
          </w:p>
        </w:tc>
        <w:tc>
          <w:tcPr>
            <w:tcW w:w="1342" w:type="dxa"/>
            <w:vAlign w:val="center"/>
          </w:tcPr>
          <w:p w14:paraId="54306E0A" w14:textId="77777777" w:rsidR="004936F0" w:rsidRDefault="004936F0" w:rsidP="00CA40AF">
            <w:pPr>
              <w:spacing w:line="240" w:lineRule="auto"/>
              <w:jc w:val="center"/>
            </w:pPr>
          </w:p>
        </w:tc>
      </w:tr>
      <w:tr w:rsidR="0062456D" w14:paraId="1C37FB62" w14:textId="60FA504B" w:rsidTr="00AD7B15">
        <w:tc>
          <w:tcPr>
            <w:tcW w:w="2547" w:type="dxa"/>
          </w:tcPr>
          <w:p w14:paraId="30D6BD20" w14:textId="47D574DE" w:rsidR="004936F0" w:rsidRDefault="004936F0" w:rsidP="00DB7B43">
            <w:pPr>
              <w:spacing w:line="240" w:lineRule="auto"/>
            </w:pPr>
            <w:r>
              <w:t>A184 Mewa srebrzysta</w:t>
            </w:r>
          </w:p>
        </w:tc>
        <w:tc>
          <w:tcPr>
            <w:tcW w:w="992" w:type="dxa"/>
            <w:vAlign w:val="center"/>
          </w:tcPr>
          <w:p w14:paraId="392233F1" w14:textId="77777777" w:rsidR="004936F0" w:rsidRDefault="004936F0" w:rsidP="00CA40AF">
            <w:pPr>
              <w:spacing w:line="240" w:lineRule="auto"/>
              <w:jc w:val="center"/>
            </w:pPr>
          </w:p>
        </w:tc>
        <w:tc>
          <w:tcPr>
            <w:tcW w:w="1455" w:type="dxa"/>
            <w:vAlign w:val="center"/>
          </w:tcPr>
          <w:p w14:paraId="702F6AAE" w14:textId="01DEE01F" w:rsidR="004936F0" w:rsidRDefault="002444BF" w:rsidP="00CA40AF">
            <w:pPr>
              <w:spacing w:line="240" w:lineRule="auto"/>
              <w:jc w:val="center"/>
            </w:pPr>
            <w:r>
              <w:t>x</w:t>
            </w:r>
          </w:p>
        </w:tc>
        <w:tc>
          <w:tcPr>
            <w:tcW w:w="1414" w:type="dxa"/>
            <w:vAlign w:val="center"/>
          </w:tcPr>
          <w:p w14:paraId="661C9603" w14:textId="77777777" w:rsidR="004936F0" w:rsidRDefault="004936F0" w:rsidP="00CA40AF">
            <w:pPr>
              <w:spacing w:line="240" w:lineRule="auto"/>
              <w:jc w:val="center"/>
            </w:pPr>
          </w:p>
        </w:tc>
        <w:tc>
          <w:tcPr>
            <w:tcW w:w="1525" w:type="dxa"/>
            <w:vAlign w:val="center"/>
          </w:tcPr>
          <w:p w14:paraId="71B3D438" w14:textId="24B6556D" w:rsidR="004936F0" w:rsidRDefault="002444BF" w:rsidP="00CA40AF">
            <w:pPr>
              <w:spacing w:line="240" w:lineRule="auto"/>
              <w:jc w:val="center"/>
            </w:pPr>
            <w:r>
              <w:t>x</w:t>
            </w:r>
          </w:p>
        </w:tc>
        <w:tc>
          <w:tcPr>
            <w:tcW w:w="1773" w:type="dxa"/>
            <w:vAlign w:val="center"/>
          </w:tcPr>
          <w:p w14:paraId="1AE14E19" w14:textId="77777777" w:rsidR="004936F0" w:rsidRDefault="004936F0" w:rsidP="00CA40AF">
            <w:pPr>
              <w:spacing w:line="240" w:lineRule="auto"/>
              <w:jc w:val="center"/>
            </w:pPr>
          </w:p>
        </w:tc>
        <w:tc>
          <w:tcPr>
            <w:tcW w:w="1706" w:type="dxa"/>
            <w:vAlign w:val="center"/>
          </w:tcPr>
          <w:p w14:paraId="507DE255" w14:textId="77777777" w:rsidR="004936F0" w:rsidRDefault="004936F0" w:rsidP="00CA40AF">
            <w:pPr>
              <w:spacing w:line="240" w:lineRule="auto"/>
              <w:jc w:val="center"/>
            </w:pPr>
          </w:p>
        </w:tc>
        <w:tc>
          <w:tcPr>
            <w:tcW w:w="1508" w:type="dxa"/>
            <w:vAlign w:val="center"/>
          </w:tcPr>
          <w:p w14:paraId="0860BB23" w14:textId="77777777" w:rsidR="004936F0" w:rsidRDefault="004936F0" w:rsidP="00CA40AF">
            <w:pPr>
              <w:spacing w:line="240" w:lineRule="auto"/>
              <w:jc w:val="center"/>
            </w:pPr>
          </w:p>
        </w:tc>
        <w:tc>
          <w:tcPr>
            <w:tcW w:w="1512" w:type="dxa"/>
            <w:vAlign w:val="center"/>
          </w:tcPr>
          <w:p w14:paraId="01F7E28B" w14:textId="77777777" w:rsidR="004936F0" w:rsidRDefault="004936F0" w:rsidP="00CA40AF">
            <w:pPr>
              <w:spacing w:line="240" w:lineRule="auto"/>
              <w:jc w:val="center"/>
            </w:pPr>
          </w:p>
        </w:tc>
        <w:tc>
          <w:tcPr>
            <w:tcW w:w="1170" w:type="dxa"/>
            <w:vAlign w:val="center"/>
          </w:tcPr>
          <w:p w14:paraId="1DBAA426" w14:textId="77777777" w:rsidR="004936F0" w:rsidRDefault="004936F0" w:rsidP="00CA40AF">
            <w:pPr>
              <w:spacing w:line="240" w:lineRule="auto"/>
              <w:jc w:val="center"/>
            </w:pPr>
          </w:p>
        </w:tc>
        <w:tc>
          <w:tcPr>
            <w:tcW w:w="1020" w:type="dxa"/>
            <w:vAlign w:val="center"/>
          </w:tcPr>
          <w:p w14:paraId="7739454A" w14:textId="77777777" w:rsidR="004936F0" w:rsidRDefault="004936F0" w:rsidP="00CA40AF">
            <w:pPr>
              <w:spacing w:line="240" w:lineRule="auto"/>
              <w:jc w:val="center"/>
            </w:pPr>
          </w:p>
        </w:tc>
        <w:tc>
          <w:tcPr>
            <w:tcW w:w="1697" w:type="dxa"/>
            <w:vAlign w:val="center"/>
          </w:tcPr>
          <w:p w14:paraId="6CDF1F58" w14:textId="77777777" w:rsidR="004936F0" w:rsidRDefault="004936F0" w:rsidP="00CA40AF">
            <w:pPr>
              <w:spacing w:line="240" w:lineRule="auto"/>
              <w:jc w:val="center"/>
            </w:pPr>
          </w:p>
        </w:tc>
        <w:tc>
          <w:tcPr>
            <w:tcW w:w="1304" w:type="dxa"/>
            <w:vAlign w:val="center"/>
          </w:tcPr>
          <w:p w14:paraId="339EF167" w14:textId="12E54D9B" w:rsidR="004936F0" w:rsidRDefault="002444BF" w:rsidP="00CA40AF">
            <w:pPr>
              <w:spacing w:line="240" w:lineRule="auto"/>
              <w:jc w:val="center"/>
            </w:pPr>
            <w:r>
              <w:t>x</w:t>
            </w:r>
          </w:p>
        </w:tc>
        <w:tc>
          <w:tcPr>
            <w:tcW w:w="1342" w:type="dxa"/>
            <w:vAlign w:val="center"/>
          </w:tcPr>
          <w:p w14:paraId="7DE74534" w14:textId="5E48AA33" w:rsidR="004936F0" w:rsidRDefault="002444BF" w:rsidP="00CA40AF">
            <w:pPr>
              <w:spacing w:line="240" w:lineRule="auto"/>
              <w:jc w:val="center"/>
            </w:pPr>
            <w:r>
              <w:t>x</w:t>
            </w:r>
          </w:p>
        </w:tc>
      </w:tr>
      <w:tr w:rsidR="0062456D" w14:paraId="46ED082E" w14:textId="2C56D4AD" w:rsidTr="00AD7B15">
        <w:tc>
          <w:tcPr>
            <w:tcW w:w="2547" w:type="dxa"/>
          </w:tcPr>
          <w:p w14:paraId="2AB3A436" w14:textId="3F43FBD2" w:rsidR="004936F0" w:rsidRDefault="004936F0" w:rsidP="00CA40AF">
            <w:pPr>
              <w:spacing w:line="240" w:lineRule="auto"/>
            </w:pPr>
            <w:r>
              <w:t>A070 Nurogęś</w:t>
            </w:r>
          </w:p>
        </w:tc>
        <w:tc>
          <w:tcPr>
            <w:tcW w:w="992" w:type="dxa"/>
            <w:vAlign w:val="center"/>
          </w:tcPr>
          <w:p w14:paraId="48AF7BA4" w14:textId="197C5B4A" w:rsidR="004936F0" w:rsidRDefault="004936F0" w:rsidP="00CA40AF">
            <w:pPr>
              <w:spacing w:line="240" w:lineRule="auto"/>
              <w:jc w:val="center"/>
            </w:pPr>
            <w:r>
              <w:t>x</w:t>
            </w:r>
          </w:p>
        </w:tc>
        <w:tc>
          <w:tcPr>
            <w:tcW w:w="1455" w:type="dxa"/>
            <w:vAlign w:val="center"/>
          </w:tcPr>
          <w:p w14:paraId="0F271C1F" w14:textId="52C6D2EA" w:rsidR="004936F0" w:rsidRDefault="004936F0" w:rsidP="00CA40AF">
            <w:pPr>
              <w:spacing w:line="240" w:lineRule="auto"/>
              <w:jc w:val="center"/>
            </w:pPr>
            <w:r>
              <w:t>x</w:t>
            </w:r>
          </w:p>
        </w:tc>
        <w:tc>
          <w:tcPr>
            <w:tcW w:w="1414" w:type="dxa"/>
            <w:vAlign w:val="center"/>
          </w:tcPr>
          <w:p w14:paraId="6A6E870F" w14:textId="30963B38" w:rsidR="004936F0" w:rsidRDefault="004936F0" w:rsidP="00CA40AF">
            <w:pPr>
              <w:spacing w:line="240" w:lineRule="auto"/>
              <w:jc w:val="center"/>
            </w:pPr>
            <w:r>
              <w:t>x</w:t>
            </w:r>
          </w:p>
        </w:tc>
        <w:tc>
          <w:tcPr>
            <w:tcW w:w="1525" w:type="dxa"/>
            <w:vAlign w:val="center"/>
          </w:tcPr>
          <w:p w14:paraId="2D403453" w14:textId="0E6A8F84" w:rsidR="004936F0" w:rsidRDefault="004936F0" w:rsidP="00CA40AF">
            <w:pPr>
              <w:spacing w:line="240" w:lineRule="auto"/>
              <w:jc w:val="center"/>
            </w:pPr>
            <w:r>
              <w:t>x</w:t>
            </w:r>
          </w:p>
        </w:tc>
        <w:tc>
          <w:tcPr>
            <w:tcW w:w="1773" w:type="dxa"/>
            <w:vAlign w:val="center"/>
          </w:tcPr>
          <w:p w14:paraId="132420E2" w14:textId="291068F6" w:rsidR="004936F0" w:rsidRDefault="004936F0" w:rsidP="00CA40AF">
            <w:pPr>
              <w:spacing w:line="240" w:lineRule="auto"/>
              <w:jc w:val="center"/>
            </w:pPr>
            <w:r>
              <w:t>x</w:t>
            </w:r>
          </w:p>
        </w:tc>
        <w:tc>
          <w:tcPr>
            <w:tcW w:w="1706" w:type="dxa"/>
            <w:vAlign w:val="center"/>
          </w:tcPr>
          <w:p w14:paraId="6C0E3193" w14:textId="77777777" w:rsidR="004936F0" w:rsidRDefault="004936F0" w:rsidP="00CA40AF">
            <w:pPr>
              <w:spacing w:line="240" w:lineRule="auto"/>
              <w:jc w:val="center"/>
            </w:pPr>
          </w:p>
        </w:tc>
        <w:tc>
          <w:tcPr>
            <w:tcW w:w="1508" w:type="dxa"/>
            <w:vAlign w:val="center"/>
          </w:tcPr>
          <w:p w14:paraId="7790CC6F" w14:textId="77777777" w:rsidR="004936F0" w:rsidRDefault="004936F0" w:rsidP="00CA40AF">
            <w:pPr>
              <w:spacing w:line="240" w:lineRule="auto"/>
              <w:jc w:val="center"/>
            </w:pPr>
          </w:p>
        </w:tc>
        <w:tc>
          <w:tcPr>
            <w:tcW w:w="1512" w:type="dxa"/>
            <w:vAlign w:val="center"/>
          </w:tcPr>
          <w:p w14:paraId="08FFBE3B" w14:textId="77777777" w:rsidR="004936F0" w:rsidRDefault="004936F0" w:rsidP="00CA40AF">
            <w:pPr>
              <w:spacing w:line="240" w:lineRule="auto"/>
              <w:jc w:val="center"/>
            </w:pPr>
          </w:p>
        </w:tc>
        <w:tc>
          <w:tcPr>
            <w:tcW w:w="1170" w:type="dxa"/>
            <w:vAlign w:val="center"/>
          </w:tcPr>
          <w:p w14:paraId="5631934E" w14:textId="77777777" w:rsidR="004936F0" w:rsidRDefault="004936F0" w:rsidP="00CA40AF">
            <w:pPr>
              <w:spacing w:line="240" w:lineRule="auto"/>
              <w:jc w:val="center"/>
            </w:pPr>
          </w:p>
        </w:tc>
        <w:tc>
          <w:tcPr>
            <w:tcW w:w="1020" w:type="dxa"/>
            <w:vAlign w:val="center"/>
          </w:tcPr>
          <w:p w14:paraId="65258588" w14:textId="77777777" w:rsidR="004936F0" w:rsidRDefault="004936F0" w:rsidP="00CA40AF">
            <w:pPr>
              <w:spacing w:line="240" w:lineRule="auto"/>
              <w:jc w:val="center"/>
            </w:pPr>
          </w:p>
        </w:tc>
        <w:tc>
          <w:tcPr>
            <w:tcW w:w="1697" w:type="dxa"/>
            <w:vAlign w:val="center"/>
          </w:tcPr>
          <w:p w14:paraId="27E10953" w14:textId="77777777" w:rsidR="004936F0" w:rsidRDefault="004936F0" w:rsidP="00CA40AF">
            <w:pPr>
              <w:spacing w:line="240" w:lineRule="auto"/>
              <w:jc w:val="center"/>
            </w:pPr>
          </w:p>
        </w:tc>
        <w:tc>
          <w:tcPr>
            <w:tcW w:w="1304" w:type="dxa"/>
            <w:vAlign w:val="center"/>
          </w:tcPr>
          <w:p w14:paraId="5444E6A9" w14:textId="77777777" w:rsidR="004936F0" w:rsidRDefault="004936F0" w:rsidP="00CA40AF">
            <w:pPr>
              <w:spacing w:line="240" w:lineRule="auto"/>
              <w:jc w:val="center"/>
            </w:pPr>
          </w:p>
        </w:tc>
        <w:tc>
          <w:tcPr>
            <w:tcW w:w="1342" w:type="dxa"/>
            <w:vAlign w:val="center"/>
          </w:tcPr>
          <w:p w14:paraId="1A29C332" w14:textId="77777777" w:rsidR="004936F0" w:rsidRDefault="004936F0" w:rsidP="00CA40AF">
            <w:pPr>
              <w:spacing w:line="240" w:lineRule="auto"/>
              <w:jc w:val="center"/>
            </w:pPr>
          </w:p>
        </w:tc>
      </w:tr>
      <w:tr w:rsidR="0062456D" w14:paraId="038F5A21" w14:textId="4F32208B" w:rsidTr="00AD7B15">
        <w:tc>
          <w:tcPr>
            <w:tcW w:w="2547" w:type="dxa"/>
          </w:tcPr>
          <w:p w14:paraId="0E5F9552" w14:textId="658C75BB" w:rsidR="004936F0" w:rsidRDefault="004936F0" w:rsidP="00CA40AF">
            <w:pPr>
              <w:spacing w:line="240" w:lineRule="auto"/>
            </w:pPr>
            <w:r>
              <w:t>A069 Szlachar</w:t>
            </w:r>
          </w:p>
        </w:tc>
        <w:tc>
          <w:tcPr>
            <w:tcW w:w="992" w:type="dxa"/>
            <w:vAlign w:val="center"/>
          </w:tcPr>
          <w:p w14:paraId="03F01EA5" w14:textId="77777777" w:rsidR="004936F0" w:rsidRDefault="004936F0" w:rsidP="00CA40AF">
            <w:pPr>
              <w:spacing w:line="240" w:lineRule="auto"/>
              <w:jc w:val="center"/>
            </w:pPr>
          </w:p>
        </w:tc>
        <w:tc>
          <w:tcPr>
            <w:tcW w:w="1455" w:type="dxa"/>
            <w:vAlign w:val="center"/>
          </w:tcPr>
          <w:p w14:paraId="2DD447BB" w14:textId="77777777" w:rsidR="004936F0" w:rsidRDefault="004936F0" w:rsidP="00CA40AF">
            <w:pPr>
              <w:spacing w:line="240" w:lineRule="auto"/>
              <w:jc w:val="center"/>
            </w:pPr>
          </w:p>
        </w:tc>
        <w:tc>
          <w:tcPr>
            <w:tcW w:w="1414" w:type="dxa"/>
            <w:vAlign w:val="center"/>
          </w:tcPr>
          <w:p w14:paraId="43D095B8" w14:textId="77777777" w:rsidR="004936F0" w:rsidRDefault="004936F0" w:rsidP="00CA40AF">
            <w:pPr>
              <w:spacing w:line="240" w:lineRule="auto"/>
              <w:jc w:val="center"/>
            </w:pPr>
          </w:p>
        </w:tc>
        <w:tc>
          <w:tcPr>
            <w:tcW w:w="1525" w:type="dxa"/>
            <w:vAlign w:val="center"/>
          </w:tcPr>
          <w:p w14:paraId="340C83F1" w14:textId="77777777" w:rsidR="004936F0" w:rsidRDefault="004936F0" w:rsidP="00CA40AF">
            <w:pPr>
              <w:spacing w:line="240" w:lineRule="auto"/>
              <w:jc w:val="center"/>
            </w:pPr>
          </w:p>
        </w:tc>
        <w:tc>
          <w:tcPr>
            <w:tcW w:w="1773" w:type="dxa"/>
            <w:vAlign w:val="center"/>
          </w:tcPr>
          <w:p w14:paraId="5F2E950F" w14:textId="77777777" w:rsidR="004936F0" w:rsidRDefault="004936F0" w:rsidP="00CA40AF">
            <w:pPr>
              <w:spacing w:line="240" w:lineRule="auto"/>
              <w:jc w:val="center"/>
            </w:pPr>
          </w:p>
        </w:tc>
        <w:tc>
          <w:tcPr>
            <w:tcW w:w="1706" w:type="dxa"/>
            <w:vAlign w:val="center"/>
          </w:tcPr>
          <w:p w14:paraId="1919387E" w14:textId="77777777" w:rsidR="004936F0" w:rsidRDefault="004936F0" w:rsidP="00CA40AF">
            <w:pPr>
              <w:spacing w:line="240" w:lineRule="auto"/>
              <w:jc w:val="center"/>
            </w:pPr>
          </w:p>
        </w:tc>
        <w:tc>
          <w:tcPr>
            <w:tcW w:w="1508" w:type="dxa"/>
            <w:vAlign w:val="center"/>
          </w:tcPr>
          <w:p w14:paraId="7798FDA8" w14:textId="77777777" w:rsidR="004936F0" w:rsidRDefault="004936F0" w:rsidP="00CA40AF">
            <w:pPr>
              <w:spacing w:line="240" w:lineRule="auto"/>
              <w:jc w:val="center"/>
            </w:pPr>
          </w:p>
        </w:tc>
        <w:tc>
          <w:tcPr>
            <w:tcW w:w="1512" w:type="dxa"/>
            <w:vAlign w:val="center"/>
          </w:tcPr>
          <w:p w14:paraId="43480599" w14:textId="77777777" w:rsidR="004936F0" w:rsidRDefault="004936F0" w:rsidP="00CA40AF">
            <w:pPr>
              <w:spacing w:line="240" w:lineRule="auto"/>
              <w:jc w:val="center"/>
            </w:pPr>
          </w:p>
        </w:tc>
        <w:tc>
          <w:tcPr>
            <w:tcW w:w="1170" w:type="dxa"/>
            <w:vAlign w:val="center"/>
          </w:tcPr>
          <w:p w14:paraId="3D0BAA41" w14:textId="77777777" w:rsidR="004936F0" w:rsidRDefault="004936F0" w:rsidP="00CA40AF">
            <w:pPr>
              <w:spacing w:line="240" w:lineRule="auto"/>
              <w:jc w:val="center"/>
            </w:pPr>
          </w:p>
        </w:tc>
        <w:tc>
          <w:tcPr>
            <w:tcW w:w="1020" w:type="dxa"/>
            <w:vAlign w:val="center"/>
          </w:tcPr>
          <w:p w14:paraId="42A4641A" w14:textId="77777777" w:rsidR="004936F0" w:rsidRDefault="004936F0" w:rsidP="00CA40AF">
            <w:pPr>
              <w:spacing w:line="240" w:lineRule="auto"/>
              <w:jc w:val="center"/>
            </w:pPr>
          </w:p>
        </w:tc>
        <w:tc>
          <w:tcPr>
            <w:tcW w:w="1697" w:type="dxa"/>
            <w:vAlign w:val="center"/>
          </w:tcPr>
          <w:p w14:paraId="5A7FC6A1" w14:textId="77777777" w:rsidR="004936F0" w:rsidRDefault="004936F0" w:rsidP="00CA40AF">
            <w:pPr>
              <w:spacing w:line="240" w:lineRule="auto"/>
              <w:jc w:val="center"/>
            </w:pPr>
          </w:p>
        </w:tc>
        <w:tc>
          <w:tcPr>
            <w:tcW w:w="1304" w:type="dxa"/>
            <w:vAlign w:val="center"/>
          </w:tcPr>
          <w:p w14:paraId="4346CCF4" w14:textId="77777777" w:rsidR="004936F0" w:rsidRDefault="004936F0" w:rsidP="00CA40AF">
            <w:pPr>
              <w:spacing w:line="240" w:lineRule="auto"/>
              <w:jc w:val="center"/>
            </w:pPr>
          </w:p>
        </w:tc>
        <w:tc>
          <w:tcPr>
            <w:tcW w:w="1342" w:type="dxa"/>
            <w:vAlign w:val="center"/>
          </w:tcPr>
          <w:p w14:paraId="511743FF" w14:textId="77777777" w:rsidR="004936F0" w:rsidRDefault="004936F0" w:rsidP="00CA40AF">
            <w:pPr>
              <w:spacing w:line="240" w:lineRule="auto"/>
              <w:jc w:val="center"/>
            </w:pPr>
          </w:p>
        </w:tc>
      </w:tr>
      <w:tr w:rsidR="0062456D" w14:paraId="5FB138F8" w14:textId="04985CC4" w:rsidTr="00AD7B15">
        <w:tc>
          <w:tcPr>
            <w:tcW w:w="2547" w:type="dxa"/>
          </w:tcPr>
          <w:p w14:paraId="2D8167A6" w14:textId="394185C1" w:rsidR="004936F0" w:rsidRDefault="004936F0" w:rsidP="00CA40AF">
            <w:pPr>
              <w:spacing w:line="240" w:lineRule="auto"/>
            </w:pPr>
            <w:r>
              <w:t>A608 Pliszka cytrynowa</w:t>
            </w:r>
          </w:p>
        </w:tc>
        <w:tc>
          <w:tcPr>
            <w:tcW w:w="992" w:type="dxa"/>
            <w:vAlign w:val="center"/>
          </w:tcPr>
          <w:p w14:paraId="587225F7" w14:textId="77777777" w:rsidR="004936F0" w:rsidRDefault="004936F0" w:rsidP="00CA40AF">
            <w:pPr>
              <w:spacing w:line="240" w:lineRule="auto"/>
              <w:jc w:val="center"/>
            </w:pPr>
          </w:p>
        </w:tc>
        <w:tc>
          <w:tcPr>
            <w:tcW w:w="1455" w:type="dxa"/>
            <w:vAlign w:val="center"/>
          </w:tcPr>
          <w:p w14:paraId="2E276CB1" w14:textId="77777777" w:rsidR="004936F0" w:rsidRDefault="004936F0" w:rsidP="00CA40AF">
            <w:pPr>
              <w:spacing w:line="240" w:lineRule="auto"/>
              <w:jc w:val="center"/>
            </w:pPr>
          </w:p>
        </w:tc>
        <w:tc>
          <w:tcPr>
            <w:tcW w:w="1414" w:type="dxa"/>
            <w:vAlign w:val="center"/>
          </w:tcPr>
          <w:p w14:paraId="398194B9" w14:textId="77777777" w:rsidR="004936F0" w:rsidRDefault="004936F0" w:rsidP="00CA40AF">
            <w:pPr>
              <w:spacing w:line="240" w:lineRule="auto"/>
              <w:jc w:val="center"/>
            </w:pPr>
          </w:p>
        </w:tc>
        <w:tc>
          <w:tcPr>
            <w:tcW w:w="1525" w:type="dxa"/>
            <w:vAlign w:val="center"/>
          </w:tcPr>
          <w:p w14:paraId="3B334F8E" w14:textId="77777777" w:rsidR="004936F0" w:rsidRDefault="004936F0" w:rsidP="00CA40AF">
            <w:pPr>
              <w:spacing w:line="240" w:lineRule="auto"/>
              <w:jc w:val="center"/>
            </w:pPr>
          </w:p>
        </w:tc>
        <w:tc>
          <w:tcPr>
            <w:tcW w:w="1773" w:type="dxa"/>
            <w:vAlign w:val="center"/>
          </w:tcPr>
          <w:p w14:paraId="3A7FC5F7" w14:textId="77777777" w:rsidR="004936F0" w:rsidRDefault="004936F0" w:rsidP="00CA40AF">
            <w:pPr>
              <w:spacing w:line="240" w:lineRule="auto"/>
              <w:jc w:val="center"/>
            </w:pPr>
          </w:p>
        </w:tc>
        <w:tc>
          <w:tcPr>
            <w:tcW w:w="1706" w:type="dxa"/>
            <w:vAlign w:val="center"/>
          </w:tcPr>
          <w:p w14:paraId="52DA643B" w14:textId="424D7268" w:rsidR="004936F0" w:rsidRDefault="002444BF" w:rsidP="00CA40AF">
            <w:pPr>
              <w:spacing w:line="240" w:lineRule="auto"/>
              <w:jc w:val="center"/>
            </w:pPr>
            <w:r>
              <w:t>x</w:t>
            </w:r>
          </w:p>
        </w:tc>
        <w:tc>
          <w:tcPr>
            <w:tcW w:w="1508" w:type="dxa"/>
            <w:vAlign w:val="center"/>
          </w:tcPr>
          <w:p w14:paraId="1F43FA8F" w14:textId="302AD460" w:rsidR="004936F0" w:rsidRDefault="002444BF" w:rsidP="00CA40AF">
            <w:pPr>
              <w:spacing w:line="240" w:lineRule="auto"/>
              <w:jc w:val="center"/>
            </w:pPr>
            <w:r>
              <w:t>x</w:t>
            </w:r>
          </w:p>
        </w:tc>
        <w:tc>
          <w:tcPr>
            <w:tcW w:w="1512" w:type="dxa"/>
            <w:vAlign w:val="center"/>
          </w:tcPr>
          <w:p w14:paraId="0DF01299" w14:textId="7622437C" w:rsidR="004936F0" w:rsidRDefault="002444BF" w:rsidP="00CA40AF">
            <w:pPr>
              <w:spacing w:line="240" w:lineRule="auto"/>
              <w:jc w:val="center"/>
            </w:pPr>
            <w:r>
              <w:t>x</w:t>
            </w:r>
          </w:p>
        </w:tc>
        <w:tc>
          <w:tcPr>
            <w:tcW w:w="1170" w:type="dxa"/>
            <w:vAlign w:val="center"/>
          </w:tcPr>
          <w:p w14:paraId="4E063878" w14:textId="77777777" w:rsidR="004936F0" w:rsidRDefault="004936F0" w:rsidP="00CA40AF">
            <w:pPr>
              <w:spacing w:line="240" w:lineRule="auto"/>
              <w:jc w:val="center"/>
            </w:pPr>
          </w:p>
        </w:tc>
        <w:tc>
          <w:tcPr>
            <w:tcW w:w="1020" w:type="dxa"/>
            <w:vAlign w:val="center"/>
          </w:tcPr>
          <w:p w14:paraId="3BF18C39" w14:textId="77777777" w:rsidR="004936F0" w:rsidRDefault="004936F0" w:rsidP="00CA40AF">
            <w:pPr>
              <w:spacing w:line="240" w:lineRule="auto"/>
              <w:jc w:val="center"/>
            </w:pPr>
          </w:p>
        </w:tc>
        <w:tc>
          <w:tcPr>
            <w:tcW w:w="1697" w:type="dxa"/>
            <w:vAlign w:val="center"/>
          </w:tcPr>
          <w:p w14:paraId="16913D3C" w14:textId="77777777" w:rsidR="004936F0" w:rsidRDefault="004936F0" w:rsidP="00CA40AF">
            <w:pPr>
              <w:spacing w:line="240" w:lineRule="auto"/>
              <w:jc w:val="center"/>
            </w:pPr>
          </w:p>
        </w:tc>
        <w:tc>
          <w:tcPr>
            <w:tcW w:w="1304" w:type="dxa"/>
            <w:vAlign w:val="center"/>
          </w:tcPr>
          <w:p w14:paraId="1D236CCE" w14:textId="77777777" w:rsidR="004936F0" w:rsidRDefault="004936F0" w:rsidP="00CA40AF">
            <w:pPr>
              <w:spacing w:line="240" w:lineRule="auto"/>
              <w:jc w:val="center"/>
            </w:pPr>
          </w:p>
        </w:tc>
        <w:tc>
          <w:tcPr>
            <w:tcW w:w="1342" w:type="dxa"/>
            <w:vAlign w:val="center"/>
          </w:tcPr>
          <w:p w14:paraId="642B777C" w14:textId="77777777" w:rsidR="004936F0" w:rsidRDefault="004936F0" w:rsidP="00CA40AF">
            <w:pPr>
              <w:spacing w:line="240" w:lineRule="auto"/>
              <w:jc w:val="center"/>
            </w:pPr>
          </w:p>
        </w:tc>
      </w:tr>
      <w:tr w:rsidR="0062456D" w14:paraId="16161C55" w14:textId="7293B74C" w:rsidTr="00AD7B15">
        <w:tc>
          <w:tcPr>
            <w:tcW w:w="2547" w:type="dxa"/>
          </w:tcPr>
          <w:p w14:paraId="2CE37915" w14:textId="5BD01258" w:rsidR="004936F0" w:rsidRDefault="004936F0" w:rsidP="00CA40AF">
            <w:pPr>
              <w:spacing w:line="240" w:lineRule="auto"/>
            </w:pPr>
            <w:r>
              <w:t>A195 Rybitwa białoczelna</w:t>
            </w:r>
          </w:p>
        </w:tc>
        <w:tc>
          <w:tcPr>
            <w:tcW w:w="992" w:type="dxa"/>
            <w:vAlign w:val="center"/>
          </w:tcPr>
          <w:p w14:paraId="2DA8DF31" w14:textId="77777777" w:rsidR="004936F0" w:rsidRDefault="004936F0" w:rsidP="00CA40AF">
            <w:pPr>
              <w:spacing w:line="240" w:lineRule="auto"/>
              <w:jc w:val="center"/>
            </w:pPr>
          </w:p>
        </w:tc>
        <w:tc>
          <w:tcPr>
            <w:tcW w:w="1455" w:type="dxa"/>
            <w:vAlign w:val="center"/>
          </w:tcPr>
          <w:p w14:paraId="428715FF" w14:textId="599BD58A" w:rsidR="004936F0" w:rsidRDefault="002444BF" w:rsidP="00CA40AF">
            <w:pPr>
              <w:spacing w:line="240" w:lineRule="auto"/>
              <w:jc w:val="center"/>
            </w:pPr>
            <w:r>
              <w:t>x</w:t>
            </w:r>
          </w:p>
        </w:tc>
        <w:tc>
          <w:tcPr>
            <w:tcW w:w="1414" w:type="dxa"/>
            <w:vAlign w:val="center"/>
          </w:tcPr>
          <w:p w14:paraId="53639E25" w14:textId="77777777" w:rsidR="004936F0" w:rsidRDefault="004936F0" w:rsidP="00CA40AF">
            <w:pPr>
              <w:spacing w:line="240" w:lineRule="auto"/>
              <w:jc w:val="center"/>
            </w:pPr>
          </w:p>
        </w:tc>
        <w:tc>
          <w:tcPr>
            <w:tcW w:w="1525" w:type="dxa"/>
            <w:vAlign w:val="center"/>
          </w:tcPr>
          <w:p w14:paraId="2FB6C85C" w14:textId="3DD2C351" w:rsidR="004936F0" w:rsidRDefault="002444BF" w:rsidP="00CA40AF">
            <w:pPr>
              <w:spacing w:line="240" w:lineRule="auto"/>
              <w:jc w:val="center"/>
            </w:pPr>
            <w:r>
              <w:t>x</w:t>
            </w:r>
          </w:p>
        </w:tc>
        <w:tc>
          <w:tcPr>
            <w:tcW w:w="1773" w:type="dxa"/>
            <w:vAlign w:val="center"/>
          </w:tcPr>
          <w:p w14:paraId="12313FE0" w14:textId="77777777" w:rsidR="004936F0" w:rsidRDefault="004936F0" w:rsidP="00CA40AF">
            <w:pPr>
              <w:spacing w:line="240" w:lineRule="auto"/>
              <w:jc w:val="center"/>
            </w:pPr>
          </w:p>
        </w:tc>
        <w:tc>
          <w:tcPr>
            <w:tcW w:w="1706" w:type="dxa"/>
            <w:vAlign w:val="center"/>
          </w:tcPr>
          <w:p w14:paraId="066C2EAC" w14:textId="77777777" w:rsidR="004936F0" w:rsidRDefault="004936F0" w:rsidP="00CA40AF">
            <w:pPr>
              <w:spacing w:line="240" w:lineRule="auto"/>
              <w:jc w:val="center"/>
            </w:pPr>
          </w:p>
        </w:tc>
        <w:tc>
          <w:tcPr>
            <w:tcW w:w="1508" w:type="dxa"/>
            <w:vAlign w:val="center"/>
          </w:tcPr>
          <w:p w14:paraId="7F473C18" w14:textId="77777777" w:rsidR="004936F0" w:rsidRDefault="004936F0" w:rsidP="00CA40AF">
            <w:pPr>
              <w:spacing w:line="240" w:lineRule="auto"/>
              <w:jc w:val="center"/>
            </w:pPr>
          </w:p>
        </w:tc>
        <w:tc>
          <w:tcPr>
            <w:tcW w:w="1512" w:type="dxa"/>
            <w:vAlign w:val="center"/>
          </w:tcPr>
          <w:p w14:paraId="6AD96D16" w14:textId="77777777" w:rsidR="004936F0" w:rsidRDefault="004936F0" w:rsidP="00CA40AF">
            <w:pPr>
              <w:spacing w:line="240" w:lineRule="auto"/>
              <w:jc w:val="center"/>
            </w:pPr>
          </w:p>
        </w:tc>
        <w:tc>
          <w:tcPr>
            <w:tcW w:w="1170" w:type="dxa"/>
            <w:vAlign w:val="center"/>
          </w:tcPr>
          <w:p w14:paraId="323AD550" w14:textId="77777777" w:rsidR="004936F0" w:rsidRDefault="004936F0" w:rsidP="00CA40AF">
            <w:pPr>
              <w:spacing w:line="240" w:lineRule="auto"/>
              <w:jc w:val="center"/>
            </w:pPr>
          </w:p>
        </w:tc>
        <w:tc>
          <w:tcPr>
            <w:tcW w:w="1020" w:type="dxa"/>
            <w:vAlign w:val="center"/>
          </w:tcPr>
          <w:p w14:paraId="7754D171" w14:textId="77777777" w:rsidR="004936F0" w:rsidRDefault="004936F0" w:rsidP="00CA40AF">
            <w:pPr>
              <w:spacing w:line="240" w:lineRule="auto"/>
              <w:jc w:val="center"/>
            </w:pPr>
          </w:p>
        </w:tc>
        <w:tc>
          <w:tcPr>
            <w:tcW w:w="1697" w:type="dxa"/>
            <w:vAlign w:val="center"/>
          </w:tcPr>
          <w:p w14:paraId="2321D522" w14:textId="4A5BE42D" w:rsidR="004936F0" w:rsidRDefault="002444BF" w:rsidP="00CA40AF">
            <w:pPr>
              <w:spacing w:line="240" w:lineRule="auto"/>
              <w:jc w:val="center"/>
            </w:pPr>
            <w:r>
              <w:t>x</w:t>
            </w:r>
          </w:p>
        </w:tc>
        <w:tc>
          <w:tcPr>
            <w:tcW w:w="1304" w:type="dxa"/>
            <w:vAlign w:val="center"/>
          </w:tcPr>
          <w:p w14:paraId="1129B670" w14:textId="77777777" w:rsidR="004936F0" w:rsidRDefault="004936F0" w:rsidP="00CA40AF">
            <w:pPr>
              <w:spacing w:line="240" w:lineRule="auto"/>
              <w:jc w:val="center"/>
            </w:pPr>
          </w:p>
        </w:tc>
        <w:tc>
          <w:tcPr>
            <w:tcW w:w="1342" w:type="dxa"/>
            <w:vAlign w:val="center"/>
          </w:tcPr>
          <w:p w14:paraId="27EBC3FD" w14:textId="77777777" w:rsidR="004936F0" w:rsidRDefault="004936F0" w:rsidP="00CA40AF">
            <w:pPr>
              <w:spacing w:line="240" w:lineRule="auto"/>
              <w:jc w:val="center"/>
            </w:pPr>
          </w:p>
        </w:tc>
      </w:tr>
      <w:tr w:rsidR="0062456D" w14:paraId="0E508075" w14:textId="1ACA919C" w:rsidTr="00AD7B15">
        <w:tc>
          <w:tcPr>
            <w:tcW w:w="2547" w:type="dxa"/>
          </w:tcPr>
          <w:p w14:paraId="61C729B5" w14:textId="1ABBE40E" w:rsidR="004936F0" w:rsidRDefault="004936F0" w:rsidP="00CA40AF">
            <w:pPr>
              <w:spacing w:line="240" w:lineRule="auto"/>
            </w:pPr>
            <w:r>
              <w:t>A193 Rybitwa rzeczna</w:t>
            </w:r>
          </w:p>
        </w:tc>
        <w:tc>
          <w:tcPr>
            <w:tcW w:w="992" w:type="dxa"/>
            <w:vAlign w:val="center"/>
          </w:tcPr>
          <w:p w14:paraId="3097E111" w14:textId="77777777" w:rsidR="004936F0" w:rsidRDefault="004936F0" w:rsidP="00CA40AF">
            <w:pPr>
              <w:spacing w:line="240" w:lineRule="auto"/>
              <w:jc w:val="center"/>
            </w:pPr>
          </w:p>
        </w:tc>
        <w:tc>
          <w:tcPr>
            <w:tcW w:w="1455" w:type="dxa"/>
            <w:vAlign w:val="center"/>
          </w:tcPr>
          <w:p w14:paraId="4DA21A9F" w14:textId="42B4F2D9" w:rsidR="004936F0" w:rsidRDefault="002444BF" w:rsidP="00CA40AF">
            <w:pPr>
              <w:spacing w:line="240" w:lineRule="auto"/>
              <w:jc w:val="center"/>
            </w:pPr>
            <w:r>
              <w:t>x</w:t>
            </w:r>
          </w:p>
        </w:tc>
        <w:tc>
          <w:tcPr>
            <w:tcW w:w="1414" w:type="dxa"/>
            <w:vAlign w:val="center"/>
          </w:tcPr>
          <w:p w14:paraId="5EE4309C" w14:textId="77777777" w:rsidR="004936F0" w:rsidRDefault="004936F0" w:rsidP="00CA40AF">
            <w:pPr>
              <w:spacing w:line="240" w:lineRule="auto"/>
              <w:jc w:val="center"/>
            </w:pPr>
          </w:p>
        </w:tc>
        <w:tc>
          <w:tcPr>
            <w:tcW w:w="1525" w:type="dxa"/>
            <w:vAlign w:val="center"/>
          </w:tcPr>
          <w:p w14:paraId="7329AB42" w14:textId="32D55962" w:rsidR="004936F0" w:rsidRDefault="002444BF" w:rsidP="00CA40AF">
            <w:pPr>
              <w:spacing w:line="240" w:lineRule="auto"/>
              <w:jc w:val="center"/>
            </w:pPr>
            <w:r>
              <w:t>x</w:t>
            </w:r>
          </w:p>
        </w:tc>
        <w:tc>
          <w:tcPr>
            <w:tcW w:w="1773" w:type="dxa"/>
            <w:vAlign w:val="center"/>
          </w:tcPr>
          <w:p w14:paraId="209BF3F8" w14:textId="77777777" w:rsidR="004936F0" w:rsidRDefault="004936F0" w:rsidP="00CA40AF">
            <w:pPr>
              <w:spacing w:line="240" w:lineRule="auto"/>
              <w:jc w:val="center"/>
            </w:pPr>
          </w:p>
        </w:tc>
        <w:tc>
          <w:tcPr>
            <w:tcW w:w="1706" w:type="dxa"/>
            <w:vAlign w:val="center"/>
          </w:tcPr>
          <w:p w14:paraId="19EB47A3" w14:textId="77777777" w:rsidR="004936F0" w:rsidRDefault="004936F0" w:rsidP="00CA40AF">
            <w:pPr>
              <w:spacing w:line="240" w:lineRule="auto"/>
              <w:jc w:val="center"/>
            </w:pPr>
          </w:p>
        </w:tc>
        <w:tc>
          <w:tcPr>
            <w:tcW w:w="1508" w:type="dxa"/>
            <w:vAlign w:val="center"/>
          </w:tcPr>
          <w:p w14:paraId="72280A2F" w14:textId="77777777" w:rsidR="004936F0" w:rsidRDefault="004936F0" w:rsidP="00CA40AF">
            <w:pPr>
              <w:spacing w:line="240" w:lineRule="auto"/>
              <w:jc w:val="center"/>
            </w:pPr>
          </w:p>
        </w:tc>
        <w:tc>
          <w:tcPr>
            <w:tcW w:w="1512" w:type="dxa"/>
            <w:vAlign w:val="center"/>
          </w:tcPr>
          <w:p w14:paraId="051BA257" w14:textId="77777777" w:rsidR="004936F0" w:rsidRDefault="004936F0" w:rsidP="00CA40AF">
            <w:pPr>
              <w:spacing w:line="240" w:lineRule="auto"/>
              <w:jc w:val="center"/>
            </w:pPr>
          </w:p>
        </w:tc>
        <w:tc>
          <w:tcPr>
            <w:tcW w:w="1170" w:type="dxa"/>
            <w:vAlign w:val="center"/>
          </w:tcPr>
          <w:p w14:paraId="102FA16D" w14:textId="77777777" w:rsidR="004936F0" w:rsidRDefault="004936F0" w:rsidP="00CA40AF">
            <w:pPr>
              <w:spacing w:line="240" w:lineRule="auto"/>
              <w:jc w:val="center"/>
            </w:pPr>
          </w:p>
        </w:tc>
        <w:tc>
          <w:tcPr>
            <w:tcW w:w="1020" w:type="dxa"/>
            <w:vAlign w:val="center"/>
          </w:tcPr>
          <w:p w14:paraId="25BCF6B5" w14:textId="77777777" w:rsidR="004936F0" w:rsidRDefault="004936F0" w:rsidP="00CA40AF">
            <w:pPr>
              <w:spacing w:line="240" w:lineRule="auto"/>
              <w:jc w:val="center"/>
            </w:pPr>
          </w:p>
        </w:tc>
        <w:tc>
          <w:tcPr>
            <w:tcW w:w="1697" w:type="dxa"/>
            <w:vAlign w:val="center"/>
          </w:tcPr>
          <w:p w14:paraId="1242B3E9" w14:textId="77777777" w:rsidR="004936F0" w:rsidRDefault="004936F0" w:rsidP="00CA40AF">
            <w:pPr>
              <w:spacing w:line="240" w:lineRule="auto"/>
              <w:jc w:val="center"/>
            </w:pPr>
          </w:p>
        </w:tc>
        <w:tc>
          <w:tcPr>
            <w:tcW w:w="1304" w:type="dxa"/>
            <w:vAlign w:val="center"/>
          </w:tcPr>
          <w:p w14:paraId="675CEBC0" w14:textId="77777777" w:rsidR="004936F0" w:rsidRDefault="004936F0" w:rsidP="00CA40AF">
            <w:pPr>
              <w:spacing w:line="240" w:lineRule="auto"/>
              <w:jc w:val="center"/>
            </w:pPr>
          </w:p>
        </w:tc>
        <w:tc>
          <w:tcPr>
            <w:tcW w:w="1342" w:type="dxa"/>
            <w:vAlign w:val="center"/>
          </w:tcPr>
          <w:p w14:paraId="6840D933" w14:textId="77777777" w:rsidR="004936F0" w:rsidRDefault="004936F0" w:rsidP="00CA40AF">
            <w:pPr>
              <w:spacing w:line="240" w:lineRule="auto"/>
              <w:jc w:val="center"/>
            </w:pPr>
          </w:p>
        </w:tc>
      </w:tr>
      <w:tr w:rsidR="0062456D" w14:paraId="02CB5CD3" w14:textId="1AD956F7" w:rsidTr="00AD7B15">
        <w:tc>
          <w:tcPr>
            <w:tcW w:w="2547" w:type="dxa"/>
          </w:tcPr>
          <w:p w14:paraId="415CC246" w14:textId="7AFE990A" w:rsidR="004936F0" w:rsidRDefault="004936F0" w:rsidP="00CA40AF">
            <w:pPr>
              <w:spacing w:line="240" w:lineRule="auto"/>
            </w:pPr>
            <w:r>
              <w:t>A191 Rybitwa czubata</w:t>
            </w:r>
          </w:p>
        </w:tc>
        <w:tc>
          <w:tcPr>
            <w:tcW w:w="992" w:type="dxa"/>
            <w:vAlign w:val="center"/>
          </w:tcPr>
          <w:p w14:paraId="1E95D2FF" w14:textId="77777777" w:rsidR="004936F0" w:rsidRDefault="004936F0" w:rsidP="00CA40AF">
            <w:pPr>
              <w:spacing w:line="240" w:lineRule="auto"/>
              <w:jc w:val="center"/>
            </w:pPr>
          </w:p>
        </w:tc>
        <w:tc>
          <w:tcPr>
            <w:tcW w:w="1455" w:type="dxa"/>
            <w:vAlign w:val="center"/>
          </w:tcPr>
          <w:p w14:paraId="74CC32C3" w14:textId="01F7FA7D" w:rsidR="004936F0" w:rsidRDefault="002444BF" w:rsidP="00CA40AF">
            <w:pPr>
              <w:spacing w:line="240" w:lineRule="auto"/>
              <w:jc w:val="center"/>
            </w:pPr>
            <w:r>
              <w:t>x</w:t>
            </w:r>
          </w:p>
        </w:tc>
        <w:tc>
          <w:tcPr>
            <w:tcW w:w="1414" w:type="dxa"/>
            <w:vAlign w:val="center"/>
          </w:tcPr>
          <w:p w14:paraId="58C45089" w14:textId="77777777" w:rsidR="004936F0" w:rsidRDefault="004936F0" w:rsidP="00CA40AF">
            <w:pPr>
              <w:spacing w:line="240" w:lineRule="auto"/>
              <w:jc w:val="center"/>
            </w:pPr>
          </w:p>
        </w:tc>
        <w:tc>
          <w:tcPr>
            <w:tcW w:w="1525" w:type="dxa"/>
            <w:vAlign w:val="center"/>
          </w:tcPr>
          <w:p w14:paraId="7E526E9C" w14:textId="21513041" w:rsidR="004936F0" w:rsidRDefault="002444BF" w:rsidP="00CA40AF">
            <w:pPr>
              <w:spacing w:line="240" w:lineRule="auto"/>
              <w:jc w:val="center"/>
            </w:pPr>
            <w:r>
              <w:t>x</w:t>
            </w:r>
          </w:p>
        </w:tc>
        <w:tc>
          <w:tcPr>
            <w:tcW w:w="1773" w:type="dxa"/>
            <w:vAlign w:val="center"/>
          </w:tcPr>
          <w:p w14:paraId="3B6A4484" w14:textId="77777777" w:rsidR="004936F0" w:rsidRDefault="004936F0" w:rsidP="00CA40AF">
            <w:pPr>
              <w:spacing w:line="240" w:lineRule="auto"/>
              <w:jc w:val="center"/>
            </w:pPr>
          </w:p>
        </w:tc>
        <w:tc>
          <w:tcPr>
            <w:tcW w:w="1706" w:type="dxa"/>
            <w:vAlign w:val="center"/>
          </w:tcPr>
          <w:p w14:paraId="76D360E1" w14:textId="77777777" w:rsidR="004936F0" w:rsidRDefault="004936F0" w:rsidP="00CA40AF">
            <w:pPr>
              <w:spacing w:line="240" w:lineRule="auto"/>
              <w:jc w:val="center"/>
            </w:pPr>
          </w:p>
        </w:tc>
        <w:tc>
          <w:tcPr>
            <w:tcW w:w="1508" w:type="dxa"/>
            <w:vAlign w:val="center"/>
          </w:tcPr>
          <w:p w14:paraId="26388B48" w14:textId="77777777" w:rsidR="004936F0" w:rsidRDefault="004936F0" w:rsidP="00CA40AF">
            <w:pPr>
              <w:spacing w:line="240" w:lineRule="auto"/>
              <w:jc w:val="center"/>
            </w:pPr>
          </w:p>
        </w:tc>
        <w:tc>
          <w:tcPr>
            <w:tcW w:w="1512" w:type="dxa"/>
            <w:vAlign w:val="center"/>
          </w:tcPr>
          <w:p w14:paraId="6244003A" w14:textId="77777777" w:rsidR="004936F0" w:rsidRDefault="004936F0" w:rsidP="00CA40AF">
            <w:pPr>
              <w:spacing w:line="240" w:lineRule="auto"/>
              <w:jc w:val="center"/>
            </w:pPr>
          </w:p>
        </w:tc>
        <w:tc>
          <w:tcPr>
            <w:tcW w:w="1170" w:type="dxa"/>
            <w:vAlign w:val="center"/>
          </w:tcPr>
          <w:p w14:paraId="65C99E50" w14:textId="77777777" w:rsidR="004936F0" w:rsidRDefault="004936F0" w:rsidP="00CA40AF">
            <w:pPr>
              <w:spacing w:line="240" w:lineRule="auto"/>
              <w:jc w:val="center"/>
            </w:pPr>
          </w:p>
        </w:tc>
        <w:tc>
          <w:tcPr>
            <w:tcW w:w="1020" w:type="dxa"/>
            <w:vAlign w:val="center"/>
          </w:tcPr>
          <w:p w14:paraId="10980210" w14:textId="77777777" w:rsidR="004936F0" w:rsidRDefault="004936F0" w:rsidP="00CA40AF">
            <w:pPr>
              <w:spacing w:line="240" w:lineRule="auto"/>
              <w:jc w:val="center"/>
            </w:pPr>
          </w:p>
        </w:tc>
        <w:tc>
          <w:tcPr>
            <w:tcW w:w="1697" w:type="dxa"/>
            <w:vAlign w:val="center"/>
          </w:tcPr>
          <w:p w14:paraId="30C44C00" w14:textId="77777777" w:rsidR="004936F0" w:rsidRDefault="004936F0" w:rsidP="00CA40AF">
            <w:pPr>
              <w:spacing w:line="240" w:lineRule="auto"/>
              <w:jc w:val="center"/>
            </w:pPr>
          </w:p>
        </w:tc>
        <w:tc>
          <w:tcPr>
            <w:tcW w:w="1304" w:type="dxa"/>
            <w:vAlign w:val="center"/>
          </w:tcPr>
          <w:p w14:paraId="41BC4593" w14:textId="77777777" w:rsidR="004936F0" w:rsidRDefault="004936F0" w:rsidP="00CA40AF">
            <w:pPr>
              <w:spacing w:line="240" w:lineRule="auto"/>
              <w:jc w:val="center"/>
            </w:pPr>
          </w:p>
        </w:tc>
        <w:tc>
          <w:tcPr>
            <w:tcW w:w="1342" w:type="dxa"/>
            <w:vAlign w:val="center"/>
          </w:tcPr>
          <w:p w14:paraId="1EEA089D" w14:textId="77777777" w:rsidR="004936F0" w:rsidRDefault="004936F0" w:rsidP="00CA40AF">
            <w:pPr>
              <w:spacing w:line="240" w:lineRule="auto"/>
              <w:jc w:val="center"/>
            </w:pPr>
          </w:p>
        </w:tc>
      </w:tr>
      <w:tr w:rsidR="0062456D" w14:paraId="3A51D51A" w14:textId="1359426F" w:rsidTr="00AD7B15">
        <w:tc>
          <w:tcPr>
            <w:tcW w:w="2547" w:type="dxa"/>
          </w:tcPr>
          <w:p w14:paraId="4EB4C47F" w14:textId="62F14D20" w:rsidR="004936F0" w:rsidRDefault="004936F0" w:rsidP="00DB7B43">
            <w:pPr>
              <w:spacing w:line="240" w:lineRule="auto"/>
            </w:pPr>
            <w:r>
              <w:t>A048 Ohar</w:t>
            </w:r>
          </w:p>
        </w:tc>
        <w:tc>
          <w:tcPr>
            <w:tcW w:w="992" w:type="dxa"/>
            <w:vAlign w:val="center"/>
          </w:tcPr>
          <w:p w14:paraId="07E31EAC" w14:textId="77777777" w:rsidR="004936F0" w:rsidRDefault="004936F0" w:rsidP="00CA40AF">
            <w:pPr>
              <w:spacing w:line="240" w:lineRule="auto"/>
              <w:jc w:val="center"/>
            </w:pPr>
          </w:p>
        </w:tc>
        <w:tc>
          <w:tcPr>
            <w:tcW w:w="1455" w:type="dxa"/>
            <w:vAlign w:val="center"/>
          </w:tcPr>
          <w:p w14:paraId="2F1C717F" w14:textId="55187C7F" w:rsidR="004936F0" w:rsidRDefault="004936F0" w:rsidP="00CA40AF">
            <w:pPr>
              <w:spacing w:line="240" w:lineRule="auto"/>
              <w:jc w:val="center"/>
            </w:pPr>
            <w:r>
              <w:t>x</w:t>
            </w:r>
          </w:p>
        </w:tc>
        <w:tc>
          <w:tcPr>
            <w:tcW w:w="1414" w:type="dxa"/>
            <w:vAlign w:val="center"/>
          </w:tcPr>
          <w:p w14:paraId="713AD3C6" w14:textId="77777777" w:rsidR="004936F0" w:rsidRDefault="004936F0" w:rsidP="00CA40AF">
            <w:pPr>
              <w:spacing w:line="240" w:lineRule="auto"/>
              <w:jc w:val="center"/>
            </w:pPr>
          </w:p>
        </w:tc>
        <w:tc>
          <w:tcPr>
            <w:tcW w:w="1525" w:type="dxa"/>
            <w:vAlign w:val="center"/>
          </w:tcPr>
          <w:p w14:paraId="78DB4D6F" w14:textId="276CF193" w:rsidR="004936F0" w:rsidRDefault="004936F0" w:rsidP="00CA40AF">
            <w:pPr>
              <w:spacing w:line="240" w:lineRule="auto"/>
              <w:jc w:val="center"/>
            </w:pPr>
            <w:r>
              <w:t>x</w:t>
            </w:r>
          </w:p>
        </w:tc>
        <w:tc>
          <w:tcPr>
            <w:tcW w:w="1773" w:type="dxa"/>
            <w:vAlign w:val="center"/>
          </w:tcPr>
          <w:p w14:paraId="10369AEE" w14:textId="77777777" w:rsidR="004936F0" w:rsidRDefault="004936F0" w:rsidP="00CA40AF">
            <w:pPr>
              <w:spacing w:line="240" w:lineRule="auto"/>
              <w:jc w:val="center"/>
            </w:pPr>
          </w:p>
        </w:tc>
        <w:tc>
          <w:tcPr>
            <w:tcW w:w="1706" w:type="dxa"/>
            <w:vAlign w:val="center"/>
          </w:tcPr>
          <w:p w14:paraId="19E25CD4" w14:textId="77777777" w:rsidR="004936F0" w:rsidRDefault="004936F0" w:rsidP="00CA40AF">
            <w:pPr>
              <w:spacing w:line="240" w:lineRule="auto"/>
              <w:jc w:val="center"/>
            </w:pPr>
          </w:p>
        </w:tc>
        <w:tc>
          <w:tcPr>
            <w:tcW w:w="1508" w:type="dxa"/>
            <w:vAlign w:val="center"/>
          </w:tcPr>
          <w:p w14:paraId="1C0FE59E" w14:textId="77777777" w:rsidR="004936F0" w:rsidRDefault="004936F0" w:rsidP="00CA40AF">
            <w:pPr>
              <w:spacing w:line="240" w:lineRule="auto"/>
              <w:jc w:val="center"/>
            </w:pPr>
          </w:p>
        </w:tc>
        <w:tc>
          <w:tcPr>
            <w:tcW w:w="1512" w:type="dxa"/>
            <w:vAlign w:val="center"/>
          </w:tcPr>
          <w:p w14:paraId="28E8A582" w14:textId="77777777" w:rsidR="004936F0" w:rsidRDefault="004936F0" w:rsidP="00CA40AF">
            <w:pPr>
              <w:spacing w:line="240" w:lineRule="auto"/>
              <w:jc w:val="center"/>
            </w:pPr>
          </w:p>
        </w:tc>
        <w:tc>
          <w:tcPr>
            <w:tcW w:w="1170" w:type="dxa"/>
            <w:vAlign w:val="center"/>
          </w:tcPr>
          <w:p w14:paraId="00222E2B" w14:textId="77777777" w:rsidR="004936F0" w:rsidRDefault="004936F0" w:rsidP="00CA40AF">
            <w:pPr>
              <w:spacing w:line="240" w:lineRule="auto"/>
              <w:jc w:val="center"/>
            </w:pPr>
          </w:p>
        </w:tc>
        <w:tc>
          <w:tcPr>
            <w:tcW w:w="1020" w:type="dxa"/>
            <w:vAlign w:val="center"/>
          </w:tcPr>
          <w:p w14:paraId="6E0ED92E" w14:textId="77777777" w:rsidR="004936F0" w:rsidRDefault="004936F0" w:rsidP="00CA40AF">
            <w:pPr>
              <w:spacing w:line="240" w:lineRule="auto"/>
              <w:jc w:val="center"/>
            </w:pPr>
          </w:p>
        </w:tc>
        <w:tc>
          <w:tcPr>
            <w:tcW w:w="1697" w:type="dxa"/>
            <w:vAlign w:val="center"/>
          </w:tcPr>
          <w:p w14:paraId="400D5901" w14:textId="77777777" w:rsidR="004936F0" w:rsidRDefault="004936F0" w:rsidP="00CA40AF">
            <w:pPr>
              <w:spacing w:line="240" w:lineRule="auto"/>
              <w:jc w:val="center"/>
            </w:pPr>
          </w:p>
        </w:tc>
        <w:tc>
          <w:tcPr>
            <w:tcW w:w="1304" w:type="dxa"/>
            <w:vAlign w:val="center"/>
          </w:tcPr>
          <w:p w14:paraId="38FC9C71" w14:textId="77777777" w:rsidR="004936F0" w:rsidRDefault="004936F0" w:rsidP="00CA40AF">
            <w:pPr>
              <w:spacing w:line="240" w:lineRule="auto"/>
              <w:jc w:val="center"/>
            </w:pPr>
          </w:p>
        </w:tc>
        <w:tc>
          <w:tcPr>
            <w:tcW w:w="1342" w:type="dxa"/>
            <w:vAlign w:val="center"/>
          </w:tcPr>
          <w:p w14:paraId="6256562B" w14:textId="77777777" w:rsidR="004936F0" w:rsidRDefault="004936F0" w:rsidP="00CA40AF">
            <w:pPr>
              <w:spacing w:line="240" w:lineRule="auto"/>
              <w:jc w:val="center"/>
            </w:pPr>
          </w:p>
        </w:tc>
      </w:tr>
      <w:tr w:rsidR="002444BF" w:rsidRPr="00AD7B15" w14:paraId="7CAFC7A7" w14:textId="77777777" w:rsidTr="00DB7B43">
        <w:tc>
          <w:tcPr>
            <w:tcW w:w="20965" w:type="dxa"/>
            <w:gridSpan w:val="14"/>
            <w:shd w:val="clear" w:color="auto" w:fill="F2F2F2" w:themeFill="background1" w:themeFillShade="F2"/>
          </w:tcPr>
          <w:p w14:paraId="04424077" w14:textId="6B49830F" w:rsidR="002444BF" w:rsidRPr="00AD7B15" w:rsidRDefault="00EE5406" w:rsidP="00CA40AF">
            <w:pPr>
              <w:spacing w:line="240" w:lineRule="auto"/>
              <w:rPr>
                <w:b/>
                <w:bCs/>
              </w:rPr>
            </w:pPr>
            <w:r w:rsidRPr="00AD7B15">
              <w:rPr>
                <w:b/>
                <w:bCs/>
              </w:rPr>
              <w:t>Gatunki p</w:t>
            </w:r>
            <w:r w:rsidR="002444BF" w:rsidRPr="00AD7B15">
              <w:rPr>
                <w:b/>
                <w:bCs/>
              </w:rPr>
              <w:t>rzelotne</w:t>
            </w:r>
          </w:p>
        </w:tc>
      </w:tr>
      <w:tr w:rsidR="0062456D" w14:paraId="48BD10C9" w14:textId="77777777" w:rsidTr="00AD7B15">
        <w:tc>
          <w:tcPr>
            <w:tcW w:w="2547" w:type="dxa"/>
          </w:tcPr>
          <w:p w14:paraId="01654D9F" w14:textId="5E28B4B7" w:rsidR="002444BF" w:rsidRDefault="002444BF" w:rsidP="00DB7B43">
            <w:pPr>
              <w:spacing w:line="240" w:lineRule="auto"/>
            </w:pPr>
            <w:r>
              <w:t>A061Czernica</w:t>
            </w:r>
          </w:p>
        </w:tc>
        <w:tc>
          <w:tcPr>
            <w:tcW w:w="992" w:type="dxa"/>
            <w:vAlign w:val="center"/>
          </w:tcPr>
          <w:p w14:paraId="265F8D94" w14:textId="01B6B598" w:rsidR="002444BF" w:rsidRDefault="00B81C1C" w:rsidP="00CA40AF">
            <w:pPr>
              <w:spacing w:line="240" w:lineRule="auto"/>
              <w:jc w:val="center"/>
            </w:pPr>
            <w:r>
              <w:t>x</w:t>
            </w:r>
          </w:p>
        </w:tc>
        <w:tc>
          <w:tcPr>
            <w:tcW w:w="1455" w:type="dxa"/>
            <w:vAlign w:val="center"/>
          </w:tcPr>
          <w:p w14:paraId="3AC72A50" w14:textId="596128F6" w:rsidR="002444BF" w:rsidRDefault="00B81C1C" w:rsidP="00CA40AF">
            <w:pPr>
              <w:spacing w:line="240" w:lineRule="auto"/>
              <w:jc w:val="center"/>
            </w:pPr>
            <w:r>
              <w:t>x</w:t>
            </w:r>
          </w:p>
        </w:tc>
        <w:tc>
          <w:tcPr>
            <w:tcW w:w="1414" w:type="dxa"/>
            <w:vAlign w:val="center"/>
          </w:tcPr>
          <w:p w14:paraId="05AF0B75" w14:textId="7F6D4DAB" w:rsidR="002444BF" w:rsidRDefault="00B81C1C" w:rsidP="00CA40AF">
            <w:pPr>
              <w:spacing w:line="240" w:lineRule="auto"/>
              <w:jc w:val="center"/>
            </w:pPr>
            <w:r>
              <w:t>x</w:t>
            </w:r>
          </w:p>
        </w:tc>
        <w:tc>
          <w:tcPr>
            <w:tcW w:w="1525" w:type="dxa"/>
            <w:vAlign w:val="center"/>
          </w:tcPr>
          <w:p w14:paraId="27572EC5" w14:textId="1F4983F9" w:rsidR="002444BF" w:rsidRDefault="00B81C1C" w:rsidP="00CA40AF">
            <w:pPr>
              <w:spacing w:line="240" w:lineRule="auto"/>
              <w:jc w:val="center"/>
            </w:pPr>
            <w:r>
              <w:t>x</w:t>
            </w:r>
          </w:p>
        </w:tc>
        <w:tc>
          <w:tcPr>
            <w:tcW w:w="1773" w:type="dxa"/>
            <w:vAlign w:val="center"/>
          </w:tcPr>
          <w:p w14:paraId="56A9F5EF" w14:textId="62589BD5" w:rsidR="002444BF" w:rsidRDefault="00B81C1C" w:rsidP="00CA40AF">
            <w:pPr>
              <w:spacing w:line="240" w:lineRule="auto"/>
              <w:jc w:val="center"/>
            </w:pPr>
            <w:r>
              <w:t>x</w:t>
            </w:r>
          </w:p>
        </w:tc>
        <w:tc>
          <w:tcPr>
            <w:tcW w:w="1706" w:type="dxa"/>
            <w:vAlign w:val="center"/>
          </w:tcPr>
          <w:p w14:paraId="514CBEC5" w14:textId="77777777" w:rsidR="002444BF" w:rsidRDefault="002444BF" w:rsidP="00CA40AF">
            <w:pPr>
              <w:spacing w:line="240" w:lineRule="auto"/>
              <w:jc w:val="center"/>
            </w:pPr>
          </w:p>
        </w:tc>
        <w:tc>
          <w:tcPr>
            <w:tcW w:w="1508" w:type="dxa"/>
            <w:vAlign w:val="center"/>
          </w:tcPr>
          <w:p w14:paraId="083F6975" w14:textId="77777777" w:rsidR="002444BF" w:rsidRDefault="002444BF" w:rsidP="00CA40AF">
            <w:pPr>
              <w:spacing w:line="240" w:lineRule="auto"/>
              <w:jc w:val="center"/>
            </w:pPr>
          </w:p>
        </w:tc>
        <w:tc>
          <w:tcPr>
            <w:tcW w:w="1512" w:type="dxa"/>
            <w:vAlign w:val="center"/>
          </w:tcPr>
          <w:p w14:paraId="03BD5179" w14:textId="77777777" w:rsidR="002444BF" w:rsidRDefault="002444BF" w:rsidP="00CA40AF">
            <w:pPr>
              <w:spacing w:line="240" w:lineRule="auto"/>
              <w:jc w:val="center"/>
            </w:pPr>
          </w:p>
        </w:tc>
        <w:tc>
          <w:tcPr>
            <w:tcW w:w="1170" w:type="dxa"/>
            <w:vAlign w:val="center"/>
          </w:tcPr>
          <w:p w14:paraId="10EB49A1" w14:textId="77777777" w:rsidR="002444BF" w:rsidRDefault="002444BF" w:rsidP="00CA40AF">
            <w:pPr>
              <w:spacing w:line="240" w:lineRule="auto"/>
              <w:jc w:val="center"/>
            </w:pPr>
          </w:p>
        </w:tc>
        <w:tc>
          <w:tcPr>
            <w:tcW w:w="1020" w:type="dxa"/>
            <w:vAlign w:val="center"/>
          </w:tcPr>
          <w:p w14:paraId="2D746195" w14:textId="77777777" w:rsidR="002444BF" w:rsidRDefault="002444BF" w:rsidP="00CA40AF">
            <w:pPr>
              <w:spacing w:line="240" w:lineRule="auto"/>
              <w:jc w:val="center"/>
            </w:pPr>
          </w:p>
        </w:tc>
        <w:tc>
          <w:tcPr>
            <w:tcW w:w="1697" w:type="dxa"/>
            <w:vAlign w:val="center"/>
          </w:tcPr>
          <w:p w14:paraId="64D05E87" w14:textId="77777777" w:rsidR="002444BF" w:rsidRDefault="002444BF" w:rsidP="00CA40AF">
            <w:pPr>
              <w:spacing w:line="240" w:lineRule="auto"/>
              <w:jc w:val="center"/>
            </w:pPr>
          </w:p>
        </w:tc>
        <w:tc>
          <w:tcPr>
            <w:tcW w:w="1304" w:type="dxa"/>
            <w:vAlign w:val="center"/>
          </w:tcPr>
          <w:p w14:paraId="28C7533C" w14:textId="77777777" w:rsidR="002444BF" w:rsidRDefault="002444BF" w:rsidP="00CA40AF">
            <w:pPr>
              <w:spacing w:line="240" w:lineRule="auto"/>
              <w:jc w:val="center"/>
            </w:pPr>
          </w:p>
        </w:tc>
        <w:tc>
          <w:tcPr>
            <w:tcW w:w="1342" w:type="dxa"/>
            <w:vAlign w:val="center"/>
          </w:tcPr>
          <w:p w14:paraId="01D0F7BF" w14:textId="77777777" w:rsidR="002444BF" w:rsidRDefault="002444BF" w:rsidP="00CA40AF">
            <w:pPr>
              <w:spacing w:line="240" w:lineRule="auto"/>
              <w:jc w:val="center"/>
            </w:pPr>
          </w:p>
        </w:tc>
      </w:tr>
      <w:tr w:rsidR="0062456D" w14:paraId="6780FA3B" w14:textId="77777777" w:rsidTr="00AD7B15">
        <w:tc>
          <w:tcPr>
            <w:tcW w:w="2547" w:type="dxa"/>
          </w:tcPr>
          <w:p w14:paraId="1839C3EB" w14:textId="3D497A4C" w:rsidR="002444BF" w:rsidRDefault="002444BF" w:rsidP="00CA40AF">
            <w:pPr>
              <w:spacing w:line="240" w:lineRule="auto"/>
            </w:pPr>
            <w:r>
              <w:t>A062 Ogorzałka</w:t>
            </w:r>
          </w:p>
        </w:tc>
        <w:tc>
          <w:tcPr>
            <w:tcW w:w="992" w:type="dxa"/>
            <w:vAlign w:val="center"/>
          </w:tcPr>
          <w:p w14:paraId="7B1DD121" w14:textId="7C5F12F1" w:rsidR="002444BF" w:rsidRDefault="00B81C1C" w:rsidP="00CA40AF">
            <w:pPr>
              <w:spacing w:line="240" w:lineRule="auto"/>
              <w:jc w:val="center"/>
            </w:pPr>
            <w:r>
              <w:t>x</w:t>
            </w:r>
          </w:p>
        </w:tc>
        <w:tc>
          <w:tcPr>
            <w:tcW w:w="1455" w:type="dxa"/>
            <w:vAlign w:val="center"/>
          </w:tcPr>
          <w:p w14:paraId="41ECD91F" w14:textId="66669C36" w:rsidR="002444BF" w:rsidRDefault="00B81C1C" w:rsidP="00CA40AF">
            <w:pPr>
              <w:spacing w:line="240" w:lineRule="auto"/>
              <w:jc w:val="center"/>
            </w:pPr>
            <w:r>
              <w:t>x</w:t>
            </w:r>
          </w:p>
        </w:tc>
        <w:tc>
          <w:tcPr>
            <w:tcW w:w="1414" w:type="dxa"/>
            <w:vAlign w:val="center"/>
          </w:tcPr>
          <w:p w14:paraId="36525719" w14:textId="0983BCC8" w:rsidR="002444BF" w:rsidRDefault="00B81C1C" w:rsidP="00CA40AF">
            <w:pPr>
              <w:spacing w:line="240" w:lineRule="auto"/>
              <w:jc w:val="center"/>
            </w:pPr>
            <w:r>
              <w:t>x</w:t>
            </w:r>
          </w:p>
        </w:tc>
        <w:tc>
          <w:tcPr>
            <w:tcW w:w="1525" w:type="dxa"/>
            <w:vAlign w:val="center"/>
          </w:tcPr>
          <w:p w14:paraId="0FE435F3" w14:textId="1DEDED1F" w:rsidR="002444BF" w:rsidRDefault="00B81C1C" w:rsidP="00CA40AF">
            <w:pPr>
              <w:spacing w:line="240" w:lineRule="auto"/>
              <w:jc w:val="center"/>
            </w:pPr>
            <w:r>
              <w:t>x</w:t>
            </w:r>
          </w:p>
        </w:tc>
        <w:tc>
          <w:tcPr>
            <w:tcW w:w="1773" w:type="dxa"/>
            <w:vAlign w:val="center"/>
          </w:tcPr>
          <w:p w14:paraId="40F652EA" w14:textId="4BAE7509" w:rsidR="002444BF" w:rsidRDefault="00B81C1C" w:rsidP="00CA40AF">
            <w:pPr>
              <w:spacing w:line="240" w:lineRule="auto"/>
              <w:jc w:val="center"/>
            </w:pPr>
            <w:r>
              <w:t>x</w:t>
            </w:r>
          </w:p>
        </w:tc>
        <w:tc>
          <w:tcPr>
            <w:tcW w:w="1706" w:type="dxa"/>
            <w:vAlign w:val="center"/>
          </w:tcPr>
          <w:p w14:paraId="44D7B838" w14:textId="77777777" w:rsidR="002444BF" w:rsidRDefault="002444BF" w:rsidP="00CA40AF">
            <w:pPr>
              <w:spacing w:line="240" w:lineRule="auto"/>
              <w:jc w:val="center"/>
            </w:pPr>
          </w:p>
        </w:tc>
        <w:tc>
          <w:tcPr>
            <w:tcW w:w="1508" w:type="dxa"/>
            <w:vAlign w:val="center"/>
          </w:tcPr>
          <w:p w14:paraId="22C314B0" w14:textId="77777777" w:rsidR="002444BF" w:rsidRDefault="002444BF" w:rsidP="00CA40AF">
            <w:pPr>
              <w:spacing w:line="240" w:lineRule="auto"/>
              <w:jc w:val="center"/>
            </w:pPr>
          </w:p>
        </w:tc>
        <w:tc>
          <w:tcPr>
            <w:tcW w:w="1512" w:type="dxa"/>
            <w:vAlign w:val="center"/>
          </w:tcPr>
          <w:p w14:paraId="30FD5D55" w14:textId="77777777" w:rsidR="002444BF" w:rsidRDefault="002444BF" w:rsidP="00CA40AF">
            <w:pPr>
              <w:spacing w:line="240" w:lineRule="auto"/>
              <w:jc w:val="center"/>
            </w:pPr>
          </w:p>
        </w:tc>
        <w:tc>
          <w:tcPr>
            <w:tcW w:w="1170" w:type="dxa"/>
            <w:vAlign w:val="center"/>
          </w:tcPr>
          <w:p w14:paraId="02F264F8" w14:textId="77777777" w:rsidR="002444BF" w:rsidRDefault="002444BF" w:rsidP="00CA40AF">
            <w:pPr>
              <w:spacing w:line="240" w:lineRule="auto"/>
              <w:jc w:val="center"/>
            </w:pPr>
          </w:p>
        </w:tc>
        <w:tc>
          <w:tcPr>
            <w:tcW w:w="1020" w:type="dxa"/>
            <w:vAlign w:val="center"/>
          </w:tcPr>
          <w:p w14:paraId="28181E77" w14:textId="77777777" w:rsidR="002444BF" w:rsidRDefault="002444BF" w:rsidP="00CA40AF">
            <w:pPr>
              <w:spacing w:line="240" w:lineRule="auto"/>
              <w:jc w:val="center"/>
            </w:pPr>
          </w:p>
        </w:tc>
        <w:tc>
          <w:tcPr>
            <w:tcW w:w="1697" w:type="dxa"/>
            <w:vAlign w:val="center"/>
          </w:tcPr>
          <w:p w14:paraId="405580B1" w14:textId="77777777" w:rsidR="002444BF" w:rsidRDefault="002444BF" w:rsidP="00CA40AF">
            <w:pPr>
              <w:spacing w:line="240" w:lineRule="auto"/>
              <w:jc w:val="center"/>
            </w:pPr>
          </w:p>
        </w:tc>
        <w:tc>
          <w:tcPr>
            <w:tcW w:w="1304" w:type="dxa"/>
            <w:vAlign w:val="center"/>
          </w:tcPr>
          <w:p w14:paraId="2B36DF64" w14:textId="77777777" w:rsidR="002444BF" w:rsidRDefault="002444BF" w:rsidP="00CA40AF">
            <w:pPr>
              <w:spacing w:line="240" w:lineRule="auto"/>
              <w:jc w:val="center"/>
            </w:pPr>
          </w:p>
        </w:tc>
        <w:tc>
          <w:tcPr>
            <w:tcW w:w="1342" w:type="dxa"/>
            <w:vAlign w:val="center"/>
          </w:tcPr>
          <w:p w14:paraId="7324D80A" w14:textId="77777777" w:rsidR="002444BF" w:rsidRDefault="002444BF" w:rsidP="00CA40AF">
            <w:pPr>
              <w:spacing w:line="240" w:lineRule="auto"/>
              <w:jc w:val="center"/>
            </w:pPr>
          </w:p>
        </w:tc>
      </w:tr>
      <w:tr w:rsidR="0062456D" w14:paraId="5BA524C3" w14:textId="77777777" w:rsidTr="00DB0973">
        <w:trPr>
          <w:trHeight w:val="112"/>
        </w:trPr>
        <w:tc>
          <w:tcPr>
            <w:tcW w:w="2547" w:type="dxa"/>
          </w:tcPr>
          <w:p w14:paraId="5A0C9A59" w14:textId="3E30ACD6" w:rsidR="002444BF" w:rsidRDefault="002444BF" w:rsidP="00DB7B43">
            <w:pPr>
              <w:spacing w:line="240" w:lineRule="auto"/>
            </w:pPr>
            <w:r>
              <w:t>A067</w:t>
            </w:r>
            <w:r w:rsidR="00DB7B43">
              <w:t xml:space="preserve"> </w:t>
            </w:r>
            <w:r>
              <w:t>Gągoł</w:t>
            </w:r>
          </w:p>
        </w:tc>
        <w:tc>
          <w:tcPr>
            <w:tcW w:w="992" w:type="dxa"/>
            <w:vAlign w:val="center"/>
          </w:tcPr>
          <w:p w14:paraId="308A3E45" w14:textId="7ECCABA3" w:rsidR="002444BF" w:rsidRDefault="00B81C1C" w:rsidP="00CA40AF">
            <w:pPr>
              <w:spacing w:line="240" w:lineRule="auto"/>
              <w:jc w:val="center"/>
            </w:pPr>
            <w:r>
              <w:t>x</w:t>
            </w:r>
          </w:p>
        </w:tc>
        <w:tc>
          <w:tcPr>
            <w:tcW w:w="1455" w:type="dxa"/>
            <w:vAlign w:val="center"/>
          </w:tcPr>
          <w:p w14:paraId="4283B329" w14:textId="0CE19676" w:rsidR="002444BF" w:rsidRDefault="00B81C1C" w:rsidP="00CA40AF">
            <w:pPr>
              <w:spacing w:line="240" w:lineRule="auto"/>
              <w:jc w:val="center"/>
            </w:pPr>
            <w:r>
              <w:t>x</w:t>
            </w:r>
          </w:p>
        </w:tc>
        <w:tc>
          <w:tcPr>
            <w:tcW w:w="1414" w:type="dxa"/>
            <w:vAlign w:val="center"/>
          </w:tcPr>
          <w:p w14:paraId="517CFA6B" w14:textId="4555E54A" w:rsidR="002444BF" w:rsidRDefault="00B81C1C" w:rsidP="00CA40AF">
            <w:pPr>
              <w:spacing w:line="240" w:lineRule="auto"/>
              <w:jc w:val="center"/>
            </w:pPr>
            <w:r>
              <w:t>x</w:t>
            </w:r>
          </w:p>
        </w:tc>
        <w:tc>
          <w:tcPr>
            <w:tcW w:w="1525" w:type="dxa"/>
            <w:vAlign w:val="center"/>
          </w:tcPr>
          <w:p w14:paraId="429FC27F" w14:textId="0B4A191C" w:rsidR="002444BF" w:rsidRDefault="00B81C1C" w:rsidP="00CA40AF">
            <w:pPr>
              <w:spacing w:line="240" w:lineRule="auto"/>
              <w:jc w:val="center"/>
            </w:pPr>
            <w:r>
              <w:t>x</w:t>
            </w:r>
          </w:p>
        </w:tc>
        <w:tc>
          <w:tcPr>
            <w:tcW w:w="1773" w:type="dxa"/>
            <w:vAlign w:val="center"/>
          </w:tcPr>
          <w:p w14:paraId="05F563FF" w14:textId="34B1F6C1" w:rsidR="002444BF" w:rsidRDefault="00B81C1C" w:rsidP="00CA40AF">
            <w:pPr>
              <w:spacing w:line="240" w:lineRule="auto"/>
              <w:jc w:val="center"/>
            </w:pPr>
            <w:r>
              <w:t>x</w:t>
            </w:r>
          </w:p>
        </w:tc>
        <w:tc>
          <w:tcPr>
            <w:tcW w:w="1706" w:type="dxa"/>
            <w:vAlign w:val="center"/>
          </w:tcPr>
          <w:p w14:paraId="3209E9A8" w14:textId="77777777" w:rsidR="002444BF" w:rsidRDefault="002444BF" w:rsidP="00CA40AF">
            <w:pPr>
              <w:spacing w:line="240" w:lineRule="auto"/>
              <w:jc w:val="center"/>
            </w:pPr>
          </w:p>
        </w:tc>
        <w:tc>
          <w:tcPr>
            <w:tcW w:w="1508" w:type="dxa"/>
            <w:vAlign w:val="center"/>
          </w:tcPr>
          <w:p w14:paraId="41559877" w14:textId="77777777" w:rsidR="002444BF" w:rsidRDefault="002444BF" w:rsidP="00CA40AF">
            <w:pPr>
              <w:spacing w:line="240" w:lineRule="auto"/>
              <w:jc w:val="center"/>
            </w:pPr>
          </w:p>
        </w:tc>
        <w:tc>
          <w:tcPr>
            <w:tcW w:w="1512" w:type="dxa"/>
            <w:vAlign w:val="center"/>
          </w:tcPr>
          <w:p w14:paraId="0BC6DD2F" w14:textId="77777777" w:rsidR="002444BF" w:rsidRDefault="002444BF" w:rsidP="00CA40AF">
            <w:pPr>
              <w:spacing w:line="240" w:lineRule="auto"/>
              <w:jc w:val="center"/>
            </w:pPr>
          </w:p>
        </w:tc>
        <w:tc>
          <w:tcPr>
            <w:tcW w:w="1170" w:type="dxa"/>
            <w:vAlign w:val="center"/>
          </w:tcPr>
          <w:p w14:paraId="67200048" w14:textId="77777777" w:rsidR="002444BF" w:rsidRDefault="002444BF" w:rsidP="00CA40AF">
            <w:pPr>
              <w:spacing w:line="240" w:lineRule="auto"/>
              <w:jc w:val="center"/>
            </w:pPr>
          </w:p>
        </w:tc>
        <w:tc>
          <w:tcPr>
            <w:tcW w:w="1020" w:type="dxa"/>
            <w:vAlign w:val="center"/>
          </w:tcPr>
          <w:p w14:paraId="51B7AA70" w14:textId="77777777" w:rsidR="002444BF" w:rsidRDefault="002444BF" w:rsidP="00CA40AF">
            <w:pPr>
              <w:spacing w:line="240" w:lineRule="auto"/>
              <w:jc w:val="center"/>
            </w:pPr>
          </w:p>
        </w:tc>
        <w:tc>
          <w:tcPr>
            <w:tcW w:w="1697" w:type="dxa"/>
            <w:vAlign w:val="center"/>
          </w:tcPr>
          <w:p w14:paraId="0E127431" w14:textId="77777777" w:rsidR="002444BF" w:rsidRDefault="002444BF" w:rsidP="00CA40AF">
            <w:pPr>
              <w:spacing w:line="240" w:lineRule="auto"/>
              <w:jc w:val="center"/>
            </w:pPr>
          </w:p>
        </w:tc>
        <w:tc>
          <w:tcPr>
            <w:tcW w:w="1304" w:type="dxa"/>
            <w:vAlign w:val="center"/>
          </w:tcPr>
          <w:p w14:paraId="750025AF" w14:textId="77777777" w:rsidR="002444BF" w:rsidRDefault="002444BF" w:rsidP="00CA40AF">
            <w:pPr>
              <w:spacing w:line="240" w:lineRule="auto"/>
              <w:jc w:val="center"/>
            </w:pPr>
          </w:p>
        </w:tc>
        <w:tc>
          <w:tcPr>
            <w:tcW w:w="1342" w:type="dxa"/>
            <w:vAlign w:val="center"/>
          </w:tcPr>
          <w:p w14:paraId="21B29905" w14:textId="77777777" w:rsidR="002444BF" w:rsidRDefault="002444BF" w:rsidP="00CA40AF">
            <w:pPr>
              <w:spacing w:line="240" w:lineRule="auto"/>
              <w:jc w:val="center"/>
            </w:pPr>
          </w:p>
        </w:tc>
      </w:tr>
      <w:tr w:rsidR="0062456D" w14:paraId="1E56FC3E" w14:textId="77777777" w:rsidTr="00AD7B15">
        <w:tc>
          <w:tcPr>
            <w:tcW w:w="2547" w:type="dxa"/>
          </w:tcPr>
          <w:p w14:paraId="698045C6" w14:textId="6A1911D3" w:rsidR="002444BF" w:rsidRDefault="002444BF" w:rsidP="00CA40AF">
            <w:pPr>
              <w:spacing w:line="240" w:lineRule="auto"/>
            </w:pPr>
            <w:r>
              <w:t>A149 Biegus zmienny</w:t>
            </w:r>
          </w:p>
        </w:tc>
        <w:tc>
          <w:tcPr>
            <w:tcW w:w="992" w:type="dxa"/>
            <w:vAlign w:val="center"/>
          </w:tcPr>
          <w:p w14:paraId="79019D36" w14:textId="77777777" w:rsidR="002444BF" w:rsidRDefault="002444BF" w:rsidP="00CA40AF">
            <w:pPr>
              <w:spacing w:line="240" w:lineRule="auto"/>
              <w:jc w:val="center"/>
            </w:pPr>
          </w:p>
        </w:tc>
        <w:tc>
          <w:tcPr>
            <w:tcW w:w="1455" w:type="dxa"/>
            <w:vAlign w:val="center"/>
          </w:tcPr>
          <w:p w14:paraId="4DF90A1E" w14:textId="120B95B3" w:rsidR="002444BF" w:rsidRDefault="00B81C1C" w:rsidP="00CA40AF">
            <w:pPr>
              <w:spacing w:line="240" w:lineRule="auto"/>
              <w:jc w:val="center"/>
            </w:pPr>
            <w:r>
              <w:t>x</w:t>
            </w:r>
          </w:p>
        </w:tc>
        <w:tc>
          <w:tcPr>
            <w:tcW w:w="1414" w:type="dxa"/>
            <w:vAlign w:val="center"/>
          </w:tcPr>
          <w:p w14:paraId="6605F125" w14:textId="617AB6B6" w:rsidR="002444BF" w:rsidRDefault="00B81C1C" w:rsidP="00CA40AF">
            <w:pPr>
              <w:spacing w:line="240" w:lineRule="auto"/>
              <w:jc w:val="center"/>
            </w:pPr>
            <w:r>
              <w:t>x</w:t>
            </w:r>
          </w:p>
        </w:tc>
        <w:tc>
          <w:tcPr>
            <w:tcW w:w="1525" w:type="dxa"/>
            <w:vAlign w:val="center"/>
          </w:tcPr>
          <w:p w14:paraId="0D0106E4" w14:textId="3BC05748" w:rsidR="002444BF" w:rsidRDefault="00B81C1C" w:rsidP="00CA40AF">
            <w:pPr>
              <w:spacing w:line="240" w:lineRule="auto"/>
              <w:jc w:val="center"/>
            </w:pPr>
            <w:r>
              <w:t>x</w:t>
            </w:r>
          </w:p>
        </w:tc>
        <w:tc>
          <w:tcPr>
            <w:tcW w:w="1773" w:type="dxa"/>
            <w:vAlign w:val="center"/>
          </w:tcPr>
          <w:p w14:paraId="7B720243" w14:textId="77777777" w:rsidR="002444BF" w:rsidRDefault="002444BF" w:rsidP="00CA40AF">
            <w:pPr>
              <w:spacing w:line="240" w:lineRule="auto"/>
              <w:jc w:val="center"/>
            </w:pPr>
          </w:p>
        </w:tc>
        <w:tc>
          <w:tcPr>
            <w:tcW w:w="1706" w:type="dxa"/>
            <w:vAlign w:val="center"/>
          </w:tcPr>
          <w:p w14:paraId="5FCDAF56" w14:textId="1906BDEC" w:rsidR="002444BF" w:rsidRDefault="00B81C1C" w:rsidP="00CA40AF">
            <w:pPr>
              <w:spacing w:line="240" w:lineRule="auto"/>
              <w:jc w:val="center"/>
            </w:pPr>
            <w:r>
              <w:t>x</w:t>
            </w:r>
          </w:p>
        </w:tc>
        <w:tc>
          <w:tcPr>
            <w:tcW w:w="1508" w:type="dxa"/>
            <w:vAlign w:val="center"/>
          </w:tcPr>
          <w:p w14:paraId="70CC5EC4" w14:textId="5CE145F6" w:rsidR="002444BF" w:rsidRDefault="00B81C1C" w:rsidP="00CA40AF">
            <w:pPr>
              <w:spacing w:line="240" w:lineRule="auto"/>
              <w:jc w:val="center"/>
            </w:pPr>
            <w:r>
              <w:t>x</w:t>
            </w:r>
          </w:p>
        </w:tc>
        <w:tc>
          <w:tcPr>
            <w:tcW w:w="1512" w:type="dxa"/>
            <w:vAlign w:val="center"/>
          </w:tcPr>
          <w:p w14:paraId="6B5C6DF3" w14:textId="4945E248" w:rsidR="002444BF" w:rsidRDefault="00B81C1C" w:rsidP="00CA40AF">
            <w:pPr>
              <w:spacing w:line="240" w:lineRule="auto"/>
              <w:jc w:val="center"/>
            </w:pPr>
            <w:r>
              <w:t>x</w:t>
            </w:r>
          </w:p>
        </w:tc>
        <w:tc>
          <w:tcPr>
            <w:tcW w:w="1170" w:type="dxa"/>
            <w:vAlign w:val="center"/>
          </w:tcPr>
          <w:p w14:paraId="53F30115" w14:textId="77777777" w:rsidR="002444BF" w:rsidRDefault="002444BF" w:rsidP="00CA40AF">
            <w:pPr>
              <w:spacing w:line="240" w:lineRule="auto"/>
              <w:jc w:val="center"/>
            </w:pPr>
          </w:p>
        </w:tc>
        <w:tc>
          <w:tcPr>
            <w:tcW w:w="1020" w:type="dxa"/>
            <w:vAlign w:val="center"/>
          </w:tcPr>
          <w:p w14:paraId="2C7D5B92" w14:textId="77777777" w:rsidR="002444BF" w:rsidRDefault="002444BF" w:rsidP="00CA40AF">
            <w:pPr>
              <w:spacing w:line="240" w:lineRule="auto"/>
              <w:jc w:val="center"/>
            </w:pPr>
          </w:p>
        </w:tc>
        <w:tc>
          <w:tcPr>
            <w:tcW w:w="1697" w:type="dxa"/>
            <w:vAlign w:val="center"/>
          </w:tcPr>
          <w:p w14:paraId="602EBAD1" w14:textId="77777777" w:rsidR="002444BF" w:rsidRDefault="002444BF" w:rsidP="00CA40AF">
            <w:pPr>
              <w:spacing w:line="240" w:lineRule="auto"/>
              <w:jc w:val="center"/>
            </w:pPr>
          </w:p>
        </w:tc>
        <w:tc>
          <w:tcPr>
            <w:tcW w:w="1304" w:type="dxa"/>
            <w:vAlign w:val="center"/>
          </w:tcPr>
          <w:p w14:paraId="7BC1C867" w14:textId="77777777" w:rsidR="002444BF" w:rsidRDefault="002444BF" w:rsidP="00CA40AF">
            <w:pPr>
              <w:spacing w:line="240" w:lineRule="auto"/>
              <w:jc w:val="center"/>
            </w:pPr>
          </w:p>
        </w:tc>
        <w:tc>
          <w:tcPr>
            <w:tcW w:w="1342" w:type="dxa"/>
            <w:vAlign w:val="center"/>
          </w:tcPr>
          <w:p w14:paraId="54320783" w14:textId="77777777" w:rsidR="002444BF" w:rsidRDefault="002444BF" w:rsidP="00CA40AF">
            <w:pPr>
              <w:spacing w:line="240" w:lineRule="auto"/>
              <w:jc w:val="center"/>
            </w:pPr>
          </w:p>
        </w:tc>
      </w:tr>
      <w:tr w:rsidR="0062456D" w14:paraId="49267EE2" w14:textId="77777777" w:rsidTr="00AD7B15">
        <w:tc>
          <w:tcPr>
            <w:tcW w:w="2547" w:type="dxa"/>
          </w:tcPr>
          <w:p w14:paraId="0A178D3A" w14:textId="4A412DC0" w:rsidR="002444BF" w:rsidRDefault="002444BF" w:rsidP="00CA40AF">
            <w:pPr>
              <w:spacing w:line="240" w:lineRule="auto"/>
            </w:pPr>
            <w:r>
              <w:t>A038 Łabędź krzykliwy</w:t>
            </w:r>
          </w:p>
        </w:tc>
        <w:tc>
          <w:tcPr>
            <w:tcW w:w="992" w:type="dxa"/>
            <w:vAlign w:val="center"/>
          </w:tcPr>
          <w:p w14:paraId="44918E1C" w14:textId="77777777" w:rsidR="002444BF" w:rsidRDefault="002444BF" w:rsidP="00CA40AF">
            <w:pPr>
              <w:spacing w:line="240" w:lineRule="auto"/>
              <w:jc w:val="center"/>
            </w:pPr>
          </w:p>
        </w:tc>
        <w:tc>
          <w:tcPr>
            <w:tcW w:w="1455" w:type="dxa"/>
            <w:vAlign w:val="center"/>
          </w:tcPr>
          <w:p w14:paraId="1F05B02D" w14:textId="18093C18" w:rsidR="002444BF" w:rsidRDefault="00B81C1C" w:rsidP="00CA40AF">
            <w:pPr>
              <w:spacing w:line="240" w:lineRule="auto"/>
              <w:jc w:val="center"/>
            </w:pPr>
            <w:r>
              <w:t>x</w:t>
            </w:r>
          </w:p>
        </w:tc>
        <w:tc>
          <w:tcPr>
            <w:tcW w:w="1414" w:type="dxa"/>
            <w:vAlign w:val="center"/>
          </w:tcPr>
          <w:p w14:paraId="38446652" w14:textId="35532994" w:rsidR="002444BF" w:rsidRDefault="00B81C1C" w:rsidP="00CA40AF">
            <w:pPr>
              <w:spacing w:line="240" w:lineRule="auto"/>
              <w:jc w:val="center"/>
            </w:pPr>
            <w:r>
              <w:t>x</w:t>
            </w:r>
          </w:p>
        </w:tc>
        <w:tc>
          <w:tcPr>
            <w:tcW w:w="1525" w:type="dxa"/>
            <w:vAlign w:val="center"/>
          </w:tcPr>
          <w:p w14:paraId="33162591" w14:textId="526EE9D5" w:rsidR="002444BF" w:rsidRDefault="00B81C1C" w:rsidP="00CA40AF">
            <w:pPr>
              <w:spacing w:line="240" w:lineRule="auto"/>
              <w:jc w:val="center"/>
            </w:pPr>
            <w:r>
              <w:t>x</w:t>
            </w:r>
          </w:p>
        </w:tc>
        <w:tc>
          <w:tcPr>
            <w:tcW w:w="1773" w:type="dxa"/>
            <w:vAlign w:val="center"/>
          </w:tcPr>
          <w:p w14:paraId="73ABF3FB" w14:textId="040D6CC5" w:rsidR="002444BF" w:rsidRDefault="00B81C1C" w:rsidP="00CA40AF">
            <w:pPr>
              <w:spacing w:line="240" w:lineRule="auto"/>
              <w:jc w:val="center"/>
            </w:pPr>
            <w:r>
              <w:t>x</w:t>
            </w:r>
          </w:p>
        </w:tc>
        <w:tc>
          <w:tcPr>
            <w:tcW w:w="1706" w:type="dxa"/>
            <w:vAlign w:val="center"/>
          </w:tcPr>
          <w:p w14:paraId="26BBC8E4" w14:textId="77777777" w:rsidR="002444BF" w:rsidRDefault="002444BF" w:rsidP="00CA40AF">
            <w:pPr>
              <w:spacing w:line="240" w:lineRule="auto"/>
              <w:jc w:val="center"/>
            </w:pPr>
          </w:p>
        </w:tc>
        <w:tc>
          <w:tcPr>
            <w:tcW w:w="1508" w:type="dxa"/>
            <w:vAlign w:val="center"/>
          </w:tcPr>
          <w:p w14:paraId="0D168B1A" w14:textId="1212739F" w:rsidR="002444BF" w:rsidRDefault="00B81C1C" w:rsidP="00CA40AF">
            <w:pPr>
              <w:spacing w:line="240" w:lineRule="auto"/>
              <w:jc w:val="center"/>
            </w:pPr>
            <w:r>
              <w:t>x</w:t>
            </w:r>
          </w:p>
        </w:tc>
        <w:tc>
          <w:tcPr>
            <w:tcW w:w="1512" w:type="dxa"/>
            <w:vAlign w:val="center"/>
          </w:tcPr>
          <w:p w14:paraId="34E327BB" w14:textId="68EA5B1F" w:rsidR="002444BF" w:rsidRDefault="00B81C1C" w:rsidP="00CA40AF">
            <w:pPr>
              <w:spacing w:line="240" w:lineRule="auto"/>
              <w:jc w:val="center"/>
            </w:pPr>
            <w:r>
              <w:t>x</w:t>
            </w:r>
          </w:p>
        </w:tc>
        <w:tc>
          <w:tcPr>
            <w:tcW w:w="1170" w:type="dxa"/>
            <w:vAlign w:val="center"/>
          </w:tcPr>
          <w:p w14:paraId="09780F1F" w14:textId="77777777" w:rsidR="002444BF" w:rsidRDefault="002444BF" w:rsidP="00CA40AF">
            <w:pPr>
              <w:spacing w:line="240" w:lineRule="auto"/>
              <w:jc w:val="center"/>
            </w:pPr>
          </w:p>
        </w:tc>
        <w:tc>
          <w:tcPr>
            <w:tcW w:w="1020" w:type="dxa"/>
            <w:vAlign w:val="center"/>
          </w:tcPr>
          <w:p w14:paraId="5DE8D819" w14:textId="77777777" w:rsidR="002444BF" w:rsidRDefault="002444BF" w:rsidP="00CA40AF">
            <w:pPr>
              <w:spacing w:line="240" w:lineRule="auto"/>
              <w:jc w:val="center"/>
            </w:pPr>
          </w:p>
        </w:tc>
        <w:tc>
          <w:tcPr>
            <w:tcW w:w="1697" w:type="dxa"/>
            <w:vAlign w:val="center"/>
          </w:tcPr>
          <w:p w14:paraId="48B72DFE" w14:textId="77777777" w:rsidR="002444BF" w:rsidRDefault="002444BF" w:rsidP="00CA40AF">
            <w:pPr>
              <w:spacing w:line="240" w:lineRule="auto"/>
              <w:jc w:val="center"/>
            </w:pPr>
          </w:p>
        </w:tc>
        <w:tc>
          <w:tcPr>
            <w:tcW w:w="1304" w:type="dxa"/>
            <w:vAlign w:val="center"/>
          </w:tcPr>
          <w:p w14:paraId="366C4D3B" w14:textId="77777777" w:rsidR="002444BF" w:rsidRDefault="002444BF" w:rsidP="00CA40AF">
            <w:pPr>
              <w:spacing w:line="240" w:lineRule="auto"/>
              <w:jc w:val="center"/>
            </w:pPr>
          </w:p>
        </w:tc>
        <w:tc>
          <w:tcPr>
            <w:tcW w:w="1342" w:type="dxa"/>
            <w:vAlign w:val="center"/>
          </w:tcPr>
          <w:p w14:paraId="73DB8FBF" w14:textId="77777777" w:rsidR="002444BF" w:rsidRDefault="002444BF" w:rsidP="00CA40AF">
            <w:pPr>
              <w:spacing w:line="240" w:lineRule="auto"/>
              <w:jc w:val="center"/>
            </w:pPr>
          </w:p>
        </w:tc>
      </w:tr>
      <w:tr w:rsidR="0062456D" w14:paraId="203F927F" w14:textId="77777777" w:rsidTr="00AD7B15">
        <w:tc>
          <w:tcPr>
            <w:tcW w:w="2547" w:type="dxa"/>
          </w:tcPr>
          <w:p w14:paraId="64DE7E8A" w14:textId="39ED0670" w:rsidR="002444BF" w:rsidRDefault="002444BF" w:rsidP="00CA40AF">
            <w:pPr>
              <w:spacing w:line="240" w:lineRule="auto"/>
            </w:pPr>
            <w:r>
              <w:t>A125 Łyska zwyczajna</w:t>
            </w:r>
          </w:p>
        </w:tc>
        <w:tc>
          <w:tcPr>
            <w:tcW w:w="992" w:type="dxa"/>
            <w:vAlign w:val="center"/>
          </w:tcPr>
          <w:p w14:paraId="46A95730" w14:textId="77777777" w:rsidR="002444BF" w:rsidRDefault="002444BF" w:rsidP="00CA40AF">
            <w:pPr>
              <w:spacing w:line="240" w:lineRule="auto"/>
              <w:jc w:val="center"/>
            </w:pPr>
          </w:p>
        </w:tc>
        <w:tc>
          <w:tcPr>
            <w:tcW w:w="1455" w:type="dxa"/>
            <w:vAlign w:val="center"/>
          </w:tcPr>
          <w:p w14:paraId="6982AB38" w14:textId="084CC957" w:rsidR="002444BF" w:rsidRDefault="00B81C1C" w:rsidP="00CA40AF">
            <w:pPr>
              <w:spacing w:line="240" w:lineRule="auto"/>
              <w:jc w:val="center"/>
            </w:pPr>
            <w:r>
              <w:t>x</w:t>
            </w:r>
          </w:p>
        </w:tc>
        <w:tc>
          <w:tcPr>
            <w:tcW w:w="1414" w:type="dxa"/>
            <w:vAlign w:val="center"/>
          </w:tcPr>
          <w:p w14:paraId="54EF7AEE" w14:textId="04D4BF03" w:rsidR="002444BF" w:rsidRDefault="00B81C1C" w:rsidP="00CA40AF">
            <w:pPr>
              <w:spacing w:line="240" w:lineRule="auto"/>
              <w:jc w:val="center"/>
            </w:pPr>
            <w:r>
              <w:t>x</w:t>
            </w:r>
          </w:p>
        </w:tc>
        <w:tc>
          <w:tcPr>
            <w:tcW w:w="1525" w:type="dxa"/>
            <w:vAlign w:val="center"/>
          </w:tcPr>
          <w:p w14:paraId="024BD268" w14:textId="70B0969A" w:rsidR="002444BF" w:rsidRDefault="00B81C1C" w:rsidP="00CA40AF">
            <w:pPr>
              <w:spacing w:line="240" w:lineRule="auto"/>
              <w:jc w:val="center"/>
            </w:pPr>
            <w:r>
              <w:t>x</w:t>
            </w:r>
          </w:p>
        </w:tc>
        <w:tc>
          <w:tcPr>
            <w:tcW w:w="1773" w:type="dxa"/>
            <w:vAlign w:val="center"/>
          </w:tcPr>
          <w:p w14:paraId="31D3A05F" w14:textId="418E7AD8" w:rsidR="002444BF" w:rsidRDefault="00B81C1C" w:rsidP="00CA40AF">
            <w:pPr>
              <w:spacing w:line="240" w:lineRule="auto"/>
              <w:jc w:val="center"/>
            </w:pPr>
            <w:r>
              <w:t>x</w:t>
            </w:r>
          </w:p>
        </w:tc>
        <w:tc>
          <w:tcPr>
            <w:tcW w:w="1706" w:type="dxa"/>
            <w:vAlign w:val="center"/>
          </w:tcPr>
          <w:p w14:paraId="1EBC2605" w14:textId="77777777" w:rsidR="002444BF" w:rsidRDefault="002444BF" w:rsidP="00CA40AF">
            <w:pPr>
              <w:spacing w:line="240" w:lineRule="auto"/>
              <w:jc w:val="center"/>
            </w:pPr>
          </w:p>
        </w:tc>
        <w:tc>
          <w:tcPr>
            <w:tcW w:w="1508" w:type="dxa"/>
            <w:vAlign w:val="center"/>
          </w:tcPr>
          <w:p w14:paraId="330B5F90" w14:textId="77777777" w:rsidR="002444BF" w:rsidRDefault="002444BF" w:rsidP="00CA40AF">
            <w:pPr>
              <w:spacing w:line="240" w:lineRule="auto"/>
              <w:jc w:val="center"/>
            </w:pPr>
          </w:p>
        </w:tc>
        <w:tc>
          <w:tcPr>
            <w:tcW w:w="1512" w:type="dxa"/>
            <w:vAlign w:val="center"/>
          </w:tcPr>
          <w:p w14:paraId="565DF7AB" w14:textId="77777777" w:rsidR="002444BF" w:rsidRDefault="002444BF" w:rsidP="00CA40AF">
            <w:pPr>
              <w:spacing w:line="240" w:lineRule="auto"/>
              <w:jc w:val="center"/>
            </w:pPr>
          </w:p>
        </w:tc>
        <w:tc>
          <w:tcPr>
            <w:tcW w:w="1170" w:type="dxa"/>
            <w:vAlign w:val="center"/>
          </w:tcPr>
          <w:p w14:paraId="6DF34B96" w14:textId="77777777" w:rsidR="002444BF" w:rsidRDefault="002444BF" w:rsidP="00CA40AF">
            <w:pPr>
              <w:spacing w:line="240" w:lineRule="auto"/>
              <w:jc w:val="center"/>
            </w:pPr>
          </w:p>
        </w:tc>
        <w:tc>
          <w:tcPr>
            <w:tcW w:w="1020" w:type="dxa"/>
            <w:vAlign w:val="center"/>
          </w:tcPr>
          <w:p w14:paraId="29A7ABFC" w14:textId="77777777" w:rsidR="002444BF" w:rsidRDefault="002444BF" w:rsidP="00CA40AF">
            <w:pPr>
              <w:spacing w:line="240" w:lineRule="auto"/>
              <w:jc w:val="center"/>
            </w:pPr>
          </w:p>
        </w:tc>
        <w:tc>
          <w:tcPr>
            <w:tcW w:w="1697" w:type="dxa"/>
            <w:vAlign w:val="center"/>
          </w:tcPr>
          <w:p w14:paraId="207DAB01" w14:textId="77777777" w:rsidR="002444BF" w:rsidRDefault="002444BF" w:rsidP="00CA40AF">
            <w:pPr>
              <w:spacing w:line="240" w:lineRule="auto"/>
              <w:jc w:val="center"/>
            </w:pPr>
          </w:p>
        </w:tc>
        <w:tc>
          <w:tcPr>
            <w:tcW w:w="1304" w:type="dxa"/>
            <w:vAlign w:val="center"/>
          </w:tcPr>
          <w:p w14:paraId="101611A5" w14:textId="77777777" w:rsidR="002444BF" w:rsidRDefault="002444BF" w:rsidP="00CA40AF">
            <w:pPr>
              <w:spacing w:line="240" w:lineRule="auto"/>
              <w:jc w:val="center"/>
            </w:pPr>
          </w:p>
        </w:tc>
        <w:tc>
          <w:tcPr>
            <w:tcW w:w="1342" w:type="dxa"/>
            <w:vAlign w:val="center"/>
          </w:tcPr>
          <w:p w14:paraId="39AF96F9" w14:textId="77777777" w:rsidR="002444BF" w:rsidRDefault="002444BF" w:rsidP="00CA40AF">
            <w:pPr>
              <w:spacing w:line="240" w:lineRule="auto"/>
              <w:jc w:val="center"/>
            </w:pPr>
          </w:p>
        </w:tc>
      </w:tr>
      <w:tr w:rsidR="0062456D" w14:paraId="6F4F5B50" w14:textId="77777777" w:rsidTr="00AD7B15">
        <w:tc>
          <w:tcPr>
            <w:tcW w:w="2547" w:type="dxa"/>
          </w:tcPr>
          <w:p w14:paraId="41E3C2EA" w14:textId="2D6A6E9B" w:rsidR="002444BF" w:rsidRDefault="002444BF" w:rsidP="00CA40AF">
            <w:pPr>
              <w:spacing w:line="240" w:lineRule="auto"/>
            </w:pPr>
            <w:r>
              <w:t>A066 Uhla</w:t>
            </w:r>
          </w:p>
        </w:tc>
        <w:tc>
          <w:tcPr>
            <w:tcW w:w="992" w:type="dxa"/>
            <w:vAlign w:val="center"/>
          </w:tcPr>
          <w:p w14:paraId="59B96E5D" w14:textId="77777777" w:rsidR="002444BF" w:rsidRDefault="002444BF" w:rsidP="00CA40AF">
            <w:pPr>
              <w:spacing w:line="240" w:lineRule="auto"/>
              <w:jc w:val="center"/>
            </w:pPr>
          </w:p>
        </w:tc>
        <w:tc>
          <w:tcPr>
            <w:tcW w:w="1455" w:type="dxa"/>
            <w:vAlign w:val="center"/>
          </w:tcPr>
          <w:p w14:paraId="39CBBA15" w14:textId="77777777" w:rsidR="002444BF" w:rsidRDefault="002444BF" w:rsidP="00CA40AF">
            <w:pPr>
              <w:spacing w:line="240" w:lineRule="auto"/>
              <w:jc w:val="center"/>
            </w:pPr>
          </w:p>
        </w:tc>
        <w:tc>
          <w:tcPr>
            <w:tcW w:w="1414" w:type="dxa"/>
            <w:vAlign w:val="center"/>
          </w:tcPr>
          <w:p w14:paraId="57AE785E" w14:textId="77777777" w:rsidR="002444BF" w:rsidRDefault="002444BF" w:rsidP="00CA40AF">
            <w:pPr>
              <w:spacing w:line="240" w:lineRule="auto"/>
              <w:jc w:val="center"/>
            </w:pPr>
          </w:p>
        </w:tc>
        <w:tc>
          <w:tcPr>
            <w:tcW w:w="1525" w:type="dxa"/>
            <w:vAlign w:val="center"/>
          </w:tcPr>
          <w:p w14:paraId="5B4C8597" w14:textId="77777777" w:rsidR="002444BF" w:rsidRDefault="002444BF" w:rsidP="00CA40AF">
            <w:pPr>
              <w:spacing w:line="240" w:lineRule="auto"/>
              <w:jc w:val="center"/>
            </w:pPr>
          </w:p>
        </w:tc>
        <w:tc>
          <w:tcPr>
            <w:tcW w:w="1773" w:type="dxa"/>
            <w:vAlign w:val="center"/>
          </w:tcPr>
          <w:p w14:paraId="21ADCAB9" w14:textId="77777777" w:rsidR="002444BF" w:rsidRDefault="002444BF" w:rsidP="00CA40AF">
            <w:pPr>
              <w:spacing w:line="240" w:lineRule="auto"/>
              <w:jc w:val="center"/>
            </w:pPr>
          </w:p>
        </w:tc>
        <w:tc>
          <w:tcPr>
            <w:tcW w:w="1706" w:type="dxa"/>
            <w:vAlign w:val="center"/>
          </w:tcPr>
          <w:p w14:paraId="2346DF05" w14:textId="77777777" w:rsidR="002444BF" w:rsidRDefault="002444BF" w:rsidP="00CA40AF">
            <w:pPr>
              <w:spacing w:line="240" w:lineRule="auto"/>
              <w:jc w:val="center"/>
            </w:pPr>
          </w:p>
        </w:tc>
        <w:tc>
          <w:tcPr>
            <w:tcW w:w="1508" w:type="dxa"/>
            <w:vAlign w:val="center"/>
          </w:tcPr>
          <w:p w14:paraId="70E6850D" w14:textId="77777777" w:rsidR="002444BF" w:rsidRDefault="002444BF" w:rsidP="00CA40AF">
            <w:pPr>
              <w:spacing w:line="240" w:lineRule="auto"/>
              <w:jc w:val="center"/>
            </w:pPr>
          </w:p>
        </w:tc>
        <w:tc>
          <w:tcPr>
            <w:tcW w:w="1512" w:type="dxa"/>
            <w:vAlign w:val="center"/>
          </w:tcPr>
          <w:p w14:paraId="568B3371" w14:textId="77777777" w:rsidR="002444BF" w:rsidRDefault="002444BF" w:rsidP="00CA40AF">
            <w:pPr>
              <w:spacing w:line="240" w:lineRule="auto"/>
              <w:jc w:val="center"/>
            </w:pPr>
          </w:p>
        </w:tc>
        <w:tc>
          <w:tcPr>
            <w:tcW w:w="1170" w:type="dxa"/>
            <w:vAlign w:val="center"/>
          </w:tcPr>
          <w:p w14:paraId="3541494C" w14:textId="77777777" w:rsidR="002444BF" w:rsidRDefault="002444BF" w:rsidP="00CA40AF">
            <w:pPr>
              <w:spacing w:line="240" w:lineRule="auto"/>
              <w:jc w:val="center"/>
            </w:pPr>
          </w:p>
        </w:tc>
        <w:tc>
          <w:tcPr>
            <w:tcW w:w="1020" w:type="dxa"/>
            <w:vAlign w:val="center"/>
          </w:tcPr>
          <w:p w14:paraId="24A5BAE2" w14:textId="77777777" w:rsidR="002444BF" w:rsidRDefault="002444BF" w:rsidP="00CA40AF">
            <w:pPr>
              <w:spacing w:line="240" w:lineRule="auto"/>
              <w:jc w:val="center"/>
            </w:pPr>
          </w:p>
        </w:tc>
        <w:tc>
          <w:tcPr>
            <w:tcW w:w="1697" w:type="dxa"/>
            <w:vAlign w:val="center"/>
          </w:tcPr>
          <w:p w14:paraId="04FF3484" w14:textId="77777777" w:rsidR="002444BF" w:rsidRDefault="002444BF" w:rsidP="00CA40AF">
            <w:pPr>
              <w:spacing w:line="240" w:lineRule="auto"/>
              <w:jc w:val="center"/>
            </w:pPr>
          </w:p>
        </w:tc>
        <w:tc>
          <w:tcPr>
            <w:tcW w:w="1304" w:type="dxa"/>
            <w:vAlign w:val="center"/>
          </w:tcPr>
          <w:p w14:paraId="4D8E5936" w14:textId="77777777" w:rsidR="002444BF" w:rsidRDefault="002444BF" w:rsidP="00CA40AF">
            <w:pPr>
              <w:spacing w:line="240" w:lineRule="auto"/>
              <w:jc w:val="center"/>
            </w:pPr>
          </w:p>
        </w:tc>
        <w:tc>
          <w:tcPr>
            <w:tcW w:w="1342" w:type="dxa"/>
            <w:vAlign w:val="center"/>
          </w:tcPr>
          <w:p w14:paraId="69013B5D" w14:textId="77777777" w:rsidR="002444BF" w:rsidRDefault="002444BF" w:rsidP="00CA40AF">
            <w:pPr>
              <w:spacing w:line="240" w:lineRule="auto"/>
              <w:jc w:val="center"/>
            </w:pPr>
          </w:p>
        </w:tc>
      </w:tr>
      <w:tr w:rsidR="0062456D" w14:paraId="436FD1D3" w14:textId="77777777" w:rsidTr="00AD7B15">
        <w:tc>
          <w:tcPr>
            <w:tcW w:w="2547" w:type="dxa"/>
          </w:tcPr>
          <w:p w14:paraId="526F07EB" w14:textId="6CEEC178" w:rsidR="002444BF" w:rsidRDefault="002444BF" w:rsidP="00CA40AF">
            <w:pPr>
              <w:spacing w:line="240" w:lineRule="auto"/>
            </w:pPr>
            <w:r>
              <w:t>A069 Szlachar</w:t>
            </w:r>
          </w:p>
        </w:tc>
        <w:tc>
          <w:tcPr>
            <w:tcW w:w="992" w:type="dxa"/>
            <w:vAlign w:val="center"/>
          </w:tcPr>
          <w:p w14:paraId="088FA5F4" w14:textId="2A540AB4" w:rsidR="002444BF" w:rsidRDefault="00B81C1C" w:rsidP="00CA40AF">
            <w:pPr>
              <w:spacing w:line="240" w:lineRule="auto"/>
              <w:jc w:val="center"/>
            </w:pPr>
            <w:r>
              <w:t>x</w:t>
            </w:r>
          </w:p>
        </w:tc>
        <w:tc>
          <w:tcPr>
            <w:tcW w:w="1455" w:type="dxa"/>
            <w:vAlign w:val="center"/>
          </w:tcPr>
          <w:p w14:paraId="09DE447B" w14:textId="752B64E4" w:rsidR="002444BF" w:rsidRDefault="00B81C1C" w:rsidP="00CA40AF">
            <w:pPr>
              <w:spacing w:line="240" w:lineRule="auto"/>
              <w:jc w:val="center"/>
            </w:pPr>
            <w:r>
              <w:t>x</w:t>
            </w:r>
          </w:p>
        </w:tc>
        <w:tc>
          <w:tcPr>
            <w:tcW w:w="1414" w:type="dxa"/>
            <w:vAlign w:val="center"/>
          </w:tcPr>
          <w:p w14:paraId="2EF5D70F" w14:textId="1CCA864D" w:rsidR="002444BF" w:rsidRDefault="00B81C1C" w:rsidP="00CA40AF">
            <w:pPr>
              <w:spacing w:line="240" w:lineRule="auto"/>
              <w:jc w:val="center"/>
            </w:pPr>
            <w:r>
              <w:t>x</w:t>
            </w:r>
          </w:p>
        </w:tc>
        <w:tc>
          <w:tcPr>
            <w:tcW w:w="1525" w:type="dxa"/>
            <w:vAlign w:val="center"/>
          </w:tcPr>
          <w:p w14:paraId="28483304" w14:textId="6CE25A6C" w:rsidR="002444BF" w:rsidRDefault="00B81C1C" w:rsidP="00CA40AF">
            <w:pPr>
              <w:spacing w:line="240" w:lineRule="auto"/>
              <w:jc w:val="center"/>
            </w:pPr>
            <w:r>
              <w:t>x</w:t>
            </w:r>
          </w:p>
        </w:tc>
        <w:tc>
          <w:tcPr>
            <w:tcW w:w="1773" w:type="dxa"/>
            <w:vAlign w:val="center"/>
          </w:tcPr>
          <w:p w14:paraId="74D9EEC0" w14:textId="42B3D706" w:rsidR="002444BF" w:rsidRDefault="00B81C1C" w:rsidP="00CA40AF">
            <w:pPr>
              <w:spacing w:line="240" w:lineRule="auto"/>
              <w:jc w:val="center"/>
            </w:pPr>
            <w:r>
              <w:t>x</w:t>
            </w:r>
          </w:p>
        </w:tc>
        <w:tc>
          <w:tcPr>
            <w:tcW w:w="1706" w:type="dxa"/>
            <w:vAlign w:val="center"/>
          </w:tcPr>
          <w:p w14:paraId="67A934D5" w14:textId="77777777" w:rsidR="002444BF" w:rsidRDefault="002444BF" w:rsidP="00CA40AF">
            <w:pPr>
              <w:spacing w:line="240" w:lineRule="auto"/>
              <w:jc w:val="center"/>
            </w:pPr>
          </w:p>
        </w:tc>
        <w:tc>
          <w:tcPr>
            <w:tcW w:w="1508" w:type="dxa"/>
            <w:vAlign w:val="center"/>
          </w:tcPr>
          <w:p w14:paraId="615CBD99" w14:textId="77777777" w:rsidR="002444BF" w:rsidRDefault="002444BF" w:rsidP="00CA40AF">
            <w:pPr>
              <w:spacing w:line="240" w:lineRule="auto"/>
              <w:jc w:val="center"/>
            </w:pPr>
          </w:p>
        </w:tc>
        <w:tc>
          <w:tcPr>
            <w:tcW w:w="1512" w:type="dxa"/>
            <w:vAlign w:val="center"/>
          </w:tcPr>
          <w:p w14:paraId="3DE277D7" w14:textId="77777777" w:rsidR="002444BF" w:rsidRDefault="002444BF" w:rsidP="00CA40AF">
            <w:pPr>
              <w:spacing w:line="240" w:lineRule="auto"/>
              <w:jc w:val="center"/>
            </w:pPr>
          </w:p>
        </w:tc>
        <w:tc>
          <w:tcPr>
            <w:tcW w:w="1170" w:type="dxa"/>
            <w:vAlign w:val="center"/>
          </w:tcPr>
          <w:p w14:paraId="341C441B" w14:textId="77777777" w:rsidR="002444BF" w:rsidRDefault="002444BF" w:rsidP="00CA40AF">
            <w:pPr>
              <w:spacing w:line="240" w:lineRule="auto"/>
              <w:jc w:val="center"/>
            </w:pPr>
          </w:p>
        </w:tc>
        <w:tc>
          <w:tcPr>
            <w:tcW w:w="1020" w:type="dxa"/>
            <w:vAlign w:val="center"/>
          </w:tcPr>
          <w:p w14:paraId="3B6D80D9" w14:textId="77777777" w:rsidR="002444BF" w:rsidRDefault="002444BF" w:rsidP="00CA40AF">
            <w:pPr>
              <w:spacing w:line="240" w:lineRule="auto"/>
              <w:jc w:val="center"/>
            </w:pPr>
          </w:p>
        </w:tc>
        <w:tc>
          <w:tcPr>
            <w:tcW w:w="1697" w:type="dxa"/>
            <w:vAlign w:val="center"/>
          </w:tcPr>
          <w:p w14:paraId="72F4D1C8" w14:textId="77777777" w:rsidR="002444BF" w:rsidRDefault="002444BF" w:rsidP="00CA40AF">
            <w:pPr>
              <w:spacing w:line="240" w:lineRule="auto"/>
              <w:jc w:val="center"/>
            </w:pPr>
          </w:p>
        </w:tc>
        <w:tc>
          <w:tcPr>
            <w:tcW w:w="1304" w:type="dxa"/>
            <w:vAlign w:val="center"/>
          </w:tcPr>
          <w:p w14:paraId="3520D467" w14:textId="77777777" w:rsidR="002444BF" w:rsidRDefault="002444BF" w:rsidP="00CA40AF">
            <w:pPr>
              <w:spacing w:line="240" w:lineRule="auto"/>
              <w:jc w:val="center"/>
            </w:pPr>
          </w:p>
        </w:tc>
        <w:tc>
          <w:tcPr>
            <w:tcW w:w="1342" w:type="dxa"/>
            <w:vAlign w:val="center"/>
          </w:tcPr>
          <w:p w14:paraId="478138E0" w14:textId="77777777" w:rsidR="002444BF" w:rsidRDefault="002444BF" w:rsidP="00CA40AF">
            <w:pPr>
              <w:spacing w:line="240" w:lineRule="auto"/>
              <w:jc w:val="center"/>
            </w:pPr>
          </w:p>
        </w:tc>
      </w:tr>
      <w:tr w:rsidR="0062456D" w14:paraId="3C4D9340" w14:textId="77777777" w:rsidTr="00AD7B15">
        <w:tc>
          <w:tcPr>
            <w:tcW w:w="2547" w:type="dxa"/>
          </w:tcPr>
          <w:p w14:paraId="33D16D6F" w14:textId="4EA7CC24" w:rsidR="002444BF" w:rsidRDefault="002444BF" w:rsidP="00CA40AF">
            <w:pPr>
              <w:spacing w:line="240" w:lineRule="auto"/>
            </w:pPr>
            <w:r>
              <w:t>A160 Kulik wielki</w:t>
            </w:r>
          </w:p>
        </w:tc>
        <w:tc>
          <w:tcPr>
            <w:tcW w:w="992" w:type="dxa"/>
            <w:vAlign w:val="center"/>
          </w:tcPr>
          <w:p w14:paraId="046016BE" w14:textId="77777777" w:rsidR="002444BF" w:rsidRDefault="002444BF" w:rsidP="00CA40AF">
            <w:pPr>
              <w:spacing w:line="240" w:lineRule="auto"/>
              <w:jc w:val="center"/>
            </w:pPr>
          </w:p>
        </w:tc>
        <w:tc>
          <w:tcPr>
            <w:tcW w:w="1455" w:type="dxa"/>
            <w:vAlign w:val="center"/>
          </w:tcPr>
          <w:p w14:paraId="75551B36" w14:textId="32B0D170" w:rsidR="002444BF" w:rsidRDefault="00B81C1C" w:rsidP="00CA40AF">
            <w:pPr>
              <w:spacing w:line="240" w:lineRule="auto"/>
              <w:jc w:val="center"/>
            </w:pPr>
            <w:r>
              <w:t>x</w:t>
            </w:r>
          </w:p>
        </w:tc>
        <w:tc>
          <w:tcPr>
            <w:tcW w:w="1414" w:type="dxa"/>
            <w:vAlign w:val="center"/>
          </w:tcPr>
          <w:p w14:paraId="5D01DC8E" w14:textId="445F9333" w:rsidR="002444BF" w:rsidRDefault="00B81C1C" w:rsidP="00CA40AF">
            <w:pPr>
              <w:spacing w:line="240" w:lineRule="auto"/>
              <w:jc w:val="center"/>
            </w:pPr>
            <w:r>
              <w:t>x</w:t>
            </w:r>
          </w:p>
        </w:tc>
        <w:tc>
          <w:tcPr>
            <w:tcW w:w="1525" w:type="dxa"/>
            <w:vAlign w:val="center"/>
          </w:tcPr>
          <w:p w14:paraId="2B7709D4" w14:textId="219ED961" w:rsidR="002444BF" w:rsidRDefault="00B81C1C" w:rsidP="00CA40AF">
            <w:pPr>
              <w:spacing w:line="240" w:lineRule="auto"/>
              <w:jc w:val="center"/>
            </w:pPr>
            <w:r>
              <w:t>x</w:t>
            </w:r>
          </w:p>
        </w:tc>
        <w:tc>
          <w:tcPr>
            <w:tcW w:w="1773" w:type="dxa"/>
            <w:vAlign w:val="center"/>
          </w:tcPr>
          <w:p w14:paraId="10C0E67B" w14:textId="77777777" w:rsidR="002444BF" w:rsidRDefault="002444BF" w:rsidP="00CA40AF">
            <w:pPr>
              <w:spacing w:line="240" w:lineRule="auto"/>
              <w:jc w:val="center"/>
            </w:pPr>
          </w:p>
        </w:tc>
        <w:tc>
          <w:tcPr>
            <w:tcW w:w="1706" w:type="dxa"/>
            <w:vAlign w:val="center"/>
          </w:tcPr>
          <w:p w14:paraId="5356B5B4" w14:textId="77777777" w:rsidR="002444BF" w:rsidRDefault="002444BF" w:rsidP="00CA40AF">
            <w:pPr>
              <w:spacing w:line="240" w:lineRule="auto"/>
              <w:jc w:val="center"/>
            </w:pPr>
          </w:p>
        </w:tc>
        <w:tc>
          <w:tcPr>
            <w:tcW w:w="1508" w:type="dxa"/>
            <w:vAlign w:val="center"/>
          </w:tcPr>
          <w:p w14:paraId="40859CFF" w14:textId="66062D83" w:rsidR="002444BF" w:rsidRDefault="00B81C1C" w:rsidP="00CA40AF">
            <w:pPr>
              <w:spacing w:line="240" w:lineRule="auto"/>
              <w:jc w:val="center"/>
            </w:pPr>
            <w:r>
              <w:t>x</w:t>
            </w:r>
          </w:p>
        </w:tc>
        <w:tc>
          <w:tcPr>
            <w:tcW w:w="1512" w:type="dxa"/>
            <w:vAlign w:val="center"/>
          </w:tcPr>
          <w:p w14:paraId="60E4BDF9" w14:textId="77777777" w:rsidR="002444BF" w:rsidRDefault="002444BF" w:rsidP="00CA40AF">
            <w:pPr>
              <w:spacing w:line="240" w:lineRule="auto"/>
              <w:jc w:val="center"/>
            </w:pPr>
          </w:p>
        </w:tc>
        <w:tc>
          <w:tcPr>
            <w:tcW w:w="1170" w:type="dxa"/>
            <w:vAlign w:val="center"/>
          </w:tcPr>
          <w:p w14:paraId="4258E368" w14:textId="77777777" w:rsidR="002444BF" w:rsidRDefault="002444BF" w:rsidP="00CA40AF">
            <w:pPr>
              <w:spacing w:line="240" w:lineRule="auto"/>
              <w:jc w:val="center"/>
            </w:pPr>
          </w:p>
        </w:tc>
        <w:tc>
          <w:tcPr>
            <w:tcW w:w="1020" w:type="dxa"/>
            <w:vAlign w:val="center"/>
          </w:tcPr>
          <w:p w14:paraId="6718E079" w14:textId="77777777" w:rsidR="002444BF" w:rsidRDefault="002444BF" w:rsidP="00CA40AF">
            <w:pPr>
              <w:spacing w:line="240" w:lineRule="auto"/>
              <w:jc w:val="center"/>
            </w:pPr>
          </w:p>
        </w:tc>
        <w:tc>
          <w:tcPr>
            <w:tcW w:w="1697" w:type="dxa"/>
            <w:vAlign w:val="center"/>
          </w:tcPr>
          <w:p w14:paraId="40687E0A" w14:textId="77777777" w:rsidR="002444BF" w:rsidRDefault="002444BF" w:rsidP="00CA40AF">
            <w:pPr>
              <w:spacing w:line="240" w:lineRule="auto"/>
              <w:jc w:val="center"/>
            </w:pPr>
          </w:p>
        </w:tc>
        <w:tc>
          <w:tcPr>
            <w:tcW w:w="1304" w:type="dxa"/>
            <w:vAlign w:val="center"/>
          </w:tcPr>
          <w:p w14:paraId="03B817AF" w14:textId="77777777" w:rsidR="002444BF" w:rsidRDefault="002444BF" w:rsidP="00CA40AF">
            <w:pPr>
              <w:spacing w:line="240" w:lineRule="auto"/>
              <w:jc w:val="center"/>
            </w:pPr>
          </w:p>
        </w:tc>
        <w:tc>
          <w:tcPr>
            <w:tcW w:w="1342" w:type="dxa"/>
            <w:vAlign w:val="center"/>
          </w:tcPr>
          <w:p w14:paraId="48714414" w14:textId="77777777" w:rsidR="002444BF" w:rsidRDefault="002444BF" w:rsidP="00CA40AF">
            <w:pPr>
              <w:spacing w:line="240" w:lineRule="auto"/>
              <w:jc w:val="center"/>
            </w:pPr>
          </w:p>
        </w:tc>
      </w:tr>
      <w:tr w:rsidR="0062456D" w14:paraId="2BB32293" w14:textId="77777777" w:rsidTr="00AD7B15">
        <w:trPr>
          <w:trHeight w:val="329"/>
        </w:trPr>
        <w:tc>
          <w:tcPr>
            <w:tcW w:w="2547" w:type="dxa"/>
          </w:tcPr>
          <w:p w14:paraId="6D3249E0" w14:textId="076795FB" w:rsidR="002444BF" w:rsidRDefault="002444BF" w:rsidP="00CA40AF">
            <w:pPr>
              <w:spacing w:line="240" w:lineRule="auto"/>
            </w:pPr>
            <w:r>
              <w:t>A391</w:t>
            </w:r>
            <w:r w:rsidR="00DB7B43">
              <w:t xml:space="preserve"> </w:t>
            </w:r>
            <w:r>
              <w:t>Kormoran czarny</w:t>
            </w:r>
          </w:p>
        </w:tc>
        <w:tc>
          <w:tcPr>
            <w:tcW w:w="992" w:type="dxa"/>
            <w:vAlign w:val="center"/>
          </w:tcPr>
          <w:p w14:paraId="3D4904D2" w14:textId="09C97FEC" w:rsidR="002444BF" w:rsidRDefault="00B81C1C" w:rsidP="00CA40AF">
            <w:pPr>
              <w:spacing w:line="240" w:lineRule="auto"/>
              <w:jc w:val="center"/>
            </w:pPr>
            <w:r>
              <w:t>x</w:t>
            </w:r>
          </w:p>
        </w:tc>
        <w:tc>
          <w:tcPr>
            <w:tcW w:w="1455" w:type="dxa"/>
            <w:vAlign w:val="center"/>
          </w:tcPr>
          <w:p w14:paraId="354ABC3D" w14:textId="123D47C5" w:rsidR="002444BF" w:rsidRDefault="00B81C1C" w:rsidP="00CA40AF">
            <w:pPr>
              <w:spacing w:line="240" w:lineRule="auto"/>
              <w:jc w:val="center"/>
            </w:pPr>
            <w:r>
              <w:t>x</w:t>
            </w:r>
          </w:p>
        </w:tc>
        <w:tc>
          <w:tcPr>
            <w:tcW w:w="1414" w:type="dxa"/>
            <w:vAlign w:val="center"/>
          </w:tcPr>
          <w:p w14:paraId="0F2442BC" w14:textId="53F70B89" w:rsidR="002444BF" w:rsidRDefault="00B81C1C" w:rsidP="00CA40AF">
            <w:pPr>
              <w:spacing w:line="240" w:lineRule="auto"/>
              <w:jc w:val="center"/>
            </w:pPr>
            <w:r>
              <w:t>x</w:t>
            </w:r>
          </w:p>
        </w:tc>
        <w:tc>
          <w:tcPr>
            <w:tcW w:w="1525" w:type="dxa"/>
            <w:vAlign w:val="center"/>
          </w:tcPr>
          <w:p w14:paraId="7D20E037" w14:textId="47825EBC" w:rsidR="002444BF" w:rsidRDefault="00B81C1C" w:rsidP="00CA40AF">
            <w:pPr>
              <w:spacing w:line="240" w:lineRule="auto"/>
              <w:jc w:val="center"/>
            </w:pPr>
            <w:r>
              <w:t>x</w:t>
            </w:r>
          </w:p>
        </w:tc>
        <w:tc>
          <w:tcPr>
            <w:tcW w:w="1773" w:type="dxa"/>
            <w:vAlign w:val="center"/>
          </w:tcPr>
          <w:p w14:paraId="7146877A" w14:textId="6F793593" w:rsidR="002444BF" w:rsidRDefault="00B81C1C" w:rsidP="00CA40AF">
            <w:pPr>
              <w:spacing w:line="240" w:lineRule="auto"/>
              <w:jc w:val="center"/>
            </w:pPr>
            <w:r>
              <w:t>x</w:t>
            </w:r>
          </w:p>
        </w:tc>
        <w:tc>
          <w:tcPr>
            <w:tcW w:w="1706" w:type="dxa"/>
            <w:vAlign w:val="center"/>
          </w:tcPr>
          <w:p w14:paraId="39C849EF" w14:textId="77777777" w:rsidR="002444BF" w:rsidRDefault="002444BF" w:rsidP="00CA40AF">
            <w:pPr>
              <w:spacing w:line="240" w:lineRule="auto"/>
              <w:jc w:val="center"/>
            </w:pPr>
          </w:p>
        </w:tc>
        <w:tc>
          <w:tcPr>
            <w:tcW w:w="1508" w:type="dxa"/>
            <w:vAlign w:val="center"/>
          </w:tcPr>
          <w:p w14:paraId="53C91DFB" w14:textId="77777777" w:rsidR="002444BF" w:rsidRDefault="002444BF" w:rsidP="00CA40AF">
            <w:pPr>
              <w:spacing w:line="240" w:lineRule="auto"/>
              <w:jc w:val="center"/>
            </w:pPr>
          </w:p>
        </w:tc>
        <w:tc>
          <w:tcPr>
            <w:tcW w:w="1512" w:type="dxa"/>
            <w:vAlign w:val="center"/>
          </w:tcPr>
          <w:p w14:paraId="658FFCF3" w14:textId="77777777" w:rsidR="002444BF" w:rsidRDefault="002444BF" w:rsidP="00CA40AF">
            <w:pPr>
              <w:spacing w:line="240" w:lineRule="auto"/>
              <w:jc w:val="center"/>
            </w:pPr>
          </w:p>
        </w:tc>
        <w:tc>
          <w:tcPr>
            <w:tcW w:w="1170" w:type="dxa"/>
            <w:vAlign w:val="center"/>
          </w:tcPr>
          <w:p w14:paraId="5FE7DD27" w14:textId="77777777" w:rsidR="002444BF" w:rsidRDefault="002444BF" w:rsidP="00CA40AF">
            <w:pPr>
              <w:spacing w:line="240" w:lineRule="auto"/>
              <w:jc w:val="center"/>
            </w:pPr>
          </w:p>
        </w:tc>
        <w:tc>
          <w:tcPr>
            <w:tcW w:w="1020" w:type="dxa"/>
            <w:vAlign w:val="center"/>
          </w:tcPr>
          <w:p w14:paraId="5D1C0A11" w14:textId="77777777" w:rsidR="002444BF" w:rsidRDefault="002444BF" w:rsidP="00CA40AF">
            <w:pPr>
              <w:spacing w:line="240" w:lineRule="auto"/>
              <w:jc w:val="center"/>
            </w:pPr>
          </w:p>
        </w:tc>
        <w:tc>
          <w:tcPr>
            <w:tcW w:w="1697" w:type="dxa"/>
            <w:vAlign w:val="center"/>
          </w:tcPr>
          <w:p w14:paraId="17BB1368" w14:textId="77777777" w:rsidR="002444BF" w:rsidRDefault="002444BF" w:rsidP="00CA40AF">
            <w:pPr>
              <w:spacing w:line="240" w:lineRule="auto"/>
              <w:jc w:val="center"/>
            </w:pPr>
          </w:p>
        </w:tc>
        <w:tc>
          <w:tcPr>
            <w:tcW w:w="1304" w:type="dxa"/>
            <w:vAlign w:val="center"/>
          </w:tcPr>
          <w:p w14:paraId="7EE43F77" w14:textId="77777777" w:rsidR="002444BF" w:rsidRDefault="002444BF" w:rsidP="00CA40AF">
            <w:pPr>
              <w:spacing w:line="240" w:lineRule="auto"/>
              <w:jc w:val="center"/>
            </w:pPr>
          </w:p>
        </w:tc>
        <w:tc>
          <w:tcPr>
            <w:tcW w:w="1342" w:type="dxa"/>
            <w:vAlign w:val="center"/>
          </w:tcPr>
          <w:p w14:paraId="1563AB66" w14:textId="77777777" w:rsidR="002444BF" w:rsidRDefault="002444BF" w:rsidP="00CA40AF">
            <w:pPr>
              <w:spacing w:line="240" w:lineRule="auto"/>
              <w:jc w:val="center"/>
            </w:pPr>
          </w:p>
        </w:tc>
      </w:tr>
      <w:tr w:rsidR="0062456D" w14:paraId="2AC354D1" w14:textId="77777777" w:rsidTr="00AD7B15">
        <w:tc>
          <w:tcPr>
            <w:tcW w:w="2547" w:type="dxa"/>
          </w:tcPr>
          <w:p w14:paraId="124235ED" w14:textId="6B00B6C7" w:rsidR="002444BF" w:rsidRDefault="002444BF" w:rsidP="00DB7B43">
            <w:pPr>
              <w:spacing w:line="240" w:lineRule="auto"/>
            </w:pPr>
            <w:r>
              <w:t>A005</w:t>
            </w:r>
            <w:r w:rsidR="00DB7B43">
              <w:t xml:space="preserve"> </w:t>
            </w:r>
            <w:r>
              <w:t>Perkoz dwuczuby</w:t>
            </w:r>
          </w:p>
        </w:tc>
        <w:tc>
          <w:tcPr>
            <w:tcW w:w="992" w:type="dxa"/>
            <w:vAlign w:val="center"/>
          </w:tcPr>
          <w:p w14:paraId="111B7461" w14:textId="22B7101D" w:rsidR="002444BF" w:rsidRDefault="002444BF" w:rsidP="00CA40AF">
            <w:pPr>
              <w:spacing w:line="240" w:lineRule="auto"/>
              <w:jc w:val="center"/>
            </w:pPr>
            <w:r>
              <w:t>x</w:t>
            </w:r>
          </w:p>
        </w:tc>
        <w:tc>
          <w:tcPr>
            <w:tcW w:w="1455" w:type="dxa"/>
            <w:vAlign w:val="center"/>
          </w:tcPr>
          <w:p w14:paraId="654C7851" w14:textId="63F1F509" w:rsidR="002444BF" w:rsidRDefault="002444BF" w:rsidP="00CA40AF">
            <w:pPr>
              <w:spacing w:line="240" w:lineRule="auto"/>
              <w:jc w:val="center"/>
            </w:pPr>
            <w:r>
              <w:t>x</w:t>
            </w:r>
          </w:p>
        </w:tc>
        <w:tc>
          <w:tcPr>
            <w:tcW w:w="1414" w:type="dxa"/>
            <w:vAlign w:val="center"/>
          </w:tcPr>
          <w:p w14:paraId="41B0956A" w14:textId="54524591" w:rsidR="002444BF" w:rsidRDefault="002444BF" w:rsidP="00CA40AF">
            <w:pPr>
              <w:spacing w:line="240" w:lineRule="auto"/>
              <w:jc w:val="center"/>
            </w:pPr>
            <w:r>
              <w:t>x</w:t>
            </w:r>
          </w:p>
        </w:tc>
        <w:tc>
          <w:tcPr>
            <w:tcW w:w="1525" w:type="dxa"/>
            <w:vAlign w:val="center"/>
          </w:tcPr>
          <w:p w14:paraId="2E60E31E" w14:textId="7343A9B5" w:rsidR="002444BF" w:rsidRDefault="002444BF" w:rsidP="00CA40AF">
            <w:pPr>
              <w:spacing w:line="240" w:lineRule="auto"/>
              <w:jc w:val="center"/>
            </w:pPr>
            <w:r>
              <w:t>x</w:t>
            </w:r>
          </w:p>
        </w:tc>
        <w:tc>
          <w:tcPr>
            <w:tcW w:w="1773" w:type="dxa"/>
            <w:vAlign w:val="center"/>
          </w:tcPr>
          <w:p w14:paraId="55F5C70B" w14:textId="05D28363" w:rsidR="002444BF" w:rsidRDefault="002444BF" w:rsidP="00CA40AF">
            <w:pPr>
              <w:spacing w:line="240" w:lineRule="auto"/>
              <w:jc w:val="center"/>
            </w:pPr>
            <w:r>
              <w:t>x</w:t>
            </w:r>
          </w:p>
        </w:tc>
        <w:tc>
          <w:tcPr>
            <w:tcW w:w="1706" w:type="dxa"/>
            <w:vAlign w:val="center"/>
          </w:tcPr>
          <w:p w14:paraId="50E1E655" w14:textId="77777777" w:rsidR="002444BF" w:rsidRDefault="002444BF" w:rsidP="00CA40AF">
            <w:pPr>
              <w:spacing w:line="240" w:lineRule="auto"/>
              <w:jc w:val="center"/>
            </w:pPr>
          </w:p>
        </w:tc>
        <w:tc>
          <w:tcPr>
            <w:tcW w:w="1508" w:type="dxa"/>
            <w:vAlign w:val="center"/>
          </w:tcPr>
          <w:p w14:paraId="054E35F5" w14:textId="77777777" w:rsidR="002444BF" w:rsidRDefault="002444BF" w:rsidP="00CA40AF">
            <w:pPr>
              <w:spacing w:line="240" w:lineRule="auto"/>
              <w:jc w:val="center"/>
            </w:pPr>
          </w:p>
        </w:tc>
        <w:tc>
          <w:tcPr>
            <w:tcW w:w="1512" w:type="dxa"/>
            <w:vAlign w:val="center"/>
          </w:tcPr>
          <w:p w14:paraId="24789AC6" w14:textId="77777777" w:rsidR="002444BF" w:rsidRDefault="002444BF" w:rsidP="00CA40AF">
            <w:pPr>
              <w:spacing w:line="240" w:lineRule="auto"/>
              <w:jc w:val="center"/>
            </w:pPr>
          </w:p>
        </w:tc>
        <w:tc>
          <w:tcPr>
            <w:tcW w:w="1170" w:type="dxa"/>
            <w:vAlign w:val="center"/>
          </w:tcPr>
          <w:p w14:paraId="41D65C32" w14:textId="77777777" w:rsidR="002444BF" w:rsidRDefault="002444BF" w:rsidP="00CA40AF">
            <w:pPr>
              <w:spacing w:line="240" w:lineRule="auto"/>
              <w:jc w:val="center"/>
            </w:pPr>
          </w:p>
        </w:tc>
        <w:tc>
          <w:tcPr>
            <w:tcW w:w="1020" w:type="dxa"/>
            <w:vAlign w:val="center"/>
          </w:tcPr>
          <w:p w14:paraId="579BC1D4" w14:textId="77777777" w:rsidR="002444BF" w:rsidRDefault="002444BF" w:rsidP="00CA40AF">
            <w:pPr>
              <w:spacing w:line="240" w:lineRule="auto"/>
              <w:jc w:val="center"/>
            </w:pPr>
          </w:p>
        </w:tc>
        <w:tc>
          <w:tcPr>
            <w:tcW w:w="1697" w:type="dxa"/>
            <w:vAlign w:val="center"/>
          </w:tcPr>
          <w:p w14:paraId="0D67CFCA" w14:textId="77777777" w:rsidR="002444BF" w:rsidRDefault="002444BF" w:rsidP="00CA40AF">
            <w:pPr>
              <w:spacing w:line="240" w:lineRule="auto"/>
              <w:jc w:val="center"/>
            </w:pPr>
          </w:p>
        </w:tc>
        <w:tc>
          <w:tcPr>
            <w:tcW w:w="1304" w:type="dxa"/>
            <w:vAlign w:val="center"/>
          </w:tcPr>
          <w:p w14:paraId="629B2FD4" w14:textId="77777777" w:rsidR="002444BF" w:rsidRDefault="002444BF" w:rsidP="00CA40AF">
            <w:pPr>
              <w:spacing w:line="240" w:lineRule="auto"/>
              <w:jc w:val="center"/>
            </w:pPr>
          </w:p>
        </w:tc>
        <w:tc>
          <w:tcPr>
            <w:tcW w:w="1342" w:type="dxa"/>
            <w:vAlign w:val="center"/>
          </w:tcPr>
          <w:p w14:paraId="7686C1BD" w14:textId="77777777" w:rsidR="002444BF" w:rsidRDefault="002444BF" w:rsidP="00CA40AF">
            <w:pPr>
              <w:spacing w:line="240" w:lineRule="auto"/>
              <w:jc w:val="center"/>
            </w:pPr>
          </w:p>
        </w:tc>
      </w:tr>
      <w:tr w:rsidR="00B81C1C" w:rsidRPr="00DB7B43" w14:paraId="68031104" w14:textId="77777777" w:rsidTr="00DB7B43">
        <w:tc>
          <w:tcPr>
            <w:tcW w:w="20965" w:type="dxa"/>
            <w:gridSpan w:val="14"/>
            <w:shd w:val="clear" w:color="auto" w:fill="F2F2F2" w:themeFill="background1" w:themeFillShade="F2"/>
          </w:tcPr>
          <w:p w14:paraId="7FE0A411" w14:textId="3522CE3D" w:rsidR="00B81C1C" w:rsidRPr="00DB7B43" w:rsidRDefault="00EE5406" w:rsidP="00CA40AF">
            <w:pPr>
              <w:spacing w:line="240" w:lineRule="auto"/>
              <w:rPr>
                <w:b/>
                <w:bCs/>
              </w:rPr>
            </w:pPr>
            <w:r w:rsidRPr="00DB7B43">
              <w:rPr>
                <w:b/>
                <w:bCs/>
              </w:rPr>
              <w:t>Gatunki z</w:t>
            </w:r>
            <w:r w:rsidR="00B81C1C" w:rsidRPr="00DB7B43">
              <w:rPr>
                <w:b/>
                <w:bCs/>
              </w:rPr>
              <w:t>imujące</w:t>
            </w:r>
          </w:p>
        </w:tc>
      </w:tr>
      <w:tr w:rsidR="0062456D" w14:paraId="0BBEB7DD" w14:textId="77777777" w:rsidTr="00AD7B15">
        <w:tc>
          <w:tcPr>
            <w:tcW w:w="2547" w:type="dxa"/>
          </w:tcPr>
          <w:p w14:paraId="58B0B592" w14:textId="24E196B0" w:rsidR="00B81C1C" w:rsidRDefault="00B81C1C" w:rsidP="00DB7B43">
            <w:pPr>
              <w:spacing w:line="240" w:lineRule="auto"/>
            </w:pPr>
            <w:r>
              <w:t>A061</w:t>
            </w:r>
            <w:r w:rsidR="00DB7B43">
              <w:t xml:space="preserve"> </w:t>
            </w:r>
            <w:r>
              <w:t>Czernica</w:t>
            </w:r>
          </w:p>
        </w:tc>
        <w:tc>
          <w:tcPr>
            <w:tcW w:w="992" w:type="dxa"/>
            <w:vAlign w:val="center"/>
          </w:tcPr>
          <w:p w14:paraId="0E328A31" w14:textId="6F29C3ED" w:rsidR="00B81C1C" w:rsidRDefault="007A56C0" w:rsidP="00CA40AF">
            <w:pPr>
              <w:spacing w:line="240" w:lineRule="auto"/>
              <w:jc w:val="center"/>
            </w:pPr>
            <w:r>
              <w:t>x</w:t>
            </w:r>
          </w:p>
        </w:tc>
        <w:tc>
          <w:tcPr>
            <w:tcW w:w="1455" w:type="dxa"/>
            <w:vAlign w:val="center"/>
          </w:tcPr>
          <w:p w14:paraId="43EC3FB5" w14:textId="304E5156" w:rsidR="00B81C1C" w:rsidRDefault="007A56C0" w:rsidP="00CA40AF">
            <w:pPr>
              <w:spacing w:line="240" w:lineRule="auto"/>
              <w:jc w:val="center"/>
            </w:pPr>
            <w:r>
              <w:t>x</w:t>
            </w:r>
          </w:p>
        </w:tc>
        <w:tc>
          <w:tcPr>
            <w:tcW w:w="1414" w:type="dxa"/>
            <w:vAlign w:val="center"/>
          </w:tcPr>
          <w:p w14:paraId="5954EEA6" w14:textId="47931BFF" w:rsidR="00B81C1C" w:rsidRDefault="007A56C0" w:rsidP="00CA40AF">
            <w:pPr>
              <w:spacing w:line="240" w:lineRule="auto"/>
              <w:jc w:val="center"/>
            </w:pPr>
            <w:r>
              <w:t>x</w:t>
            </w:r>
          </w:p>
        </w:tc>
        <w:tc>
          <w:tcPr>
            <w:tcW w:w="1525" w:type="dxa"/>
            <w:vAlign w:val="center"/>
          </w:tcPr>
          <w:p w14:paraId="2A5445BA" w14:textId="71A5D19C" w:rsidR="00B81C1C" w:rsidRDefault="007A56C0" w:rsidP="00CA40AF">
            <w:pPr>
              <w:spacing w:line="240" w:lineRule="auto"/>
              <w:jc w:val="center"/>
            </w:pPr>
            <w:r>
              <w:t>x</w:t>
            </w:r>
          </w:p>
        </w:tc>
        <w:tc>
          <w:tcPr>
            <w:tcW w:w="1773" w:type="dxa"/>
            <w:vAlign w:val="center"/>
          </w:tcPr>
          <w:p w14:paraId="7E03A7DD" w14:textId="016754EC" w:rsidR="00B81C1C" w:rsidRDefault="007A56C0" w:rsidP="00CA40AF">
            <w:pPr>
              <w:spacing w:line="240" w:lineRule="auto"/>
              <w:jc w:val="center"/>
            </w:pPr>
            <w:r>
              <w:t>x</w:t>
            </w:r>
          </w:p>
        </w:tc>
        <w:tc>
          <w:tcPr>
            <w:tcW w:w="1706" w:type="dxa"/>
            <w:vAlign w:val="center"/>
          </w:tcPr>
          <w:p w14:paraId="6D4BCB6F" w14:textId="77777777" w:rsidR="00B81C1C" w:rsidRDefault="00B81C1C" w:rsidP="00CA40AF">
            <w:pPr>
              <w:spacing w:line="240" w:lineRule="auto"/>
              <w:jc w:val="center"/>
            </w:pPr>
          </w:p>
        </w:tc>
        <w:tc>
          <w:tcPr>
            <w:tcW w:w="1508" w:type="dxa"/>
            <w:vAlign w:val="center"/>
          </w:tcPr>
          <w:p w14:paraId="0FC84ECC" w14:textId="77777777" w:rsidR="00B81C1C" w:rsidRDefault="00B81C1C" w:rsidP="00CA40AF">
            <w:pPr>
              <w:spacing w:line="240" w:lineRule="auto"/>
              <w:jc w:val="center"/>
            </w:pPr>
          </w:p>
        </w:tc>
        <w:tc>
          <w:tcPr>
            <w:tcW w:w="1512" w:type="dxa"/>
            <w:vAlign w:val="center"/>
          </w:tcPr>
          <w:p w14:paraId="1283AA20" w14:textId="77777777" w:rsidR="00B81C1C" w:rsidRDefault="00B81C1C" w:rsidP="00CA40AF">
            <w:pPr>
              <w:spacing w:line="240" w:lineRule="auto"/>
              <w:jc w:val="center"/>
            </w:pPr>
          </w:p>
        </w:tc>
        <w:tc>
          <w:tcPr>
            <w:tcW w:w="1170" w:type="dxa"/>
            <w:vAlign w:val="center"/>
          </w:tcPr>
          <w:p w14:paraId="60224213" w14:textId="77777777" w:rsidR="00B81C1C" w:rsidRDefault="00B81C1C" w:rsidP="00CA40AF">
            <w:pPr>
              <w:spacing w:line="240" w:lineRule="auto"/>
              <w:jc w:val="center"/>
            </w:pPr>
          </w:p>
        </w:tc>
        <w:tc>
          <w:tcPr>
            <w:tcW w:w="1020" w:type="dxa"/>
            <w:vAlign w:val="center"/>
          </w:tcPr>
          <w:p w14:paraId="1D4DB270" w14:textId="77777777" w:rsidR="00B81C1C" w:rsidRDefault="00B81C1C" w:rsidP="00CA40AF">
            <w:pPr>
              <w:spacing w:line="240" w:lineRule="auto"/>
              <w:jc w:val="center"/>
            </w:pPr>
          </w:p>
        </w:tc>
        <w:tc>
          <w:tcPr>
            <w:tcW w:w="1697" w:type="dxa"/>
            <w:vAlign w:val="center"/>
          </w:tcPr>
          <w:p w14:paraId="48C33CDE" w14:textId="77777777" w:rsidR="00B81C1C" w:rsidRDefault="00B81C1C" w:rsidP="00CA40AF">
            <w:pPr>
              <w:spacing w:line="240" w:lineRule="auto"/>
              <w:jc w:val="center"/>
            </w:pPr>
          </w:p>
        </w:tc>
        <w:tc>
          <w:tcPr>
            <w:tcW w:w="1304" w:type="dxa"/>
            <w:vAlign w:val="center"/>
          </w:tcPr>
          <w:p w14:paraId="0502E3BF" w14:textId="77777777" w:rsidR="00B81C1C" w:rsidRDefault="00B81C1C" w:rsidP="00CA40AF">
            <w:pPr>
              <w:spacing w:line="240" w:lineRule="auto"/>
              <w:jc w:val="center"/>
            </w:pPr>
          </w:p>
        </w:tc>
        <w:tc>
          <w:tcPr>
            <w:tcW w:w="1342" w:type="dxa"/>
            <w:vAlign w:val="center"/>
          </w:tcPr>
          <w:p w14:paraId="5AE7DAB8" w14:textId="77777777" w:rsidR="00B81C1C" w:rsidRDefault="00B81C1C" w:rsidP="00CA40AF">
            <w:pPr>
              <w:spacing w:line="240" w:lineRule="auto"/>
              <w:jc w:val="center"/>
            </w:pPr>
          </w:p>
        </w:tc>
      </w:tr>
      <w:tr w:rsidR="0062456D" w14:paraId="7E54C11D" w14:textId="77777777" w:rsidTr="00AD7B15">
        <w:tc>
          <w:tcPr>
            <w:tcW w:w="2547" w:type="dxa"/>
          </w:tcPr>
          <w:p w14:paraId="2EA045CB" w14:textId="31816FB9" w:rsidR="00B81C1C" w:rsidRDefault="00B81C1C" w:rsidP="00DB7B43">
            <w:pPr>
              <w:spacing w:line="240" w:lineRule="auto"/>
            </w:pPr>
            <w:r>
              <w:t>A062</w:t>
            </w:r>
            <w:r w:rsidR="00DB7B43">
              <w:t xml:space="preserve"> </w:t>
            </w:r>
            <w:r>
              <w:t>Ogorzałka</w:t>
            </w:r>
          </w:p>
        </w:tc>
        <w:tc>
          <w:tcPr>
            <w:tcW w:w="992" w:type="dxa"/>
            <w:vAlign w:val="center"/>
          </w:tcPr>
          <w:p w14:paraId="55A2528A" w14:textId="74318FF6" w:rsidR="00B81C1C" w:rsidRDefault="007A56C0" w:rsidP="00CA40AF">
            <w:pPr>
              <w:spacing w:line="240" w:lineRule="auto"/>
              <w:jc w:val="center"/>
            </w:pPr>
            <w:r>
              <w:t>x</w:t>
            </w:r>
          </w:p>
        </w:tc>
        <w:tc>
          <w:tcPr>
            <w:tcW w:w="1455" w:type="dxa"/>
            <w:vAlign w:val="center"/>
          </w:tcPr>
          <w:p w14:paraId="4F455126" w14:textId="2C6CD358" w:rsidR="00B81C1C" w:rsidRDefault="007A56C0" w:rsidP="00CA40AF">
            <w:pPr>
              <w:spacing w:line="240" w:lineRule="auto"/>
              <w:jc w:val="center"/>
            </w:pPr>
            <w:r>
              <w:t>x</w:t>
            </w:r>
          </w:p>
        </w:tc>
        <w:tc>
          <w:tcPr>
            <w:tcW w:w="1414" w:type="dxa"/>
            <w:vAlign w:val="center"/>
          </w:tcPr>
          <w:p w14:paraId="3146F08D" w14:textId="65F4A976" w:rsidR="00B81C1C" w:rsidRDefault="007A56C0" w:rsidP="00CA40AF">
            <w:pPr>
              <w:spacing w:line="240" w:lineRule="auto"/>
              <w:jc w:val="center"/>
            </w:pPr>
            <w:r>
              <w:t>x</w:t>
            </w:r>
          </w:p>
        </w:tc>
        <w:tc>
          <w:tcPr>
            <w:tcW w:w="1525" w:type="dxa"/>
            <w:vAlign w:val="center"/>
          </w:tcPr>
          <w:p w14:paraId="09873196" w14:textId="7616138B" w:rsidR="00B81C1C" w:rsidRDefault="007A56C0" w:rsidP="00CA40AF">
            <w:pPr>
              <w:spacing w:line="240" w:lineRule="auto"/>
              <w:jc w:val="center"/>
            </w:pPr>
            <w:r>
              <w:t>x</w:t>
            </w:r>
          </w:p>
        </w:tc>
        <w:tc>
          <w:tcPr>
            <w:tcW w:w="1773" w:type="dxa"/>
            <w:vAlign w:val="center"/>
          </w:tcPr>
          <w:p w14:paraId="2285EB3C" w14:textId="47F8A91E" w:rsidR="00B81C1C" w:rsidRDefault="007A56C0" w:rsidP="00CA40AF">
            <w:pPr>
              <w:spacing w:line="240" w:lineRule="auto"/>
              <w:jc w:val="center"/>
            </w:pPr>
            <w:r>
              <w:t>x</w:t>
            </w:r>
          </w:p>
        </w:tc>
        <w:tc>
          <w:tcPr>
            <w:tcW w:w="1706" w:type="dxa"/>
            <w:vAlign w:val="center"/>
          </w:tcPr>
          <w:p w14:paraId="069E28EE" w14:textId="77777777" w:rsidR="00B81C1C" w:rsidRDefault="00B81C1C" w:rsidP="00CA40AF">
            <w:pPr>
              <w:spacing w:line="240" w:lineRule="auto"/>
              <w:jc w:val="center"/>
            </w:pPr>
          </w:p>
        </w:tc>
        <w:tc>
          <w:tcPr>
            <w:tcW w:w="1508" w:type="dxa"/>
            <w:vAlign w:val="center"/>
          </w:tcPr>
          <w:p w14:paraId="7C94D48D" w14:textId="77777777" w:rsidR="00B81C1C" w:rsidRDefault="00B81C1C" w:rsidP="00CA40AF">
            <w:pPr>
              <w:spacing w:line="240" w:lineRule="auto"/>
              <w:jc w:val="center"/>
            </w:pPr>
          </w:p>
        </w:tc>
        <w:tc>
          <w:tcPr>
            <w:tcW w:w="1512" w:type="dxa"/>
            <w:vAlign w:val="center"/>
          </w:tcPr>
          <w:p w14:paraId="74AB17DC" w14:textId="77777777" w:rsidR="00B81C1C" w:rsidRDefault="00B81C1C" w:rsidP="00CA40AF">
            <w:pPr>
              <w:spacing w:line="240" w:lineRule="auto"/>
              <w:jc w:val="center"/>
            </w:pPr>
          </w:p>
        </w:tc>
        <w:tc>
          <w:tcPr>
            <w:tcW w:w="1170" w:type="dxa"/>
            <w:vAlign w:val="center"/>
          </w:tcPr>
          <w:p w14:paraId="62BF4FD3" w14:textId="77777777" w:rsidR="00B81C1C" w:rsidRDefault="00B81C1C" w:rsidP="00CA40AF">
            <w:pPr>
              <w:spacing w:line="240" w:lineRule="auto"/>
              <w:jc w:val="center"/>
            </w:pPr>
          </w:p>
        </w:tc>
        <w:tc>
          <w:tcPr>
            <w:tcW w:w="1020" w:type="dxa"/>
            <w:vAlign w:val="center"/>
          </w:tcPr>
          <w:p w14:paraId="60664A0F" w14:textId="77777777" w:rsidR="00B81C1C" w:rsidRDefault="00B81C1C" w:rsidP="00CA40AF">
            <w:pPr>
              <w:spacing w:line="240" w:lineRule="auto"/>
              <w:jc w:val="center"/>
            </w:pPr>
          </w:p>
        </w:tc>
        <w:tc>
          <w:tcPr>
            <w:tcW w:w="1697" w:type="dxa"/>
            <w:vAlign w:val="center"/>
          </w:tcPr>
          <w:p w14:paraId="4F341DAE" w14:textId="77777777" w:rsidR="00B81C1C" w:rsidRDefault="00B81C1C" w:rsidP="00CA40AF">
            <w:pPr>
              <w:spacing w:line="240" w:lineRule="auto"/>
              <w:jc w:val="center"/>
            </w:pPr>
          </w:p>
        </w:tc>
        <w:tc>
          <w:tcPr>
            <w:tcW w:w="1304" w:type="dxa"/>
            <w:vAlign w:val="center"/>
          </w:tcPr>
          <w:p w14:paraId="1D637C32" w14:textId="77777777" w:rsidR="00B81C1C" w:rsidRDefault="00B81C1C" w:rsidP="00CA40AF">
            <w:pPr>
              <w:spacing w:line="240" w:lineRule="auto"/>
              <w:jc w:val="center"/>
            </w:pPr>
          </w:p>
        </w:tc>
        <w:tc>
          <w:tcPr>
            <w:tcW w:w="1342" w:type="dxa"/>
            <w:vAlign w:val="center"/>
          </w:tcPr>
          <w:p w14:paraId="0CA057CB" w14:textId="77777777" w:rsidR="00B81C1C" w:rsidRDefault="00B81C1C" w:rsidP="00CA40AF">
            <w:pPr>
              <w:spacing w:line="240" w:lineRule="auto"/>
              <w:jc w:val="center"/>
            </w:pPr>
          </w:p>
        </w:tc>
      </w:tr>
      <w:tr w:rsidR="0062456D" w14:paraId="752C3687" w14:textId="77777777" w:rsidTr="00AD7B15">
        <w:tc>
          <w:tcPr>
            <w:tcW w:w="2547" w:type="dxa"/>
          </w:tcPr>
          <w:p w14:paraId="1481627C" w14:textId="3A400DEA" w:rsidR="00B81C1C" w:rsidRDefault="00B81C1C" w:rsidP="00DB7B43">
            <w:pPr>
              <w:spacing w:line="240" w:lineRule="auto"/>
            </w:pPr>
            <w:r>
              <w:t>A067</w:t>
            </w:r>
            <w:r w:rsidR="00DB7B43">
              <w:t xml:space="preserve"> </w:t>
            </w:r>
            <w:r>
              <w:t>Gągoł</w:t>
            </w:r>
          </w:p>
        </w:tc>
        <w:tc>
          <w:tcPr>
            <w:tcW w:w="992" w:type="dxa"/>
            <w:vAlign w:val="center"/>
          </w:tcPr>
          <w:p w14:paraId="42ABE6B8" w14:textId="7FE9E953" w:rsidR="00B81C1C" w:rsidRDefault="007A56C0" w:rsidP="00CA40AF">
            <w:pPr>
              <w:spacing w:line="240" w:lineRule="auto"/>
              <w:jc w:val="center"/>
            </w:pPr>
            <w:r>
              <w:t>x</w:t>
            </w:r>
          </w:p>
        </w:tc>
        <w:tc>
          <w:tcPr>
            <w:tcW w:w="1455" w:type="dxa"/>
            <w:vAlign w:val="center"/>
          </w:tcPr>
          <w:p w14:paraId="57BEF91C" w14:textId="4BA90B50" w:rsidR="00B81C1C" w:rsidRDefault="007A56C0" w:rsidP="00CA40AF">
            <w:pPr>
              <w:spacing w:line="240" w:lineRule="auto"/>
              <w:jc w:val="center"/>
            </w:pPr>
            <w:r>
              <w:t>x</w:t>
            </w:r>
          </w:p>
        </w:tc>
        <w:tc>
          <w:tcPr>
            <w:tcW w:w="1414" w:type="dxa"/>
            <w:vAlign w:val="center"/>
          </w:tcPr>
          <w:p w14:paraId="54677FF6" w14:textId="2F23E723" w:rsidR="00B81C1C" w:rsidRDefault="007A56C0" w:rsidP="00CA40AF">
            <w:pPr>
              <w:spacing w:line="240" w:lineRule="auto"/>
              <w:jc w:val="center"/>
            </w:pPr>
            <w:r>
              <w:t>x</w:t>
            </w:r>
          </w:p>
        </w:tc>
        <w:tc>
          <w:tcPr>
            <w:tcW w:w="1525" w:type="dxa"/>
            <w:vAlign w:val="center"/>
          </w:tcPr>
          <w:p w14:paraId="21A4E393" w14:textId="0F66F2D9" w:rsidR="00B81C1C" w:rsidRDefault="007A56C0" w:rsidP="00CA40AF">
            <w:pPr>
              <w:spacing w:line="240" w:lineRule="auto"/>
              <w:jc w:val="center"/>
            </w:pPr>
            <w:r>
              <w:t>x</w:t>
            </w:r>
          </w:p>
        </w:tc>
        <w:tc>
          <w:tcPr>
            <w:tcW w:w="1773" w:type="dxa"/>
            <w:vAlign w:val="center"/>
          </w:tcPr>
          <w:p w14:paraId="4DBB44C2" w14:textId="7B7F2D18" w:rsidR="00B81C1C" w:rsidRDefault="007A56C0" w:rsidP="00CA40AF">
            <w:pPr>
              <w:spacing w:line="240" w:lineRule="auto"/>
              <w:jc w:val="center"/>
            </w:pPr>
            <w:r>
              <w:t>x</w:t>
            </w:r>
          </w:p>
        </w:tc>
        <w:tc>
          <w:tcPr>
            <w:tcW w:w="1706" w:type="dxa"/>
            <w:vAlign w:val="center"/>
          </w:tcPr>
          <w:p w14:paraId="2449B5D2" w14:textId="77777777" w:rsidR="00B81C1C" w:rsidRDefault="00B81C1C" w:rsidP="00CA40AF">
            <w:pPr>
              <w:spacing w:line="240" w:lineRule="auto"/>
              <w:jc w:val="center"/>
            </w:pPr>
          </w:p>
        </w:tc>
        <w:tc>
          <w:tcPr>
            <w:tcW w:w="1508" w:type="dxa"/>
            <w:vAlign w:val="center"/>
          </w:tcPr>
          <w:p w14:paraId="3AD10FFB" w14:textId="77777777" w:rsidR="00B81C1C" w:rsidRDefault="00B81C1C" w:rsidP="00CA40AF">
            <w:pPr>
              <w:spacing w:line="240" w:lineRule="auto"/>
              <w:jc w:val="center"/>
            </w:pPr>
          </w:p>
        </w:tc>
        <w:tc>
          <w:tcPr>
            <w:tcW w:w="1512" w:type="dxa"/>
            <w:vAlign w:val="center"/>
          </w:tcPr>
          <w:p w14:paraId="015EF019" w14:textId="77777777" w:rsidR="00B81C1C" w:rsidRDefault="00B81C1C" w:rsidP="00CA40AF">
            <w:pPr>
              <w:spacing w:line="240" w:lineRule="auto"/>
              <w:jc w:val="center"/>
            </w:pPr>
          </w:p>
        </w:tc>
        <w:tc>
          <w:tcPr>
            <w:tcW w:w="1170" w:type="dxa"/>
            <w:vAlign w:val="center"/>
          </w:tcPr>
          <w:p w14:paraId="322D8F61" w14:textId="77777777" w:rsidR="00B81C1C" w:rsidRDefault="00B81C1C" w:rsidP="00CA40AF">
            <w:pPr>
              <w:spacing w:line="240" w:lineRule="auto"/>
              <w:jc w:val="center"/>
            </w:pPr>
          </w:p>
        </w:tc>
        <w:tc>
          <w:tcPr>
            <w:tcW w:w="1020" w:type="dxa"/>
            <w:vAlign w:val="center"/>
          </w:tcPr>
          <w:p w14:paraId="18E23ABB" w14:textId="77777777" w:rsidR="00B81C1C" w:rsidRDefault="00B81C1C" w:rsidP="00CA40AF">
            <w:pPr>
              <w:spacing w:line="240" w:lineRule="auto"/>
              <w:jc w:val="center"/>
            </w:pPr>
          </w:p>
        </w:tc>
        <w:tc>
          <w:tcPr>
            <w:tcW w:w="1697" w:type="dxa"/>
            <w:vAlign w:val="center"/>
          </w:tcPr>
          <w:p w14:paraId="39F3E9A5" w14:textId="77777777" w:rsidR="00B81C1C" w:rsidRDefault="00B81C1C" w:rsidP="00CA40AF">
            <w:pPr>
              <w:spacing w:line="240" w:lineRule="auto"/>
              <w:jc w:val="center"/>
            </w:pPr>
          </w:p>
        </w:tc>
        <w:tc>
          <w:tcPr>
            <w:tcW w:w="1304" w:type="dxa"/>
            <w:vAlign w:val="center"/>
          </w:tcPr>
          <w:p w14:paraId="5D5728A2" w14:textId="77777777" w:rsidR="00B81C1C" w:rsidRDefault="00B81C1C" w:rsidP="00CA40AF">
            <w:pPr>
              <w:spacing w:line="240" w:lineRule="auto"/>
              <w:jc w:val="center"/>
            </w:pPr>
          </w:p>
        </w:tc>
        <w:tc>
          <w:tcPr>
            <w:tcW w:w="1342" w:type="dxa"/>
            <w:vAlign w:val="center"/>
          </w:tcPr>
          <w:p w14:paraId="73BEAE28" w14:textId="77777777" w:rsidR="00B81C1C" w:rsidRDefault="00B81C1C" w:rsidP="00CA40AF">
            <w:pPr>
              <w:spacing w:line="240" w:lineRule="auto"/>
              <w:jc w:val="center"/>
            </w:pPr>
          </w:p>
        </w:tc>
      </w:tr>
      <w:tr w:rsidR="0062456D" w14:paraId="2438475E" w14:textId="77777777" w:rsidTr="00AD7B15">
        <w:tc>
          <w:tcPr>
            <w:tcW w:w="2547" w:type="dxa"/>
          </w:tcPr>
          <w:p w14:paraId="3C34DEF1" w14:textId="51F804B5" w:rsidR="00B81C1C" w:rsidRDefault="00B81C1C" w:rsidP="00DB7B43">
            <w:pPr>
              <w:spacing w:line="240" w:lineRule="auto"/>
            </w:pPr>
            <w:r>
              <w:t>A038</w:t>
            </w:r>
            <w:r w:rsidR="00DB7B43">
              <w:t xml:space="preserve"> </w:t>
            </w:r>
            <w:r>
              <w:t>Łabędź krzykliwy</w:t>
            </w:r>
          </w:p>
        </w:tc>
        <w:tc>
          <w:tcPr>
            <w:tcW w:w="992" w:type="dxa"/>
            <w:vAlign w:val="center"/>
          </w:tcPr>
          <w:p w14:paraId="53598DCE" w14:textId="77777777" w:rsidR="00B81C1C" w:rsidRDefault="00B81C1C" w:rsidP="00CA40AF">
            <w:pPr>
              <w:spacing w:line="240" w:lineRule="auto"/>
              <w:jc w:val="center"/>
            </w:pPr>
          </w:p>
        </w:tc>
        <w:tc>
          <w:tcPr>
            <w:tcW w:w="1455" w:type="dxa"/>
            <w:vAlign w:val="center"/>
          </w:tcPr>
          <w:p w14:paraId="2DA1F1E7" w14:textId="459BDE3A" w:rsidR="00B81C1C" w:rsidRDefault="007A56C0" w:rsidP="00CA40AF">
            <w:pPr>
              <w:spacing w:line="240" w:lineRule="auto"/>
              <w:jc w:val="center"/>
            </w:pPr>
            <w:r>
              <w:t>x</w:t>
            </w:r>
          </w:p>
        </w:tc>
        <w:tc>
          <w:tcPr>
            <w:tcW w:w="1414" w:type="dxa"/>
            <w:vAlign w:val="center"/>
          </w:tcPr>
          <w:p w14:paraId="38C9EB22" w14:textId="07A93808" w:rsidR="00B81C1C" w:rsidRDefault="007A56C0" w:rsidP="00CA40AF">
            <w:pPr>
              <w:spacing w:line="240" w:lineRule="auto"/>
              <w:jc w:val="center"/>
            </w:pPr>
            <w:r>
              <w:t>x</w:t>
            </w:r>
          </w:p>
        </w:tc>
        <w:tc>
          <w:tcPr>
            <w:tcW w:w="1525" w:type="dxa"/>
            <w:vAlign w:val="center"/>
          </w:tcPr>
          <w:p w14:paraId="354E4461" w14:textId="01D74009" w:rsidR="00B81C1C" w:rsidRDefault="007A56C0" w:rsidP="00CA40AF">
            <w:pPr>
              <w:spacing w:line="240" w:lineRule="auto"/>
              <w:jc w:val="center"/>
            </w:pPr>
            <w:r>
              <w:t>x</w:t>
            </w:r>
          </w:p>
        </w:tc>
        <w:tc>
          <w:tcPr>
            <w:tcW w:w="1773" w:type="dxa"/>
            <w:vAlign w:val="center"/>
          </w:tcPr>
          <w:p w14:paraId="16A20C97" w14:textId="7DACA51E" w:rsidR="00B81C1C" w:rsidRDefault="007A56C0" w:rsidP="00CA40AF">
            <w:pPr>
              <w:spacing w:line="240" w:lineRule="auto"/>
              <w:jc w:val="center"/>
            </w:pPr>
            <w:r>
              <w:t>x</w:t>
            </w:r>
          </w:p>
        </w:tc>
        <w:tc>
          <w:tcPr>
            <w:tcW w:w="1706" w:type="dxa"/>
            <w:vAlign w:val="center"/>
          </w:tcPr>
          <w:p w14:paraId="61C9BE0B" w14:textId="77777777" w:rsidR="00B81C1C" w:rsidRDefault="00B81C1C" w:rsidP="00CA40AF">
            <w:pPr>
              <w:spacing w:line="240" w:lineRule="auto"/>
              <w:jc w:val="center"/>
            </w:pPr>
          </w:p>
        </w:tc>
        <w:tc>
          <w:tcPr>
            <w:tcW w:w="1508" w:type="dxa"/>
            <w:vAlign w:val="center"/>
          </w:tcPr>
          <w:p w14:paraId="138C86E3" w14:textId="45BE718A" w:rsidR="00B81C1C" w:rsidRDefault="007A56C0" w:rsidP="00CA40AF">
            <w:pPr>
              <w:spacing w:line="240" w:lineRule="auto"/>
              <w:jc w:val="center"/>
            </w:pPr>
            <w:r>
              <w:t>x</w:t>
            </w:r>
          </w:p>
        </w:tc>
        <w:tc>
          <w:tcPr>
            <w:tcW w:w="1512" w:type="dxa"/>
            <w:vAlign w:val="center"/>
          </w:tcPr>
          <w:p w14:paraId="111F729B" w14:textId="1A0215C8" w:rsidR="00B81C1C" w:rsidRDefault="007A56C0" w:rsidP="00CA40AF">
            <w:pPr>
              <w:spacing w:line="240" w:lineRule="auto"/>
              <w:jc w:val="center"/>
            </w:pPr>
            <w:r>
              <w:t>x</w:t>
            </w:r>
          </w:p>
        </w:tc>
        <w:tc>
          <w:tcPr>
            <w:tcW w:w="1170" w:type="dxa"/>
            <w:vAlign w:val="center"/>
          </w:tcPr>
          <w:p w14:paraId="7E7C6A5D" w14:textId="77777777" w:rsidR="00B81C1C" w:rsidRDefault="00B81C1C" w:rsidP="00CA40AF">
            <w:pPr>
              <w:spacing w:line="240" w:lineRule="auto"/>
              <w:jc w:val="center"/>
            </w:pPr>
          </w:p>
        </w:tc>
        <w:tc>
          <w:tcPr>
            <w:tcW w:w="1020" w:type="dxa"/>
            <w:vAlign w:val="center"/>
          </w:tcPr>
          <w:p w14:paraId="06096B9F" w14:textId="77777777" w:rsidR="00B81C1C" w:rsidRDefault="00B81C1C" w:rsidP="00CA40AF">
            <w:pPr>
              <w:spacing w:line="240" w:lineRule="auto"/>
              <w:jc w:val="center"/>
            </w:pPr>
          </w:p>
        </w:tc>
        <w:tc>
          <w:tcPr>
            <w:tcW w:w="1697" w:type="dxa"/>
            <w:vAlign w:val="center"/>
          </w:tcPr>
          <w:p w14:paraId="327273BA" w14:textId="77777777" w:rsidR="00B81C1C" w:rsidRDefault="00B81C1C" w:rsidP="00CA40AF">
            <w:pPr>
              <w:spacing w:line="240" w:lineRule="auto"/>
              <w:jc w:val="center"/>
            </w:pPr>
          </w:p>
        </w:tc>
        <w:tc>
          <w:tcPr>
            <w:tcW w:w="1304" w:type="dxa"/>
            <w:vAlign w:val="center"/>
          </w:tcPr>
          <w:p w14:paraId="6BCE6C8D" w14:textId="77777777" w:rsidR="00B81C1C" w:rsidRDefault="00B81C1C" w:rsidP="00CA40AF">
            <w:pPr>
              <w:spacing w:line="240" w:lineRule="auto"/>
              <w:jc w:val="center"/>
            </w:pPr>
          </w:p>
        </w:tc>
        <w:tc>
          <w:tcPr>
            <w:tcW w:w="1342" w:type="dxa"/>
            <w:vAlign w:val="center"/>
          </w:tcPr>
          <w:p w14:paraId="69275016" w14:textId="77777777" w:rsidR="00B81C1C" w:rsidRDefault="00B81C1C" w:rsidP="00CA40AF">
            <w:pPr>
              <w:spacing w:line="240" w:lineRule="auto"/>
              <w:jc w:val="center"/>
            </w:pPr>
          </w:p>
        </w:tc>
      </w:tr>
      <w:tr w:rsidR="0062456D" w14:paraId="0FE4BCA5" w14:textId="77777777" w:rsidTr="00AD7B15">
        <w:tc>
          <w:tcPr>
            <w:tcW w:w="2547" w:type="dxa"/>
          </w:tcPr>
          <w:p w14:paraId="1E169FCA" w14:textId="5E3C44A0" w:rsidR="00B81C1C" w:rsidRDefault="00B81C1C" w:rsidP="00DB7B43">
            <w:pPr>
              <w:spacing w:line="240" w:lineRule="auto"/>
            </w:pPr>
            <w:r>
              <w:t>A036</w:t>
            </w:r>
            <w:r w:rsidR="00DB7B43">
              <w:t xml:space="preserve"> </w:t>
            </w:r>
            <w:r>
              <w:t>Łabędź niemy</w:t>
            </w:r>
          </w:p>
        </w:tc>
        <w:tc>
          <w:tcPr>
            <w:tcW w:w="992" w:type="dxa"/>
            <w:vAlign w:val="center"/>
          </w:tcPr>
          <w:p w14:paraId="64FCDC86" w14:textId="77777777" w:rsidR="00B81C1C" w:rsidRDefault="00B81C1C" w:rsidP="00CA40AF">
            <w:pPr>
              <w:spacing w:line="240" w:lineRule="auto"/>
              <w:jc w:val="center"/>
            </w:pPr>
          </w:p>
        </w:tc>
        <w:tc>
          <w:tcPr>
            <w:tcW w:w="1455" w:type="dxa"/>
            <w:vAlign w:val="center"/>
          </w:tcPr>
          <w:p w14:paraId="53A50035" w14:textId="39C0446E" w:rsidR="00B81C1C" w:rsidRDefault="007A56C0" w:rsidP="00CA40AF">
            <w:pPr>
              <w:spacing w:line="240" w:lineRule="auto"/>
              <w:jc w:val="center"/>
            </w:pPr>
            <w:r>
              <w:t>x</w:t>
            </w:r>
          </w:p>
        </w:tc>
        <w:tc>
          <w:tcPr>
            <w:tcW w:w="1414" w:type="dxa"/>
            <w:vAlign w:val="center"/>
          </w:tcPr>
          <w:p w14:paraId="7C05D0EF" w14:textId="200DFB6B" w:rsidR="00B81C1C" w:rsidRDefault="007A56C0" w:rsidP="00CA40AF">
            <w:pPr>
              <w:spacing w:line="240" w:lineRule="auto"/>
              <w:jc w:val="center"/>
            </w:pPr>
            <w:r>
              <w:t>x</w:t>
            </w:r>
          </w:p>
        </w:tc>
        <w:tc>
          <w:tcPr>
            <w:tcW w:w="1525" w:type="dxa"/>
            <w:vAlign w:val="center"/>
          </w:tcPr>
          <w:p w14:paraId="062D5F4F" w14:textId="5372FEFA" w:rsidR="00B81C1C" w:rsidRDefault="007A56C0" w:rsidP="00CA40AF">
            <w:pPr>
              <w:spacing w:line="240" w:lineRule="auto"/>
              <w:jc w:val="center"/>
            </w:pPr>
            <w:r>
              <w:t>x</w:t>
            </w:r>
          </w:p>
        </w:tc>
        <w:tc>
          <w:tcPr>
            <w:tcW w:w="1773" w:type="dxa"/>
            <w:vAlign w:val="center"/>
          </w:tcPr>
          <w:p w14:paraId="15ADFE31" w14:textId="63476A1B" w:rsidR="00B81C1C" w:rsidRDefault="007A56C0" w:rsidP="00CA40AF">
            <w:pPr>
              <w:spacing w:line="240" w:lineRule="auto"/>
              <w:jc w:val="center"/>
            </w:pPr>
            <w:r>
              <w:t>x</w:t>
            </w:r>
          </w:p>
        </w:tc>
        <w:tc>
          <w:tcPr>
            <w:tcW w:w="1706" w:type="dxa"/>
            <w:vAlign w:val="center"/>
          </w:tcPr>
          <w:p w14:paraId="4EFD62E2" w14:textId="77777777" w:rsidR="00B81C1C" w:rsidRDefault="00B81C1C" w:rsidP="00CA40AF">
            <w:pPr>
              <w:spacing w:line="240" w:lineRule="auto"/>
              <w:jc w:val="center"/>
            </w:pPr>
          </w:p>
        </w:tc>
        <w:tc>
          <w:tcPr>
            <w:tcW w:w="1508" w:type="dxa"/>
            <w:vAlign w:val="center"/>
          </w:tcPr>
          <w:p w14:paraId="69C76412" w14:textId="36168BE8" w:rsidR="00B81C1C" w:rsidRDefault="007A56C0" w:rsidP="00CA40AF">
            <w:pPr>
              <w:spacing w:line="240" w:lineRule="auto"/>
              <w:jc w:val="center"/>
            </w:pPr>
            <w:r>
              <w:t>x</w:t>
            </w:r>
          </w:p>
        </w:tc>
        <w:tc>
          <w:tcPr>
            <w:tcW w:w="1512" w:type="dxa"/>
            <w:vAlign w:val="center"/>
          </w:tcPr>
          <w:p w14:paraId="2156FCEE" w14:textId="5D0A4C9B" w:rsidR="00B81C1C" w:rsidRDefault="007A56C0" w:rsidP="00CA40AF">
            <w:pPr>
              <w:spacing w:line="240" w:lineRule="auto"/>
              <w:jc w:val="center"/>
            </w:pPr>
            <w:r>
              <w:t>x</w:t>
            </w:r>
          </w:p>
        </w:tc>
        <w:tc>
          <w:tcPr>
            <w:tcW w:w="1170" w:type="dxa"/>
            <w:vAlign w:val="center"/>
          </w:tcPr>
          <w:p w14:paraId="2131E9A4" w14:textId="77777777" w:rsidR="00B81C1C" w:rsidRDefault="00B81C1C" w:rsidP="00CA40AF">
            <w:pPr>
              <w:spacing w:line="240" w:lineRule="auto"/>
              <w:jc w:val="center"/>
            </w:pPr>
          </w:p>
        </w:tc>
        <w:tc>
          <w:tcPr>
            <w:tcW w:w="1020" w:type="dxa"/>
            <w:vAlign w:val="center"/>
          </w:tcPr>
          <w:p w14:paraId="12DCEE61" w14:textId="77777777" w:rsidR="00B81C1C" w:rsidRDefault="00B81C1C" w:rsidP="00CA40AF">
            <w:pPr>
              <w:spacing w:line="240" w:lineRule="auto"/>
              <w:jc w:val="center"/>
            </w:pPr>
          </w:p>
        </w:tc>
        <w:tc>
          <w:tcPr>
            <w:tcW w:w="1697" w:type="dxa"/>
            <w:vAlign w:val="center"/>
          </w:tcPr>
          <w:p w14:paraId="40B1C2C0" w14:textId="77777777" w:rsidR="00B81C1C" w:rsidRDefault="00B81C1C" w:rsidP="00CA40AF">
            <w:pPr>
              <w:spacing w:line="240" w:lineRule="auto"/>
              <w:jc w:val="center"/>
            </w:pPr>
          </w:p>
        </w:tc>
        <w:tc>
          <w:tcPr>
            <w:tcW w:w="1304" w:type="dxa"/>
            <w:vAlign w:val="center"/>
          </w:tcPr>
          <w:p w14:paraId="7E890C79" w14:textId="77777777" w:rsidR="00B81C1C" w:rsidRDefault="00B81C1C" w:rsidP="00CA40AF">
            <w:pPr>
              <w:spacing w:line="240" w:lineRule="auto"/>
              <w:jc w:val="center"/>
            </w:pPr>
          </w:p>
        </w:tc>
        <w:tc>
          <w:tcPr>
            <w:tcW w:w="1342" w:type="dxa"/>
            <w:vAlign w:val="center"/>
          </w:tcPr>
          <w:p w14:paraId="6AB07E28" w14:textId="77777777" w:rsidR="00B81C1C" w:rsidRDefault="00B81C1C" w:rsidP="00CA40AF">
            <w:pPr>
              <w:spacing w:line="240" w:lineRule="auto"/>
              <w:jc w:val="center"/>
            </w:pPr>
          </w:p>
        </w:tc>
      </w:tr>
      <w:tr w:rsidR="0062456D" w14:paraId="594DF464" w14:textId="77777777" w:rsidTr="00AD7B15">
        <w:tc>
          <w:tcPr>
            <w:tcW w:w="2547" w:type="dxa"/>
          </w:tcPr>
          <w:p w14:paraId="5525BFEF" w14:textId="28A8C68A" w:rsidR="00B81C1C" w:rsidRDefault="00B81C1C" w:rsidP="00DB7B43">
            <w:pPr>
              <w:spacing w:line="240" w:lineRule="auto"/>
            </w:pPr>
            <w:r>
              <w:t>A125</w:t>
            </w:r>
            <w:r w:rsidR="00DB7B43">
              <w:t xml:space="preserve"> </w:t>
            </w:r>
            <w:r>
              <w:t>Łyska zwyczajna</w:t>
            </w:r>
          </w:p>
        </w:tc>
        <w:tc>
          <w:tcPr>
            <w:tcW w:w="992" w:type="dxa"/>
            <w:vAlign w:val="center"/>
          </w:tcPr>
          <w:p w14:paraId="2441244B" w14:textId="77777777" w:rsidR="00B81C1C" w:rsidRDefault="00B81C1C" w:rsidP="00CA40AF">
            <w:pPr>
              <w:spacing w:line="240" w:lineRule="auto"/>
              <w:jc w:val="center"/>
            </w:pPr>
          </w:p>
        </w:tc>
        <w:tc>
          <w:tcPr>
            <w:tcW w:w="1455" w:type="dxa"/>
            <w:vAlign w:val="center"/>
          </w:tcPr>
          <w:p w14:paraId="721A1D5F" w14:textId="2F890C68" w:rsidR="00B81C1C" w:rsidRDefault="007A56C0" w:rsidP="00CA40AF">
            <w:pPr>
              <w:spacing w:line="240" w:lineRule="auto"/>
              <w:jc w:val="center"/>
            </w:pPr>
            <w:r>
              <w:t>x</w:t>
            </w:r>
          </w:p>
        </w:tc>
        <w:tc>
          <w:tcPr>
            <w:tcW w:w="1414" w:type="dxa"/>
            <w:vAlign w:val="center"/>
          </w:tcPr>
          <w:p w14:paraId="6EE5B454" w14:textId="37ADCA46" w:rsidR="00B81C1C" w:rsidRDefault="007A56C0" w:rsidP="00CA40AF">
            <w:pPr>
              <w:spacing w:line="240" w:lineRule="auto"/>
              <w:jc w:val="center"/>
            </w:pPr>
            <w:r>
              <w:t>x</w:t>
            </w:r>
          </w:p>
        </w:tc>
        <w:tc>
          <w:tcPr>
            <w:tcW w:w="1525" w:type="dxa"/>
            <w:vAlign w:val="center"/>
          </w:tcPr>
          <w:p w14:paraId="7D43ED3A" w14:textId="2135A6C3" w:rsidR="00B81C1C" w:rsidRDefault="007A56C0" w:rsidP="00CA40AF">
            <w:pPr>
              <w:spacing w:line="240" w:lineRule="auto"/>
              <w:jc w:val="center"/>
            </w:pPr>
            <w:r>
              <w:t>x</w:t>
            </w:r>
          </w:p>
        </w:tc>
        <w:tc>
          <w:tcPr>
            <w:tcW w:w="1773" w:type="dxa"/>
            <w:vAlign w:val="center"/>
          </w:tcPr>
          <w:p w14:paraId="31F0CDDF" w14:textId="224B5DAF" w:rsidR="00B81C1C" w:rsidRDefault="007A56C0" w:rsidP="00CA40AF">
            <w:pPr>
              <w:spacing w:line="240" w:lineRule="auto"/>
              <w:jc w:val="center"/>
            </w:pPr>
            <w:r>
              <w:t>x</w:t>
            </w:r>
          </w:p>
        </w:tc>
        <w:tc>
          <w:tcPr>
            <w:tcW w:w="1706" w:type="dxa"/>
            <w:vAlign w:val="center"/>
          </w:tcPr>
          <w:p w14:paraId="7E16AAF7" w14:textId="77777777" w:rsidR="00B81C1C" w:rsidRDefault="00B81C1C" w:rsidP="00CA40AF">
            <w:pPr>
              <w:spacing w:line="240" w:lineRule="auto"/>
              <w:jc w:val="center"/>
            </w:pPr>
          </w:p>
        </w:tc>
        <w:tc>
          <w:tcPr>
            <w:tcW w:w="1508" w:type="dxa"/>
            <w:vAlign w:val="center"/>
          </w:tcPr>
          <w:p w14:paraId="46A9C675" w14:textId="77777777" w:rsidR="00B81C1C" w:rsidRDefault="00B81C1C" w:rsidP="00CA40AF">
            <w:pPr>
              <w:spacing w:line="240" w:lineRule="auto"/>
              <w:jc w:val="center"/>
            </w:pPr>
          </w:p>
        </w:tc>
        <w:tc>
          <w:tcPr>
            <w:tcW w:w="1512" w:type="dxa"/>
            <w:vAlign w:val="center"/>
          </w:tcPr>
          <w:p w14:paraId="7A2F52BD" w14:textId="77777777" w:rsidR="00B81C1C" w:rsidRDefault="00B81C1C" w:rsidP="00CA40AF">
            <w:pPr>
              <w:spacing w:line="240" w:lineRule="auto"/>
              <w:jc w:val="center"/>
            </w:pPr>
          </w:p>
        </w:tc>
        <w:tc>
          <w:tcPr>
            <w:tcW w:w="1170" w:type="dxa"/>
            <w:vAlign w:val="center"/>
          </w:tcPr>
          <w:p w14:paraId="04860D82" w14:textId="77777777" w:rsidR="00B81C1C" w:rsidRDefault="00B81C1C" w:rsidP="00CA40AF">
            <w:pPr>
              <w:spacing w:line="240" w:lineRule="auto"/>
              <w:jc w:val="center"/>
            </w:pPr>
          </w:p>
        </w:tc>
        <w:tc>
          <w:tcPr>
            <w:tcW w:w="1020" w:type="dxa"/>
            <w:vAlign w:val="center"/>
          </w:tcPr>
          <w:p w14:paraId="25C0D69F" w14:textId="77777777" w:rsidR="00B81C1C" w:rsidRDefault="00B81C1C" w:rsidP="00CA40AF">
            <w:pPr>
              <w:spacing w:line="240" w:lineRule="auto"/>
              <w:jc w:val="center"/>
            </w:pPr>
          </w:p>
        </w:tc>
        <w:tc>
          <w:tcPr>
            <w:tcW w:w="1697" w:type="dxa"/>
            <w:vAlign w:val="center"/>
          </w:tcPr>
          <w:p w14:paraId="71F6538C" w14:textId="77777777" w:rsidR="00B81C1C" w:rsidRDefault="00B81C1C" w:rsidP="00CA40AF">
            <w:pPr>
              <w:spacing w:line="240" w:lineRule="auto"/>
              <w:jc w:val="center"/>
            </w:pPr>
          </w:p>
        </w:tc>
        <w:tc>
          <w:tcPr>
            <w:tcW w:w="1304" w:type="dxa"/>
            <w:vAlign w:val="center"/>
          </w:tcPr>
          <w:p w14:paraId="11F00E22" w14:textId="77777777" w:rsidR="00B81C1C" w:rsidRDefault="00B81C1C" w:rsidP="00CA40AF">
            <w:pPr>
              <w:spacing w:line="240" w:lineRule="auto"/>
              <w:jc w:val="center"/>
            </w:pPr>
          </w:p>
        </w:tc>
        <w:tc>
          <w:tcPr>
            <w:tcW w:w="1342" w:type="dxa"/>
            <w:vAlign w:val="center"/>
          </w:tcPr>
          <w:p w14:paraId="415AF3F6" w14:textId="77777777" w:rsidR="00B81C1C" w:rsidRDefault="00B81C1C" w:rsidP="00CA40AF">
            <w:pPr>
              <w:spacing w:line="240" w:lineRule="auto"/>
              <w:jc w:val="center"/>
            </w:pPr>
          </w:p>
        </w:tc>
      </w:tr>
      <w:tr w:rsidR="0062456D" w14:paraId="2BCF1BB6" w14:textId="77777777" w:rsidTr="00AD7B15">
        <w:tc>
          <w:tcPr>
            <w:tcW w:w="2547" w:type="dxa"/>
          </w:tcPr>
          <w:p w14:paraId="1EA579DF" w14:textId="2E4183FB" w:rsidR="00B81C1C" w:rsidRDefault="00B81C1C" w:rsidP="00DB7B43">
            <w:pPr>
              <w:spacing w:line="240" w:lineRule="auto"/>
            </w:pPr>
            <w:r>
              <w:t>A066</w:t>
            </w:r>
            <w:r w:rsidR="00DB7B43">
              <w:t xml:space="preserve"> </w:t>
            </w:r>
            <w:r>
              <w:t>Uhla</w:t>
            </w:r>
          </w:p>
        </w:tc>
        <w:tc>
          <w:tcPr>
            <w:tcW w:w="992" w:type="dxa"/>
            <w:vAlign w:val="center"/>
          </w:tcPr>
          <w:p w14:paraId="4D4115CF" w14:textId="297CB3D9" w:rsidR="00B81C1C" w:rsidRDefault="007A56C0" w:rsidP="00CA40AF">
            <w:pPr>
              <w:spacing w:line="240" w:lineRule="auto"/>
              <w:jc w:val="center"/>
            </w:pPr>
            <w:r>
              <w:t>x</w:t>
            </w:r>
          </w:p>
        </w:tc>
        <w:tc>
          <w:tcPr>
            <w:tcW w:w="1455" w:type="dxa"/>
            <w:vAlign w:val="center"/>
          </w:tcPr>
          <w:p w14:paraId="54EE9012" w14:textId="300C5E68" w:rsidR="00B81C1C" w:rsidRDefault="007A56C0" w:rsidP="00CA40AF">
            <w:pPr>
              <w:spacing w:line="240" w:lineRule="auto"/>
              <w:jc w:val="center"/>
            </w:pPr>
            <w:r>
              <w:t>x</w:t>
            </w:r>
          </w:p>
        </w:tc>
        <w:tc>
          <w:tcPr>
            <w:tcW w:w="1414" w:type="dxa"/>
            <w:vAlign w:val="center"/>
          </w:tcPr>
          <w:p w14:paraId="5F19F5A1" w14:textId="658E75B3" w:rsidR="00B81C1C" w:rsidRDefault="007A56C0" w:rsidP="00CA40AF">
            <w:pPr>
              <w:spacing w:line="240" w:lineRule="auto"/>
              <w:jc w:val="center"/>
            </w:pPr>
            <w:r>
              <w:t>x</w:t>
            </w:r>
          </w:p>
        </w:tc>
        <w:tc>
          <w:tcPr>
            <w:tcW w:w="1525" w:type="dxa"/>
            <w:vAlign w:val="center"/>
          </w:tcPr>
          <w:p w14:paraId="01F0FB55" w14:textId="25463D87" w:rsidR="00B81C1C" w:rsidRDefault="007A56C0" w:rsidP="00CA40AF">
            <w:pPr>
              <w:spacing w:line="240" w:lineRule="auto"/>
              <w:jc w:val="center"/>
            </w:pPr>
            <w:r>
              <w:t>x</w:t>
            </w:r>
          </w:p>
        </w:tc>
        <w:tc>
          <w:tcPr>
            <w:tcW w:w="1773" w:type="dxa"/>
            <w:vAlign w:val="center"/>
          </w:tcPr>
          <w:p w14:paraId="14E69731" w14:textId="12B3344B" w:rsidR="00B81C1C" w:rsidRDefault="007A56C0" w:rsidP="00CA40AF">
            <w:pPr>
              <w:spacing w:line="240" w:lineRule="auto"/>
              <w:jc w:val="center"/>
            </w:pPr>
            <w:r>
              <w:t>x</w:t>
            </w:r>
          </w:p>
        </w:tc>
        <w:tc>
          <w:tcPr>
            <w:tcW w:w="1706" w:type="dxa"/>
            <w:vAlign w:val="center"/>
          </w:tcPr>
          <w:p w14:paraId="6D42E5D4" w14:textId="77777777" w:rsidR="00B81C1C" w:rsidRDefault="00B81C1C" w:rsidP="00CA40AF">
            <w:pPr>
              <w:spacing w:line="240" w:lineRule="auto"/>
              <w:jc w:val="center"/>
            </w:pPr>
          </w:p>
        </w:tc>
        <w:tc>
          <w:tcPr>
            <w:tcW w:w="1508" w:type="dxa"/>
            <w:vAlign w:val="center"/>
          </w:tcPr>
          <w:p w14:paraId="3A77DB3F" w14:textId="77777777" w:rsidR="00B81C1C" w:rsidRDefault="00B81C1C" w:rsidP="00CA40AF">
            <w:pPr>
              <w:spacing w:line="240" w:lineRule="auto"/>
              <w:jc w:val="center"/>
            </w:pPr>
          </w:p>
        </w:tc>
        <w:tc>
          <w:tcPr>
            <w:tcW w:w="1512" w:type="dxa"/>
            <w:vAlign w:val="center"/>
          </w:tcPr>
          <w:p w14:paraId="2322C2A6" w14:textId="77777777" w:rsidR="00B81C1C" w:rsidRDefault="00B81C1C" w:rsidP="00CA40AF">
            <w:pPr>
              <w:spacing w:line="240" w:lineRule="auto"/>
              <w:jc w:val="center"/>
            </w:pPr>
          </w:p>
        </w:tc>
        <w:tc>
          <w:tcPr>
            <w:tcW w:w="1170" w:type="dxa"/>
            <w:vAlign w:val="center"/>
          </w:tcPr>
          <w:p w14:paraId="07922E14" w14:textId="77777777" w:rsidR="00B81C1C" w:rsidRDefault="00B81C1C" w:rsidP="00CA40AF">
            <w:pPr>
              <w:spacing w:line="240" w:lineRule="auto"/>
              <w:jc w:val="center"/>
            </w:pPr>
          </w:p>
        </w:tc>
        <w:tc>
          <w:tcPr>
            <w:tcW w:w="1020" w:type="dxa"/>
            <w:vAlign w:val="center"/>
          </w:tcPr>
          <w:p w14:paraId="0DFE6B98" w14:textId="77777777" w:rsidR="00B81C1C" w:rsidRDefault="00B81C1C" w:rsidP="00CA40AF">
            <w:pPr>
              <w:spacing w:line="240" w:lineRule="auto"/>
              <w:jc w:val="center"/>
            </w:pPr>
          </w:p>
        </w:tc>
        <w:tc>
          <w:tcPr>
            <w:tcW w:w="1697" w:type="dxa"/>
            <w:vAlign w:val="center"/>
          </w:tcPr>
          <w:p w14:paraId="74724DC7" w14:textId="77777777" w:rsidR="00B81C1C" w:rsidRDefault="00B81C1C" w:rsidP="00CA40AF">
            <w:pPr>
              <w:spacing w:line="240" w:lineRule="auto"/>
              <w:jc w:val="center"/>
            </w:pPr>
          </w:p>
        </w:tc>
        <w:tc>
          <w:tcPr>
            <w:tcW w:w="1304" w:type="dxa"/>
            <w:vAlign w:val="center"/>
          </w:tcPr>
          <w:p w14:paraId="601EC7E6" w14:textId="77777777" w:rsidR="00B81C1C" w:rsidRDefault="00B81C1C" w:rsidP="00CA40AF">
            <w:pPr>
              <w:spacing w:line="240" w:lineRule="auto"/>
              <w:jc w:val="center"/>
            </w:pPr>
          </w:p>
        </w:tc>
        <w:tc>
          <w:tcPr>
            <w:tcW w:w="1342" w:type="dxa"/>
            <w:vAlign w:val="center"/>
          </w:tcPr>
          <w:p w14:paraId="17E79F18" w14:textId="77777777" w:rsidR="00B81C1C" w:rsidRDefault="00B81C1C" w:rsidP="00CA40AF">
            <w:pPr>
              <w:spacing w:line="240" w:lineRule="auto"/>
              <w:jc w:val="center"/>
            </w:pPr>
          </w:p>
        </w:tc>
      </w:tr>
      <w:tr w:rsidR="0062456D" w14:paraId="139AAFF6" w14:textId="77777777" w:rsidTr="00AD7B15">
        <w:tc>
          <w:tcPr>
            <w:tcW w:w="2547" w:type="dxa"/>
          </w:tcPr>
          <w:p w14:paraId="4366CD3D" w14:textId="62067DF6" w:rsidR="00B81C1C" w:rsidRDefault="00B81C1C" w:rsidP="00DB7B43">
            <w:pPr>
              <w:spacing w:line="240" w:lineRule="auto"/>
            </w:pPr>
            <w:r>
              <w:t>A065</w:t>
            </w:r>
            <w:r w:rsidR="00DB7B43">
              <w:t xml:space="preserve"> </w:t>
            </w:r>
            <w:r>
              <w:t>Markaczka</w:t>
            </w:r>
          </w:p>
        </w:tc>
        <w:tc>
          <w:tcPr>
            <w:tcW w:w="992" w:type="dxa"/>
            <w:vAlign w:val="center"/>
          </w:tcPr>
          <w:p w14:paraId="59DC78DF" w14:textId="77777777" w:rsidR="00B81C1C" w:rsidRDefault="00B81C1C" w:rsidP="00CA40AF">
            <w:pPr>
              <w:spacing w:line="240" w:lineRule="auto"/>
              <w:jc w:val="center"/>
            </w:pPr>
          </w:p>
        </w:tc>
        <w:tc>
          <w:tcPr>
            <w:tcW w:w="1455" w:type="dxa"/>
            <w:vAlign w:val="center"/>
          </w:tcPr>
          <w:p w14:paraId="7A15E96F" w14:textId="77777777" w:rsidR="00B81C1C" w:rsidRDefault="00B81C1C" w:rsidP="00CA40AF">
            <w:pPr>
              <w:spacing w:line="240" w:lineRule="auto"/>
              <w:jc w:val="center"/>
            </w:pPr>
          </w:p>
        </w:tc>
        <w:tc>
          <w:tcPr>
            <w:tcW w:w="1414" w:type="dxa"/>
            <w:vAlign w:val="center"/>
          </w:tcPr>
          <w:p w14:paraId="35A95324" w14:textId="77777777" w:rsidR="00B81C1C" w:rsidRDefault="00B81C1C" w:rsidP="00CA40AF">
            <w:pPr>
              <w:spacing w:line="240" w:lineRule="auto"/>
              <w:jc w:val="center"/>
            </w:pPr>
          </w:p>
        </w:tc>
        <w:tc>
          <w:tcPr>
            <w:tcW w:w="1525" w:type="dxa"/>
            <w:vAlign w:val="center"/>
          </w:tcPr>
          <w:p w14:paraId="3BE763D2" w14:textId="77777777" w:rsidR="00B81C1C" w:rsidRDefault="00B81C1C" w:rsidP="00CA40AF">
            <w:pPr>
              <w:spacing w:line="240" w:lineRule="auto"/>
              <w:jc w:val="center"/>
            </w:pPr>
          </w:p>
        </w:tc>
        <w:tc>
          <w:tcPr>
            <w:tcW w:w="1773" w:type="dxa"/>
            <w:vAlign w:val="center"/>
          </w:tcPr>
          <w:p w14:paraId="36ED3DAA" w14:textId="77777777" w:rsidR="00B81C1C" w:rsidRDefault="00B81C1C" w:rsidP="00CA40AF">
            <w:pPr>
              <w:spacing w:line="240" w:lineRule="auto"/>
              <w:jc w:val="center"/>
            </w:pPr>
          </w:p>
        </w:tc>
        <w:tc>
          <w:tcPr>
            <w:tcW w:w="1706" w:type="dxa"/>
            <w:vAlign w:val="center"/>
          </w:tcPr>
          <w:p w14:paraId="46637C72" w14:textId="77777777" w:rsidR="00B81C1C" w:rsidRDefault="00B81C1C" w:rsidP="00CA40AF">
            <w:pPr>
              <w:spacing w:line="240" w:lineRule="auto"/>
              <w:jc w:val="center"/>
            </w:pPr>
          </w:p>
        </w:tc>
        <w:tc>
          <w:tcPr>
            <w:tcW w:w="1508" w:type="dxa"/>
            <w:vAlign w:val="center"/>
          </w:tcPr>
          <w:p w14:paraId="71AA0B83" w14:textId="77777777" w:rsidR="00B81C1C" w:rsidRDefault="00B81C1C" w:rsidP="00CA40AF">
            <w:pPr>
              <w:spacing w:line="240" w:lineRule="auto"/>
              <w:jc w:val="center"/>
            </w:pPr>
          </w:p>
        </w:tc>
        <w:tc>
          <w:tcPr>
            <w:tcW w:w="1512" w:type="dxa"/>
            <w:vAlign w:val="center"/>
          </w:tcPr>
          <w:p w14:paraId="23888239" w14:textId="77777777" w:rsidR="00B81C1C" w:rsidRDefault="00B81C1C" w:rsidP="00CA40AF">
            <w:pPr>
              <w:spacing w:line="240" w:lineRule="auto"/>
              <w:jc w:val="center"/>
            </w:pPr>
          </w:p>
        </w:tc>
        <w:tc>
          <w:tcPr>
            <w:tcW w:w="1170" w:type="dxa"/>
            <w:vAlign w:val="center"/>
          </w:tcPr>
          <w:p w14:paraId="46F89242" w14:textId="77777777" w:rsidR="00B81C1C" w:rsidRDefault="00B81C1C" w:rsidP="00CA40AF">
            <w:pPr>
              <w:spacing w:line="240" w:lineRule="auto"/>
              <w:jc w:val="center"/>
            </w:pPr>
          </w:p>
        </w:tc>
        <w:tc>
          <w:tcPr>
            <w:tcW w:w="1020" w:type="dxa"/>
            <w:vAlign w:val="center"/>
          </w:tcPr>
          <w:p w14:paraId="490FC7BE" w14:textId="77777777" w:rsidR="00B81C1C" w:rsidRDefault="00B81C1C" w:rsidP="00CA40AF">
            <w:pPr>
              <w:spacing w:line="240" w:lineRule="auto"/>
              <w:jc w:val="center"/>
            </w:pPr>
          </w:p>
        </w:tc>
        <w:tc>
          <w:tcPr>
            <w:tcW w:w="1697" w:type="dxa"/>
            <w:vAlign w:val="center"/>
          </w:tcPr>
          <w:p w14:paraId="7D6E8EB9" w14:textId="77777777" w:rsidR="00B81C1C" w:rsidRDefault="00B81C1C" w:rsidP="00CA40AF">
            <w:pPr>
              <w:spacing w:line="240" w:lineRule="auto"/>
              <w:jc w:val="center"/>
            </w:pPr>
          </w:p>
        </w:tc>
        <w:tc>
          <w:tcPr>
            <w:tcW w:w="1304" w:type="dxa"/>
            <w:vAlign w:val="center"/>
          </w:tcPr>
          <w:p w14:paraId="15665315" w14:textId="77777777" w:rsidR="00B81C1C" w:rsidRDefault="00B81C1C" w:rsidP="00CA40AF">
            <w:pPr>
              <w:spacing w:line="240" w:lineRule="auto"/>
              <w:jc w:val="center"/>
            </w:pPr>
          </w:p>
        </w:tc>
        <w:tc>
          <w:tcPr>
            <w:tcW w:w="1342" w:type="dxa"/>
            <w:vAlign w:val="center"/>
          </w:tcPr>
          <w:p w14:paraId="118E1A7C" w14:textId="77777777" w:rsidR="00B81C1C" w:rsidRDefault="00B81C1C" w:rsidP="00CA40AF">
            <w:pPr>
              <w:spacing w:line="240" w:lineRule="auto"/>
              <w:jc w:val="center"/>
            </w:pPr>
          </w:p>
        </w:tc>
      </w:tr>
      <w:tr w:rsidR="0062456D" w14:paraId="3274580D" w14:textId="77777777" w:rsidTr="00AD7B15">
        <w:tc>
          <w:tcPr>
            <w:tcW w:w="2547" w:type="dxa"/>
          </w:tcPr>
          <w:p w14:paraId="305D2A96" w14:textId="6164A649" w:rsidR="00B81C1C" w:rsidRDefault="00B81C1C" w:rsidP="00DB7B43">
            <w:pPr>
              <w:spacing w:line="240" w:lineRule="auto"/>
            </w:pPr>
            <w:r>
              <w:t>A068</w:t>
            </w:r>
            <w:r w:rsidR="00DB7B43">
              <w:t xml:space="preserve"> </w:t>
            </w:r>
            <w:r>
              <w:t>Bielaczek</w:t>
            </w:r>
          </w:p>
        </w:tc>
        <w:tc>
          <w:tcPr>
            <w:tcW w:w="992" w:type="dxa"/>
            <w:vAlign w:val="center"/>
          </w:tcPr>
          <w:p w14:paraId="01379B81" w14:textId="58F1EFBF" w:rsidR="00B81C1C" w:rsidRDefault="007A56C0" w:rsidP="00CA40AF">
            <w:pPr>
              <w:spacing w:line="240" w:lineRule="auto"/>
              <w:jc w:val="center"/>
            </w:pPr>
            <w:r>
              <w:t>x</w:t>
            </w:r>
          </w:p>
        </w:tc>
        <w:tc>
          <w:tcPr>
            <w:tcW w:w="1455" w:type="dxa"/>
            <w:vAlign w:val="center"/>
          </w:tcPr>
          <w:p w14:paraId="4D5563A0" w14:textId="5487604E" w:rsidR="00B81C1C" w:rsidRDefault="007A56C0" w:rsidP="00CA40AF">
            <w:pPr>
              <w:spacing w:line="240" w:lineRule="auto"/>
              <w:jc w:val="center"/>
            </w:pPr>
            <w:r>
              <w:t>x</w:t>
            </w:r>
          </w:p>
        </w:tc>
        <w:tc>
          <w:tcPr>
            <w:tcW w:w="1414" w:type="dxa"/>
            <w:vAlign w:val="center"/>
          </w:tcPr>
          <w:p w14:paraId="5FDBE111" w14:textId="68867C15" w:rsidR="00B81C1C" w:rsidRDefault="007A56C0" w:rsidP="00CA40AF">
            <w:pPr>
              <w:spacing w:line="240" w:lineRule="auto"/>
              <w:jc w:val="center"/>
            </w:pPr>
            <w:r>
              <w:t>x</w:t>
            </w:r>
          </w:p>
        </w:tc>
        <w:tc>
          <w:tcPr>
            <w:tcW w:w="1525" w:type="dxa"/>
            <w:vAlign w:val="center"/>
          </w:tcPr>
          <w:p w14:paraId="11563CB8" w14:textId="0A53131D" w:rsidR="00B81C1C" w:rsidRDefault="007A56C0" w:rsidP="00CA40AF">
            <w:pPr>
              <w:spacing w:line="240" w:lineRule="auto"/>
              <w:jc w:val="center"/>
            </w:pPr>
            <w:r>
              <w:t>x</w:t>
            </w:r>
          </w:p>
        </w:tc>
        <w:tc>
          <w:tcPr>
            <w:tcW w:w="1773" w:type="dxa"/>
            <w:vAlign w:val="center"/>
          </w:tcPr>
          <w:p w14:paraId="346415C4" w14:textId="3010FF13" w:rsidR="00B81C1C" w:rsidRDefault="007A56C0" w:rsidP="00CA40AF">
            <w:pPr>
              <w:spacing w:line="240" w:lineRule="auto"/>
              <w:jc w:val="center"/>
            </w:pPr>
            <w:r>
              <w:t>x</w:t>
            </w:r>
          </w:p>
        </w:tc>
        <w:tc>
          <w:tcPr>
            <w:tcW w:w="1706" w:type="dxa"/>
            <w:vAlign w:val="center"/>
          </w:tcPr>
          <w:p w14:paraId="7EA3DF82" w14:textId="77777777" w:rsidR="00B81C1C" w:rsidRDefault="00B81C1C" w:rsidP="00CA40AF">
            <w:pPr>
              <w:spacing w:line="240" w:lineRule="auto"/>
              <w:jc w:val="center"/>
            </w:pPr>
          </w:p>
        </w:tc>
        <w:tc>
          <w:tcPr>
            <w:tcW w:w="1508" w:type="dxa"/>
            <w:vAlign w:val="center"/>
          </w:tcPr>
          <w:p w14:paraId="6FC28039" w14:textId="77777777" w:rsidR="00B81C1C" w:rsidRDefault="00B81C1C" w:rsidP="00CA40AF">
            <w:pPr>
              <w:spacing w:line="240" w:lineRule="auto"/>
              <w:jc w:val="center"/>
            </w:pPr>
          </w:p>
        </w:tc>
        <w:tc>
          <w:tcPr>
            <w:tcW w:w="1512" w:type="dxa"/>
            <w:vAlign w:val="center"/>
          </w:tcPr>
          <w:p w14:paraId="13BE109B" w14:textId="77777777" w:rsidR="00B81C1C" w:rsidRDefault="00B81C1C" w:rsidP="00CA40AF">
            <w:pPr>
              <w:spacing w:line="240" w:lineRule="auto"/>
              <w:jc w:val="center"/>
            </w:pPr>
          </w:p>
        </w:tc>
        <w:tc>
          <w:tcPr>
            <w:tcW w:w="1170" w:type="dxa"/>
            <w:vAlign w:val="center"/>
          </w:tcPr>
          <w:p w14:paraId="7D8FD48F" w14:textId="77777777" w:rsidR="00B81C1C" w:rsidRDefault="00B81C1C" w:rsidP="00CA40AF">
            <w:pPr>
              <w:spacing w:line="240" w:lineRule="auto"/>
              <w:jc w:val="center"/>
            </w:pPr>
          </w:p>
        </w:tc>
        <w:tc>
          <w:tcPr>
            <w:tcW w:w="1020" w:type="dxa"/>
            <w:vAlign w:val="center"/>
          </w:tcPr>
          <w:p w14:paraId="11DA7261" w14:textId="77777777" w:rsidR="00B81C1C" w:rsidRDefault="00B81C1C" w:rsidP="00CA40AF">
            <w:pPr>
              <w:spacing w:line="240" w:lineRule="auto"/>
              <w:jc w:val="center"/>
            </w:pPr>
          </w:p>
        </w:tc>
        <w:tc>
          <w:tcPr>
            <w:tcW w:w="1697" w:type="dxa"/>
            <w:vAlign w:val="center"/>
          </w:tcPr>
          <w:p w14:paraId="0462B39B" w14:textId="77777777" w:rsidR="00B81C1C" w:rsidRDefault="00B81C1C" w:rsidP="00CA40AF">
            <w:pPr>
              <w:spacing w:line="240" w:lineRule="auto"/>
              <w:jc w:val="center"/>
            </w:pPr>
          </w:p>
        </w:tc>
        <w:tc>
          <w:tcPr>
            <w:tcW w:w="1304" w:type="dxa"/>
            <w:vAlign w:val="center"/>
          </w:tcPr>
          <w:p w14:paraId="5990F5E8" w14:textId="77777777" w:rsidR="00B81C1C" w:rsidRDefault="00B81C1C" w:rsidP="00CA40AF">
            <w:pPr>
              <w:spacing w:line="240" w:lineRule="auto"/>
              <w:jc w:val="center"/>
            </w:pPr>
          </w:p>
        </w:tc>
        <w:tc>
          <w:tcPr>
            <w:tcW w:w="1342" w:type="dxa"/>
            <w:vAlign w:val="center"/>
          </w:tcPr>
          <w:p w14:paraId="2936B2C1" w14:textId="77777777" w:rsidR="00B81C1C" w:rsidRDefault="00B81C1C" w:rsidP="00CA40AF">
            <w:pPr>
              <w:spacing w:line="240" w:lineRule="auto"/>
              <w:jc w:val="center"/>
            </w:pPr>
          </w:p>
        </w:tc>
      </w:tr>
      <w:tr w:rsidR="0062456D" w14:paraId="631631E3" w14:textId="77777777" w:rsidTr="00AD7B15">
        <w:tc>
          <w:tcPr>
            <w:tcW w:w="2547" w:type="dxa"/>
          </w:tcPr>
          <w:p w14:paraId="3462BE92" w14:textId="1FCD1F5E" w:rsidR="00B81C1C" w:rsidRDefault="00B81C1C" w:rsidP="00DB7B43">
            <w:pPr>
              <w:spacing w:line="240" w:lineRule="auto"/>
            </w:pPr>
            <w:r>
              <w:t>A070</w:t>
            </w:r>
            <w:r w:rsidR="00DB7B43">
              <w:t xml:space="preserve"> </w:t>
            </w:r>
            <w:r>
              <w:t>Nurogęś</w:t>
            </w:r>
          </w:p>
        </w:tc>
        <w:tc>
          <w:tcPr>
            <w:tcW w:w="992" w:type="dxa"/>
            <w:vAlign w:val="center"/>
          </w:tcPr>
          <w:p w14:paraId="4B35A454" w14:textId="171656F1" w:rsidR="00B81C1C" w:rsidRDefault="007A56C0" w:rsidP="00CA40AF">
            <w:pPr>
              <w:spacing w:line="240" w:lineRule="auto"/>
              <w:jc w:val="center"/>
            </w:pPr>
            <w:r>
              <w:t>x</w:t>
            </w:r>
          </w:p>
        </w:tc>
        <w:tc>
          <w:tcPr>
            <w:tcW w:w="1455" w:type="dxa"/>
            <w:vAlign w:val="center"/>
          </w:tcPr>
          <w:p w14:paraId="63EE1AAE" w14:textId="4F1229A0" w:rsidR="00B81C1C" w:rsidRDefault="007A56C0" w:rsidP="00CA40AF">
            <w:pPr>
              <w:spacing w:line="240" w:lineRule="auto"/>
              <w:jc w:val="center"/>
            </w:pPr>
            <w:r>
              <w:t>x</w:t>
            </w:r>
          </w:p>
        </w:tc>
        <w:tc>
          <w:tcPr>
            <w:tcW w:w="1414" w:type="dxa"/>
            <w:vAlign w:val="center"/>
          </w:tcPr>
          <w:p w14:paraId="40828231" w14:textId="06D3C34F" w:rsidR="00B81C1C" w:rsidRDefault="007A56C0" w:rsidP="00CA40AF">
            <w:pPr>
              <w:spacing w:line="240" w:lineRule="auto"/>
              <w:jc w:val="center"/>
            </w:pPr>
            <w:r>
              <w:t>x</w:t>
            </w:r>
          </w:p>
        </w:tc>
        <w:tc>
          <w:tcPr>
            <w:tcW w:w="1525" w:type="dxa"/>
            <w:vAlign w:val="center"/>
          </w:tcPr>
          <w:p w14:paraId="69C96ABD" w14:textId="04F85B8F" w:rsidR="00B81C1C" w:rsidRDefault="007A56C0" w:rsidP="00CA40AF">
            <w:pPr>
              <w:spacing w:line="240" w:lineRule="auto"/>
              <w:jc w:val="center"/>
            </w:pPr>
            <w:r>
              <w:t>x</w:t>
            </w:r>
          </w:p>
        </w:tc>
        <w:tc>
          <w:tcPr>
            <w:tcW w:w="1773" w:type="dxa"/>
            <w:vAlign w:val="center"/>
          </w:tcPr>
          <w:p w14:paraId="6F10C5CD" w14:textId="46DD36B8" w:rsidR="00B81C1C" w:rsidRDefault="007A56C0" w:rsidP="00CA40AF">
            <w:pPr>
              <w:spacing w:line="240" w:lineRule="auto"/>
              <w:jc w:val="center"/>
            </w:pPr>
            <w:r>
              <w:t>x</w:t>
            </w:r>
          </w:p>
        </w:tc>
        <w:tc>
          <w:tcPr>
            <w:tcW w:w="1706" w:type="dxa"/>
            <w:vAlign w:val="center"/>
          </w:tcPr>
          <w:p w14:paraId="71812DF3" w14:textId="77777777" w:rsidR="00B81C1C" w:rsidRDefault="00B81C1C" w:rsidP="00CA40AF">
            <w:pPr>
              <w:spacing w:line="240" w:lineRule="auto"/>
              <w:jc w:val="center"/>
            </w:pPr>
          </w:p>
        </w:tc>
        <w:tc>
          <w:tcPr>
            <w:tcW w:w="1508" w:type="dxa"/>
            <w:vAlign w:val="center"/>
          </w:tcPr>
          <w:p w14:paraId="03CCB373" w14:textId="77777777" w:rsidR="00B81C1C" w:rsidRDefault="00B81C1C" w:rsidP="00CA40AF">
            <w:pPr>
              <w:spacing w:line="240" w:lineRule="auto"/>
              <w:jc w:val="center"/>
            </w:pPr>
          </w:p>
        </w:tc>
        <w:tc>
          <w:tcPr>
            <w:tcW w:w="1512" w:type="dxa"/>
            <w:vAlign w:val="center"/>
          </w:tcPr>
          <w:p w14:paraId="5F0CF31B" w14:textId="77777777" w:rsidR="00B81C1C" w:rsidRDefault="00B81C1C" w:rsidP="00CA40AF">
            <w:pPr>
              <w:spacing w:line="240" w:lineRule="auto"/>
              <w:jc w:val="center"/>
            </w:pPr>
          </w:p>
        </w:tc>
        <w:tc>
          <w:tcPr>
            <w:tcW w:w="1170" w:type="dxa"/>
            <w:vAlign w:val="center"/>
          </w:tcPr>
          <w:p w14:paraId="0ED732B8" w14:textId="77777777" w:rsidR="00B81C1C" w:rsidRDefault="00B81C1C" w:rsidP="00CA40AF">
            <w:pPr>
              <w:spacing w:line="240" w:lineRule="auto"/>
              <w:jc w:val="center"/>
            </w:pPr>
          </w:p>
        </w:tc>
        <w:tc>
          <w:tcPr>
            <w:tcW w:w="1020" w:type="dxa"/>
            <w:vAlign w:val="center"/>
          </w:tcPr>
          <w:p w14:paraId="70C18380" w14:textId="77777777" w:rsidR="00B81C1C" w:rsidRDefault="00B81C1C" w:rsidP="00CA40AF">
            <w:pPr>
              <w:spacing w:line="240" w:lineRule="auto"/>
              <w:jc w:val="center"/>
            </w:pPr>
          </w:p>
        </w:tc>
        <w:tc>
          <w:tcPr>
            <w:tcW w:w="1697" w:type="dxa"/>
            <w:vAlign w:val="center"/>
          </w:tcPr>
          <w:p w14:paraId="4ADEAA5A" w14:textId="77777777" w:rsidR="00B81C1C" w:rsidRDefault="00B81C1C" w:rsidP="00CA40AF">
            <w:pPr>
              <w:spacing w:line="240" w:lineRule="auto"/>
              <w:jc w:val="center"/>
            </w:pPr>
          </w:p>
        </w:tc>
        <w:tc>
          <w:tcPr>
            <w:tcW w:w="1304" w:type="dxa"/>
            <w:vAlign w:val="center"/>
          </w:tcPr>
          <w:p w14:paraId="5B3A2B6A" w14:textId="77777777" w:rsidR="00B81C1C" w:rsidRDefault="00B81C1C" w:rsidP="00CA40AF">
            <w:pPr>
              <w:spacing w:line="240" w:lineRule="auto"/>
              <w:jc w:val="center"/>
            </w:pPr>
          </w:p>
        </w:tc>
        <w:tc>
          <w:tcPr>
            <w:tcW w:w="1342" w:type="dxa"/>
            <w:vAlign w:val="center"/>
          </w:tcPr>
          <w:p w14:paraId="61A070D9" w14:textId="77777777" w:rsidR="00B81C1C" w:rsidRDefault="00B81C1C" w:rsidP="00CA40AF">
            <w:pPr>
              <w:spacing w:line="240" w:lineRule="auto"/>
              <w:jc w:val="center"/>
            </w:pPr>
          </w:p>
        </w:tc>
      </w:tr>
      <w:tr w:rsidR="0062456D" w14:paraId="62AA9BD0" w14:textId="77777777" w:rsidTr="00AD7B15">
        <w:tc>
          <w:tcPr>
            <w:tcW w:w="2547" w:type="dxa"/>
          </w:tcPr>
          <w:p w14:paraId="6584B15F" w14:textId="76C8A63E" w:rsidR="00B81C1C" w:rsidRDefault="00B81C1C" w:rsidP="00DB7B43">
            <w:pPr>
              <w:spacing w:line="240" w:lineRule="auto"/>
            </w:pPr>
            <w:r>
              <w:t>A391</w:t>
            </w:r>
            <w:r w:rsidR="00DB7B43">
              <w:t xml:space="preserve"> </w:t>
            </w:r>
            <w:r w:rsidR="007A56C0">
              <w:t>Kormoran czarny</w:t>
            </w:r>
          </w:p>
        </w:tc>
        <w:tc>
          <w:tcPr>
            <w:tcW w:w="992" w:type="dxa"/>
            <w:vAlign w:val="center"/>
          </w:tcPr>
          <w:p w14:paraId="2E957689" w14:textId="512248D4" w:rsidR="00B81C1C" w:rsidRDefault="007A56C0" w:rsidP="00CA40AF">
            <w:pPr>
              <w:spacing w:line="240" w:lineRule="auto"/>
              <w:jc w:val="center"/>
            </w:pPr>
            <w:r>
              <w:t>x</w:t>
            </w:r>
          </w:p>
        </w:tc>
        <w:tc>
          <w:tcPr>
            <w:tcW w:w="1455" w:type="dxa"/>
            <w:vAlign w:val="center"/>
          </w:tcPr>
          <w:p w14:paraId="36F12443" w14:textId="2B50DF5C" w:rsidR="00B81C1C" w:rsidRDefault="007A56C0" w:rsidP="00CA40AF">
            <w:pPr>
              <w:spacing w:line="240" w:lineRule="auto"/>
              <w:jc w:val="center"/>
            </w:pPr>
            <w:r>
              <w:t>x</w:t>
            </w:r>
          </w:p>
        </w:tc>
        <w:tc>
          <w:tcPr>
            <w:tcW w:w="1414" w:type="dxa"/>
            <w:vAlign w:val="center"/>
          </w:tcPr>
          <w:p w14:paraId="5C08E48C" w14:textId="589586F1" w:rsidR="00B81C1C" w:rsidRDefault="007A56C0" w:rsidP="00CA40AF">
            <w:pPr>
              <w:spacing w:line="240" w:lineRule="auto"/>
              <w:jc w:val="center"/>
            </w:pPr>
            <w:r>
              <w:t>x</w:t>
            </w:r>
          </w:p>
        </w:tc>
        <w:tc>
          <w:tcPr>
            <w:tcW w:w="1525" w:type="dxa"/>
            <w:vAlign w:val="center"/>
          </w:tcPr>
          <w:p w14:paraId="5C34B044" w14:textId="7B66A011" w:rsidR="00B81C1C" w:rsidRDefault="007A56C0" w:rsidP="00CA40AF">
            <w:pPr>
              <w:spacing w:line="240" w:lineRule="auto"/>
              <w:jc w:val="center"/>
            </w:pPr>
            <w:r>
              <w:t>x</w:t>
            </w:r>
          </w:p>
        </w:tc>
        <w:tc>
          <w:tcPr>
            <w:tcW w:w="1773" w:type="dxa"/>
            <w:vAlign w:val="center"/>
          </w:tcPr>
          <w:p w14:paraId="6C5AFFA3" w14:textId="2B17A82F" w:rsidR="00B81C1C" w:rsidRDefault="007A56C0" w:rsidP="00CA40AF">
            <w:pPr>
              <w:spacing w:line="240" w:lineRule="auto"/>
              <w:jc w:val="center"/>
            </w:pPr>
            <w:r>
              <w:t>x</w:t>
            </w:r>
          </w:p>
        </w:tc>
        <w:tc>
          <w:tcPr>
            <w:tcW w:w="1706" w:type="dxa"/>
            <w:vAlign w:val="center"/>
          </w:tcPr>
          <w:p w14:paraId="7A0DEF5F" w14:textId="77777777" w:rsidR="00B81C1C" w:rsidRDefault="00B81C1C" w:rsidP="00CA40AF">
            <w:pPr>
              <w:spacing w:line="240" w:lineRule="auto"/>
              <w:jc w:val="center"/>
            </w:pPr>
          </w:p>
        </w:tc>
        <w:tc>
          <w:tcPr>
            <w:tcW w:w="1508" w:type="dxa"/>
            <w:vAlign w:val="center"/>
          </w:tcPr>
          <w:p w14:paraId="03A503BB" w14:textId="77777777" w:rsidR="00B81C1C" w:rsidRDefault="00B81C1C" w:rsidP="00CA40AF">
            <w:pPr>
              <w:spacing w:line="240" w:lineRule="auto"/>
              <w:jc w:val="center"/>
            </w:pPr>
          </w:p>
        </w:tc>
        <w:tc>
          <w:tcPr>
            <w:tcW w:w="1512" w:type="dxa"/>
            <w:vAlign w:val="center"/>
          </w:tcPr>
          <w:p w14:paraId="6C8CC5EB" w14:textId="77777777" w:rsidR="00B81C1C" w:rsidRDefault="00B81C1C" w:rsidP="00CA40AF">
            <w:pPr>
              <w:spacing w:line="240" w:lineRule="auto"/>
              <w:jc w:val="center"/>
            </w:pPr>
          </w:p>
        </w:tc>
        <w:tc>
          <w:tcPr>
            <w:tcW w:w="1170" w:type="dxa"/>
            <w:vAlign w:val="center"/>
          </w:tcPr>
          <w:p w14:paraId="6F91AFEB" w14:textId="77777777" w:rsidR="00B81C1C" w:rsidRDefault="00B81C1C" w:rsidP="00CA40AF">
            <w:pPr>
              <w:spacing w:line="240" w:lineRule="auto"/>
              <w:jc w:val="center"/>
            </w:pPr>
          </w:p>
        </w:tc>
        <w:tc>
          <w:tcPr>
            <w:tcW w:w="1020" w:type="dxa"/>
            <w:vAlign w:val="center"/>
          </w:tcPr>
          <w:p w14:paraId="4316CBC6" w14:textId="77777777" w:rsidR="00B81C1C" w:rsidRDefault="00B81C1C" w:rsidP="00CA40AF">
            <w:pPr>
              <w:spacing w:line="240" w:lineRule="auto"/>
              <w:jc w:val="center"/>
            </w:pPr>
          </w:p>
        </w:tc>
        <w:tc>
          <w:tcPr>
            <w:tcW w:w="1697" w:type="dxa"/>
            <w:vAlign w:val="center"/>
          </w:tcPr>
          <w:p w14:paraId="5C943914" w14:textId="77777777" w:rsidR="00B81C1C" w:rsidRDefault="00B81C1C" w:rsidP="00CA40AF">
            <w:pPr>
              <w:spacing w:line="240" w:lineRule="auto"/>
              <w:jc w:val="center"/>
            </w:pPr>
          </w:p>
        </w:tc>
        <w:tc>
          <w:tcPr>
            <w:tcW w:w="1304" w:type="dxa"/>
            <w:vAlign w:val="center"/>
          </w:tcPr>
          <w:p w14:paraId="3D5E9F6A" w14:textId="77777777" w:rsidR="00B81C1C" w:rsidRDefault="00B81C1C" w:rsidP="00CA40AF">
            <w:pPr>
              <w:spacing w:line="240" w:lineRule="auto"/>
              <w:jc w:val="center"/>
            </w:pPr>
          </w:p>
        </w:tc>
        <w:tc>
          <w:tcPr>
            <w:tcW w:w="1342" w:type="dxa"/>
            <w:vAlign w:val="center"/>
          </w:tcPr>
          <w:p w14:paraId="7216759A" w14:textId="77777777" w:rsidR="00B81C1C" w:rsidRDefault="00B81C1C" w:rsidP="00CA40AF">
            <w:pPr>
              <w:spacing w:line="240" w:lineRule="auto"/>
              <w:jc w:val="center"/>
            </w:pPr>
          </w:p>
        </w:tc>
      </w:tr>
      <w:tr w:rsidR="0062456D" w14:paraId="08876BA4" w14:textId="77777777" w:rsidTr="00AD7B15">
        <w:tc>
          <w:tcPr>
            <w:tcW w:w="2547" w:type="dxa"/>
          </w:tcPr>
          <w:p w14:paraId="3A8BDCED" w14:textId="7F9B3D3B" w:rsidR="007A56C0" w:rsidRDefault="00B81C1C" w:rsidP="00DB7B43">
            <w:pPr>
              <w:spacing w:line="240" w:lineRule="auto"/>
            </w:pPr>
            <w:r>
              <w:t>A005</w:t>
            </w:r>
            <w:r w:rsidR="00DB7B43">
              <w:t xml:space="preserve"> </w:t>
            </w:r>
            <w:r w:rsidR="007A56C0">
              <w:t>Perkoz dwuczuby</w:t>
            </w:r>
          </w:p>
        </w:tc>
        <w:tc>
          <w:tcPr>
            <w:tcW w:w="992" w:type="dxa"/>
            <w:vAlign w:val="center"/>
          </w:tcPr>
          <w:p w14:paraId="22A73EB3" w14:textId="31B7CCF0" w:rsidR="00B81C1C" w:rsidRDefault="007A56C0" w:rsidP="00CA40AF">
            <w:pPr>
              <w:spacing w:line="240" w:lineRule="auto"/>
              <w:jc w:val="center"/>
            </w:pPr>
            <w:r>
              <w:t>x</w:t>
            </w:r>
          </w:p>
        </w:tc>
        <w:tc>
          <w:tcPr>
            <w:tcW w:w="1455" w:type="dxa"/>
            <w:vAlign w:val="center"/>
          </w:tcPr>
          <w:p w14:paraId="051D2CBA" w14:textId="733DD20D" w:rsidR="00B81C1C" w:rsidRDefault="007A56C0" w:rsidP="00CA40AF">
            <w:pPr>
              <w:spacing w:line="240" w:lineRule="auto"/>
              <w:jc w:val="center"/>
            </w:pPr>
            <w:r>
              <w:t>x</w:t>
            </w:r>
          </w:p>
        </w:tc>
        <w:tc>
          <w:tcPr>
            <w:tcW w:w="1414" w:type="dxa"/>
            <w:vAlign w:val="center"/>
          </w:tcPr>
          <w:p w14:paraId="4B498AED" w14:textId="25B025C6" w:rsidR="00B81C1C" w:rsidRDefault="007A56C0" w:rsidP="00CA40AF">
            <w:pPr>
              <w:spacing w:line="240" w:lineRule="auto"/>
              <w:jc w:val="center"/>
            </w:pPr>
            <w:r>
              <w:t>x</w:t>
            </w:r>
          </w:p>
        </w:tc>
        <w:tc>
          <w:tcPr>
            <w:tcW w:w="1525" w:type="dxa"/>
            <w:vAlign w:val="center"/>
          </w:tcPr>
          <w:p w14:paraId="5F637824" w14:textId="71A5E9E1" w:rsidR="00B81C1C" w:rsidRDefault="007A56C0" w:rsidP="00CA40AF">
            <w:pPr>
              <w:spacing w:line="240" w:lineRule="auto"/>
              <w:jc w:val="center"/>
            </w:pPr>
            <w:r>
              <w:t>x</w:t>
            </w:r>
          </w:p>
        </w:tc>
        <w:tc>
          <w:tcPr>
            <w:tcW w:w="1773" w:type="dxa"/>
            <w:vAlign w:val="center"/>
          </w:tcPr>
          <w:p w14:paraId="0604F950" w14:textId="050A4B7C" w:rsidR="00B81C1C" w:rsidRDefault="007A56C0" w:rsidP="00CA40AF">
            <w:pPr>
              <w:spacing w:line="240" w:lineRule="auto"/>
              <w:jc w:val="center"/>
            </w:pPr>
            <w:r>
              <w:t>x</w:t>
            </w:r>
          </w:p>
        </w:tc>
        <w:tc>
          <w:tcPr>
            <w:tcW w:w="1706" w:type="dxa"/>
            <w:vAlign w:val="center"/>
          </w:tcPr>
          <w:p w14:paraId="07DD2BB0" w14:textId="77777777" w:rsidR="00B81C1C" w:rsidRDefault="00B81C1C" w:rsidP="00CA40AF">
            <w:pPr>
              <w:spacing w:line="240" w:lineRule="auto"/>
              <w:jc w:val="center"/>
            </w:pPr>
          </w:p>
        </w:tc>
        <w:tc>
          <w:tcPr>
            <w:tcW w:w="1508" w:type="dxa"/>
            <w:vAlign w:val="center"/>
          </w:tcPr>
          <w:p w14:paraId="4AE1A633" w14:textId="77777777" w:rsidR="00B81C1C" w:rsidRDefault="00B81C1C" w:rsidP="00CA40AF">
            <w:pPr>
              <w:spacing w:line="240" w:lineRule="auto"/>
              <w:jc w:val="center"/>
            </w:pPr>
          </w:p>
        </w:tc>
        <w:tc>
          <w:tcPr>
            <w:tcW w:w="1512" w:type="dxa"/>
            <w:vAlign w:val="center"/>
          </w:tcPr>
          <w:p w14:paraId="4DB1D342" w14:textId="77777777" w:rsidR="00B81C1C" w:rsidRDefault="00B81C1C" w:rsidP="00CA40AF">
            <w:pPr>
              <w:spacing w:line="240" w:lineRule="auto"/>
              <w:jc w:val="center"/>
            </w:pPr>
          </w:p>
        </w:tc>
        <w:tc>
          <w:tcPr>
            <w:tcW w:w="1170" w:type="dxa"/>
            <w:vAlign w:val="center"/>
          </w:tcPr>
          <w:p w14:paraId="3A0277EC" w14:textId="77777777" w:rsidR="00B81C1C" w:rsidRDefault="00B81C1C" w:rsidP="00CA40AF">
            <w:pPr>
              <w:spacing w:line="240" w:lineRule="auto"/>
              <w:jc w:val="center"/>
            </w:pPr>
          </w:p>
        </w:tc>
        <w:tc>
          <w:tcPr>
            <w:tcW w:w="1020" w:type="dxa"/>
            <w:vAlign w:val="center"/>
          </w:tcPr>
          <w:p w14:paraId="0BBF769F" w14:textId="77777777" w:rsidR="00B81C1C" w:rsidRDefault="00B81C1C" w:rsidP="00CA40AF">
            <w:pPr>
              <w:spacing w:line="240" w:lineRule="auto"/>
              <w:jc w:val="center"/>
            </w:pPr>
          </w:p>
        </w:tc>
        <w:tc>
          <w:tcPr>
            <w:tcW w:w="1697" w:type="dxa"/>
            <w:vAlign w:val="center"/>
          </w:tcPr>
          <w:p w14:paraId="4B367C17" w14:textId="77777777" w:rsidR="00B81C1C" w:rsidRDefault="00B81C1C" w:rsidP="00CA40AF">
            <w:pPr>
              <w:spacing w:line="240" w:lineRule="auto"/>
              <w:jc w:val="center"/>
            </w:pPr>
          </w:p>
        </w:tc>
        <w:tc>
          <w:tcPr>
            <w:tcW w:w="1304" w:type="dxa"/>
            <w:vAlign w:val="center"/>
          </w:tcPr>
          <w:p w14:paraId="04435F64" w14:textId="77777777" w:rsidR="00B81C1C" w:rsidRDefault="00B81C1C" w:rsidP="00CA40AF">
            <w:pPr>
              <w:spacing w:line="240" w:lineRule="auto"/>
              <w:jc w:val="center"/>
            </w:pPr>
          </w:p>
        </w:tc>
        <w:tc>
          <w:tcPr>
            <w:tcW w:w="1342" w:type="dxa"/>
            <w:vAlign w:val="center"/>
          </w:tcPr>
          <w:p w14:paraId="27AF3B6C" w14:textId="77777777" w:rsidR="00B81C1C" w:rsidRDefault="00B81C1C" w:rsidP="00CA40AF">
            <w:pPr>
              <w:spacing w:line="240" w:lineRule="auto"/>
              <w:jc w:val="center"/>
            </w:pPr>
          </w:p>
        </w:tc>
      </w:tr>
    </w:tbl>
    <w:p w14:paraId="24307193" w14:textId="1DA14F90" w:rsidR="000D32D5" w:rsidRDefault="000D32D5" w:rsidP="002444BF"/>
    <w:p w14:paraId="335533DD" w14:textId="6DCDEA9C" w:rsidR="00E91732" w:rsidRDefault="00E91732" w:rsidP="002444BF"/>
    <w:p w14:paraId="0FAE6487" w14:textId="77777777" w:rsidR="00FA3270" w:rsidRDefault="00FA3270" w:rsidP="002444BF"/>
    <w:p w14:paraId="75C47661" w14:textId="77777777" w:rsidR="00806F73" w:rsidRDefault="00806F73" w:rsidP="002444BF">
      <w:pPr>
        <w:rPr>
          <w:b/>
          <w:bCs/>
        </w:rPr>
      </w:pPr>
    </w:p>
    <w:p w14:paraId="507612FD" w14:textId="7DEC8558" w:rsidR="00E91732" w:rsidRDefault="00E91732" w:rsidP="002444BF">
      <w:pPr>
        <w:rPr>
          <w:b/>
          <w:bCs/>
        </w:rPr>
      </w:pPr>
      <w:r w:rsidRPr="00FA3270">
        <w:rPr>
          <w:b/>
          <w:bCs/>
        </w:rPr>
        <w:t>Objaśnienie istniejących zagrożeń</w:t>
      </w:r>
    </w:p>
    <w:p w14:paraId="03EF8838" w14:textId="17497854" w:rsidR="00FA3270" w:rsidRPr="00FA3270" w:rsidRDefault="00FA3270" w:rsidP="002444BF">
      <w:pPr>
        <w:rPr>
          <w:b/>
          <w:bCs/>
        </w:rPr>
      </w:pPr>
      <w:r w:rsidRPr="005E2E80">
        <w:rPr>
          <w:i/>
          <w:iCs/>
          <w:sz w:val="18"/>
          <w:szCs w:val="18"/>
          <w:shd w:val="clear" w:color="auto" w:fill="FFFFFF"/>
        </w:rPr>
        <w:t xml:space="preserve">Na </w:t>
      </w:r>
      <w:r>
        <w:rPr>
          <w:i/>
          <w:iCs/>
          <w:sz w:val="18"/>
          <w:szCs w:val="18"/>
          <w:shd w:val="clear" w:color="auto" w:fill="FFFFFF"/>
        </w:rPr>
        <w:t xml:space="preserve">pomarańczowo </w:t>
      </w:r>
      <w:r w:rsidRPr="005E2E80">
        <w:rPr>
          <w:i/>
          <w:iCs/>
          <w:sz w:val="18"/>
          <w:szCs w:val="18"/>
          <w:shd w:val="clear" w:color="auto" w:fill="FFFFFF"/>
        </w:rPr>
        <w:t xml:space="preserve">oznaczono </w:t>
      </w:r>
      <w:r>
        <w:rPr>
          <w:i/>
          <w:iCs/>
          <w:sz w:val="18"/>
          <w:szCs w:val="18"/>
          <w:shd w:val="clear" w:color="auto" w:fill="FFFFFF"/>
        </w:rPr>
        <w:t xml:space="preserve">możliwość wystąpienia zidentyfikowanych zagrożeń </w:t>
      </w:r>
      <w:r w:rsidRPr="005E2E80">
        <w:rPr>
          <w:i/>
          <w:iCs/>
          <w:sz w:val="18"/>
          <w:szCs w:val="18"/>
          <w:shd w:val="clear" w:color="auto" w:fill="FFFFFF"/>
        </w:rPr>
        <w:t xml:space="preserve"> </w:t>
      </w:r>
      <w:r>
        <w:rPr>
          <w:i/>
          <w:iCs/>
          <w:sz w:val="18"/>
          <w:szCs w:val="18"/>
          <w:shd w:val="clear" w:color="auto" w:fill="FFFFFF"/>
        </w:rPr>
        <w:t xml:space="preserve">w związku z </w:t>
      </w:r>
      <w:r w:rsidRPr="005E2E80">
        <w:rPr>
          <w:i/>
          <w:iCs/>
          <w:sz w:val="18"/>
          <w:szCs w:val="18"/>
          <w:shd w:val="clear" w:color="auto" w:fill="FFFFFF"/>
        </w:rPr>
        <w:t>ustale</w:t>
      </w:r>
      <w:r>
        <w:rPr>
          <w:i/>
          <w:iCs/>
          <w:sz w:val="18"/>
          <w:szCs w:val="18"/>
          <w:shd w:val="clear" w:color="auto" w:fill="FFFFFF"/>
        </w:rPr>
        <w:t>niami</w:t>
      </w:r>
      <w:r w:rsidRPr="005E2E80">
        <w:rPr>
          <w:i/>
          <w:iCs/>
          <w:sz w:val="18"/>
          <w:szCs w:val="18"/>
          <w:shd w:val="clear" w:color="auto" w:fill="FFFFFF"/>
        </w:rPr>
        <w:t xml:space="preserve"> PZP ZGD </w:t>
      </w:r>
      <w:r>
        <w:rPr>
          <w:i/>
          <w:iCs/>
          <w:sz w:val="18"/>
          <w:szCs w:val="18"/>
          <w:shd w:val="clear" w:color="auto" w:fill="FFFFFF"/>
        </w:rPr>
        <w:t>v.2</w:t>
      </w:r>
      <w:r w:rsidRPr="005E2E80">
        <w:rPr>
          <w:i/>
          <w:iCs/>
          <w:sz w:val="18"/>
          <w:szCs w:val="18"/>
          <w:shd w:val="clear" w:color="auto" w:fill="FFFFFF"/>
        </w:rPr>
        <w:t xml:space="preserve"> </w:t>
      </w:r>
      <w:r>
        <w:rPr>
          <w:i/>
          <w:iCs/>
          <w:sz w:val="18"/>
          <w:szCs w:val="18"/>
          <w:shd w:val="clear" w:color="auto" w:fill="FFFFFF"/>
        </w:rPr>
        <w:t>– brak koloru – ustalenia planu neutralne wobec zagrożeń</w:t>
      </w:r>
    </w:p>
    <w:tbl>
      <w:tblPr>
        <w:tblStyle w:val="Tabela-Siatka"/>
        <w:tblW w:w="0" w:type="auto"/>
        <w:tblLook w:val="04A0" w:firstRow="1" w:lastRow="0" w:firstColumn="1" w:lastColumn="0" w:noHBand="0" w:noVBand="1"/>
      </w:tblPr>
      <w:tblGrid>
        <w:gridCol w:w="3256"/>
        <w:gridCol w:w="15734"/>
      </w:tblGrid>
      <w:tr w:rsidR="0089126E" w14:paraId="53BFA3C1" w14:textId="77777777" w:rsidTr="0089126E">
        <w:tc>
          <w:tcPr>
            <w:tcW w:w="3256" w:type="dxa"/>
            <w:tcBorders>
              <w:top w:val="single" w:sz="4" w:space="0" w:color="auto"/>
              <w:left w:val="single" w:sz="4" w:space="0" w:color="auto"/>
              <w:bottom w:val="single" w:sz="4" w:space="0" w:color="auto"/>
              <w:right w:val="single" w:sz="4" w:space="0" w:color="auto"/>
            </w:tcBorders>
          </w:tcPr>
          <w:p w14:paraId="72806FF2" w14:textId="6858E210" w:rsidR="0089126E" w:rsidRDefault="0089126E">
            <w:pPr>
              <w:rPr>
                <w:b/>
                <w:bCs/>
                <w:sz w:val="24"/>
                <w:szCs w:val="24"/>
              </w:rPr>
            </w:pPr>
            <w:r>
              <w:t>F02.01 Rybołówstwo bierne</w:t>
            </w:r>
          </w:p>
        </w:tc>
        <w:tc>
          <w:tcPr>
            <w:tcW w:w="15734" w:type="dxa"/>
            <w:tcBorders>
              <w:top w:val="single" w:sz="4" w:space="0" w:color="auto"/>
              <w:left w:val="single" w:sz="4" w:space="0" w:color="auto"/>
              <w:bottom w:val="single" w:sz="4" w:space="0" w:color="auto"/>
              <w:right w:val="single" w:sz="4" w:space="0" w:color="auto"/>
            </w:tcBorders>
          </w:tcPr>
          <w:p w14:paraId="4453891B" w14:textId="69512DAA" w:rsidR="0089126E" w:rsidRDefault="0089126E">
            <w:pPr>
              <w:rPr>
                <w:b/>
                <w:bCs/>
                <w:sz w:val="24"/>
                <w:szCs w:val="24"/>
              </w:rPr>
            </w:pPr>
            <w:r>
              <w:t>Przyłów ptaków w stawnych sieciach rybackich o oczkach 50 mm i większych (bok oczka). Najwięcej ptaków topi się w sieciach oplątujących (stawnych) stawianych na głębokościach do 20 m. Perkozy i kormorany gromadzą się na Zatoce Puckiej od sierpnia do listopada, ale wielkość ich przyłowu jest nieznana.</w:t>
            </w:r>
          </w:p>
        </w:tc>
      </w:tr>
      <w:tr w:rsidR="0089126E" w14:paraId="75A26E43" w14:textId="77777777" w:rsidTr="00E64E42">
        <w:tc>
          <w:tcPr>
            <w:tcW w:w="3256" w:type="dxa"/>
            <w:tcBorders>
              <w:top w:val="single" w:sz="4" w:space="0" w:color="auto"/>
              <w:left w:val="single" w:sz="4" w:space="0" w:color="auto"/>
              <w:bottom w:val="single" w:sz="4" w:space="0" w:color="auto"/>
              <w:right w:val="single" w:sz="4" w:space="0" w:color="auto"/>
            </w:tcBorders>
          </w:tcPr>
          <w:p w14:paraId="79F9FFDF" w14:textId="0C80A701" w:rsidR="0089126E" w:rsidRDefault="0089126E">
            <w:pPr>
              <w:rPr>
                <w:b/>
                <w:bCs/>
                <w:sz w:val="24"/>
                <w:szCs w:val="24"/>
              </w:rPr>
            </w:pPr>
            <w:r>
              <w:lastRenderedPageBreak/>
              <w:t>G01 – ogólnie G01.01.01 G01.01.02 Motorowe i niemotorowe sporty wodne</w:t>
            </w:r>
          </w:p>
        </w:tc>
        <w:tc>
          <w:tcPr>
            <w:tcW w:w="1573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6DA0946" w14:textId="0730859E" w:rsidR="0089126E" w:rsidRDefault="0089126E">
            <w:pPr>
              <w:rPr>
                <w:b/>
                <w:bCs/>
                <w:sz w:val="24"/>
                <w:szCs w:val="24"/>
              </w:rPr>
            </w:pPr>
            <w:r>
              <w:t>Zwiększenie antropopresji będącej wynikiem nasilenia ruchu jachtów, motorówek, skuterów wodnych i różnych form surfingu na akwenach o dużym znaczeniu dla ptaków w okresie migracji tj. lipiec-październik, marzec-maj i zimowania (listopad-luty). Dotyczy całego obszaru Zatoki Puckiej, a zwłaszcza pasa wód wzdłuż Półwyspu Helskiego między Władysławowem i Juratą oraz akwenów koło Pucka i Rewy, w tym ujścia Redy. Płoszenie w niewielkiej skali przekłada się na pogorszenie warunków życia ptaków i ich kondycji, w przypadku dużego natężenia powoduje opuszczanie siedlisk, co oznacza ich utratę mimo braku obserwowanych różnic w jakości siedliska.</w:t>
            </w:r>
          </w:p>
        </w:tc>
      </w:tr>
      <w:tr w:rsidR="0089126E" w14:paraId="4C46D486" w14:textId="77777777" w:rsidTr="0089126E">
        <w:tc>
          <w:tcPr>
            <w:tcW w:w="3256" w:type="dxa"/>
            <w:tcBorders>
              <w:top w:val="single" w:sz="4" w:space="0" w:color="auto"/>
              <w:left w:val="single" w:sz="4" w:space="0" w:color="auto"/>
              <w:bottom w:val="single" w:sz="4" w:space="0" w:color="auto"/>
              <w:right w:val="single" w:sz="4" w:space="0" w:color="auto"/>
            </w:tcBorders>
          </w:tcPr>
          <w:p w14:paraId="736CE424" w14:textId="66BAC6A5" w:rsidR="0089126E" w:rsidRDefault="0089126E">
            <w:pPr>
              <w:rPr>
                <w:b/>
                <w:bCs/>
                <w:sz w:val="24"/>
                <w:szCs w:val="24"/>
              </w:rPr>
            </w:pPr>
            <w:r>
              <w:t>G01.08 Inne rodzaje sportu i aktywnego wypoczynku</w:t>
            </w:r>
          </w:p>
        </w:tc>
        <w:tc>
          <w:tcPr>
            <w:tcW w:w="15734" w:type="dxa"/>
            <w:tcBorders>
              <w:top w:val="single" w:sz="4" w:space="0" w:color="auto"/>
              <w:left w:val="single" w:sz="4" w:space="0" w:color="auto"/>
              <w:bottom w:val="single" w:sz="4" w:space="0" w:color="auto"/>
              <w:right w:val="single" w:sz="4" w:space="0" w:color="auto"/>
            </w:tcBorders>
          </w:tcPr>
          <w:p w14:paraId="3379372F" w14:textId="79DABD74" w:rsidR="0089126E" w:rsidRDefault="0089126E">
            <w:pPr>
              <w:rPr>
                <w:b/>
                <w:bCs/>
                <w:sz w:val="24"/>
                <w:szCs w:val="24"/>
              </w:rPr>
            </w:pPr>
            <w:r>
              <w:t>Zwiększenie liczby przelotów motolotni i lekkich samolotów w rejonach koncentracji ptaków w okresie migracji (lipiec-październik, marzec-maj) i podczas zimowania (listopad-luty). Nisko przelatujące samoloty i motolotnie (poniżej 200 m) powodują płoszenie ptaków z miejsc ich odpoczynku i żerowania. Częste płoszenie może spowodować trwałe opuszczenie danego miejsca przez ptaki, a także ograniczenie czasu żerowania, co przekłada się na mniejsze zapasy energetyczne gromadzone przez ptaki.</w:t>
            </w:r>
          </w:p>
        </w:tc>
      </w:tr>
      <w:tr w:rsidR="0089126E" w14:paraId="430CCC5A" w14:textId="77777777" w:rsidTr="00E64E42">
        <w:tc>
          <w:tcPr>
            <w:tcW w:w="3256" w:type="dxa"/>
            <w:tcBorders>
              <w:top w:val="single" w:sz="4" w:space="0" w:color="auto"/>
              <w:left w:val="single" w:sz="4" w:space="0" w:color="auto"/>
              <w:bottom w:val="single" w:sz="4" w:space="0" w:color="auto"/>
              <w:right w:val="single" w:sz="4" w:space="0" w:color="auto"/>
            </w:tcBorders>
          </w:tcPr>
          <w:p w14:paraId="5453F956" w14:textId="5FA867A2" w:rsidR="0089126E" w:rsidRDefault="0089126E">
            <w:pPr>
              <w:rPr>
                <w:b/>
                <w:bCs/>
                <w:sz w:val="24"/>
                <w:szCs w:val="24"/>
              </w:rPr>
            </w:pPr>
            <w:r>
              <w:t>H06.01 Uciążliwości hałasu, zanieczyszczenie hałasem</w:t>
            </w:r>
          </w:p>
        </w:tc>
        <w:tc>
          <w:tcPr>
            <w:tcW w:w="1573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4913E38" w14:textId="4AD248C8" w:rsidR="0089126E" w:rsidRDefault="0089126E">
            <w:pPr>
              <w:rPr>
                <w:b/>
                <w:bCs/>
                <w:sz w:val="24"/>
                <w:szCs w:val="24"/>
              </w:rPr>
            </w:pPr>
            <w:r>
              <w:t>Hałas spowodowany silnikami jednostek pływających (skutery wodne, motorówki) płoszy ptaki.</w:t>
            </w:r>
          </w:p>
        </w:tc>
      </w:tr>
      <w:tr w:rsidR="0089126E" w14:paraId="6CECEE9E" w14:textId="77777777" w:rsidTr="0089126E">
        <w:tc>
          <w:tcPr>
            <w:tcW w:w="3256" w:type="dxa"/>
            <w:tcBorders>
              <w:top w:val="single" w:sz="4" w:space="0" w:color="auto"/>
              <w:left w:val="single" w:sz="4" w:space="0" w:color="auto"/>
              <w:bottom w:val="single" w:sz="4" w:space="0" w:color="auto"/>
              <w:right w:val="single" w:sz="4" w:space="0" w:color="auto"/>
            </w:tcBorders>
          </w:tcPr>
          <w:p w14:paraId="5D0862A6" w14:textId="5AF8BA67" w:rsidR="0089126E" w:rsidRDefault="0089126E">
            <w:pPr>
              <w:rPr>
                <w:b/>
                <w:bCs/>
                <w:sz w:val="24"/>
                <w:szCs w:val="24"/>
              </w:rPr>
            </w:pPr>
            <w:r>
              <w:t>M01.01 Zmiana temperatury (np. wzrost temperatury i temperatur skrajnych)</w:t>
            </w:r>
          </w:p>
        </w:tc>
        <w:tc>
          <w:tcPr>
            <w:tcW w:w="15734" w:type="dxa"/>
            <w:tcBorders>
              <w:top w:val="single" w:sz="4" w:space="0" w:color="auto"/>
              <w:left w:val="single" w:sz="4" w:space="0" w:color="auto"/>
              <w:bottom w:val="single" w:sz="4" w:space="0" w:color="auto"/>
              <w:right w:val="single" w:sz="4" w:space="0" w:color="auto"/>
            </w:tcBorders>
          </w:tcPr>
          <w:p w14:paraId="25BD5EDC" w14:textId="1F2BB319" w:rsidR="0089126E" w:rsidRDefault="0089126E">
            <w:pPr>
              <w:rPr>
                <w:b/>
                <w:bCs/>
                <w:sz w:val="24"/>
                <w:szCs w:val="24"/>
              </w:rPr>
            </w:pPr>
            <w:r>
              <w:t>Przy niskich temperaturach zimą Zatoka Pucka zamarza, co zmniejsza powierzchnię akwenu dostępną dla ptaków i powoduje spadek ich liczebności poprzez emigrację i podwyższoną śmiertelność z powodu ograniczenia dostępu do bazy pokarmowej.</w:t>
            </w:r>
          </w:p>
        </w:tc>
      </w:tr>
      <w:tr w:rsidR="0089126E" w14:paraId="5FB931AB" w14:textId="77777777" w:rsidTr="00D419B9">
        <w:tc>
          <w:tcPr>
            <w:tcW w:w="3256" w:type="dxa"/>
            <w:tcBorders>
              <w:top w:val="single" w:sz="4" w:space="0" w:color="auto"/>
              <w:left w:val="single" w:sz="4" w:space="0" w:color="auto"/>
              <w:bottom w:val="single" w:sz="4" w:space="0" w:color="auto"/>
              <w:right w:val="single" w:sz="4" w:space="0" w:color="auto"/>
            </w:tcBorders>
          </w:tcPr>
          <w:p w14:paraId="588B154A" w14:textId="1670DD63" w:rsidR="0089126E" w:rsidRDefault="0089126E">
            <w:pPr>
              <w:rPr>
                <w:b/>
                <w:bCs/>
                <w:sz w:val="24"/>
                <w:szCs w:val="24"/>
              </w:rPr>
            </w:pPr>
            <w:r>
              <w:t>E01 Tereny zurbanizowane, tereny zamieszkane</w:t>
            </w:r>
          </w:p>
        </w:tc>
        <w:tc>
          <w:tcPr>
            <w:tcW w:w="1573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ABC9551" w14:textId="50F8462A" w:rsidR="0089126E" w:rsidRDefault="0089126E">
            <w:pPr>
              <w:rPr>
                <w:b/>
                <w:bCs/>
                <w:sz w:val="24"/>
                <w:szCs w:val="24"/>
              </w:rPr>
            </w:pPr>
            <w:r>
              <w:t>Wszystkie rodzaje zabudowy negatywnie wpływają na ptaki ze względu na wykluczanie i zmniejszanie powierzchni siedlisk naturalnych i na wzrost ich penetracji przez ludzi i zwierzęta domowe terenów przyległych do zabudowy. Urbanizacja terenów prowadzi do zwiększenia antropopresji, w przypadku czapli siwej może ograniczać przestrzennie rozwój kolonii w Mostach a w przypadku rezerwatów „Mechelińskie Łąki”, „Beka”, „Słone Łąki”, rejonu ujścia rz. Płutnicy mogą wpływać na nasilone płoszenie ptaków migrujących i zimujących. W związku ze zwiększeniem się liczby ludności zamieszkującej opisywany obszar, zwiększenie antropopresji będącej wynikiem nasilenia ruchu jachtów, motorówek, skuterów wodnych i różnych form surfingu na o dużym znaczeniu dla ptaków w okresie lęgowym (przepłaszanie czapli z obszarów jej żerowania).</w:t>
            </w:r>
          </w:p>
        </w:tc>
      </w:tr>
      <w:tr w:rsidR="0089126E" w14:paraId="4CB11772" w14:textId="77777777" w:rsidTr="0089126E">
        <w:tc>
          <w:tcPr>
            <w:tcW w:w="3256" w:type="dxa"/>
            <w:tcBorders>
              <w:top w:val="single" w:sz="4" w:space="0" w:color="auto"/>
              <w:left w:val="single" w:sz="4" w:space="0" w:color="auto"/>
              <w:bottom w:val="single" w:sz="4" w:space="0" w:color="auto"/>
              <w:right w:val="single" w:sz="4" w:space="0" w:color="auto"/>
            </w:tcBorders>
          </w:tcPr>
          <w:p w14:paraId="5EB366E1" w14:textId="5140AFE3" w:rsidR="0089126E" w:rsidRDefault="0089126E">
            <w:pPr>
              <w:rPr>
                <w:b/>
                <w:bCs/>
                <w:sz w:val="24"/>
                <w:szCs w:val="24"/>
              </w:rPr>
            </w:pPr>
            <w:r>
              <w:t>G05.07 Niewłaściwie realizowane działania ochronne lub ich brak</w:t>
            </w:r>
          </w:p>
        </w:tc>
        <w:tc>
          <w:tcPr>
            <w:tcW w:w="15734" w:type="dxa"/>
            <w:tcBorders>
              <w:top w:val="single" w:sz="4" w:space="0" w:color="auto"/>
              <w:left w:val="single" w:sz="4" w:space="0" w:color="auto"/>
              <w:bottom w:val="single" w:sz="4" w:space="0" w:color="auto"/>
              <w:right w:val="single" w:sz="4" w:space="0" w:color="auto"/>
            </w:tcBorders>
          </w:tcPr>
          <w:p w14:paraId="237EA5F3" w14:textId="778D8037" w:rsidR="0089126E" w:rsidRDefault="0089126E">
            <w:pPr>
              <w:rPr>
                <w:b/>
                <w:bCs/>
                <w:sz w:val="24"/>
                <w:szCs w:val="24"/>
              </w:rPr>
            </w:pPr>
            <w:r>
              <w:t>Na terenie rezerwatu „Mechelińskie Łąki” nie są realizowane działania ochronne mimo istnienia planu ochrony obszaru a w rezerwacie „Słone Łąki” działania ochronne nie są realizowane w wystarczającym stopniu. Brak jest działań ochronnych na terenie użytku ekologicznego „Torfowe Kłyle”. Prowadzi to do degradacji siedlisk łąkowych i murawowych na terenie ww. obszarów, głównie poprzez zarastanie ich obszaru przez trzcinowiska.</w:t>
            </w:r>
          </w:p>
        </w:tc>
      </w:tr>
      <w:tr w:rsidR="0089126E" w14:paraId="5CD0A4E4" w14:textId="77777777" w:rsidTr="0089126E">
        <w:tc>
          <w:tcPr>
            <w:tcW w:w="3256" w:type="dxa"/>
            <w:tcBorders>
              <w:top w:val="single" w:sz="4" w:space="0" w:color="auto"/>
              <w:left w:val="single" w:sz="4" w:space="0" w:color="auto"/>
              <w:bottom w:val="single" w:sz="4" w:space="0" w:color="auto"/>
              <w:right w:val="single" w:sz="4" w:space="0" w:color="auto"/>
            </w:tcBorders>
          </w:tcPr>
          <w:p w14:paraId="40DD44C9" w14:textId="28E4D0E9" w:rsidR="0089126E" w:rsidRDefault="0089126E">
            <w:pPr>
              <w:rPr>
                <w:b/>
                <w:bCs/>
                <w:sz w:val="24"/>
                <w:szCs w:val="24"/>
              </w:rPr>
            </w:pPr>
            <w:r>
              <w:t>K02.01 Zmiana składu gatunkowego (sukcesja)</w:t>
            </w:r>
          </w:p>
        </w:tc>
        <w:tc>
          <w:tcPr>
            <w:tcW w:w="15734" w:type="dxa"/>
            <w:tcBorders>
              <w:top w:val="single" w:sz="4" w:space="0" w:color="auto"/>
              <w:left w:val="single" w:sz="4" w:space="0" w:color="auto"/>
              <w:bottom w:val="single" w:sz="4" w:space="0" w:color="auto"/>
              <w:right w:val="single" w:sz="4" w:space="0" w:color="auto"/>
            </w:tcBorders>
          </w:tcPr>
          <w:p w14:paraId="03A49ABB" w14:textId="29E5909F" w:rsidR="0089126E" w:rsidRDefault="0089126E">
            <w:pPr>
              <w:rPr>
                <w:b/>
                <w:bCs/>
                <w:sz w:val="24"/>
                <w:szCs w:val="24"/>
              </w:rPr>
            </w:pPr>
            <w:r>
              <w:t>Zaniechanie wypasu i koszenia doprowadziło do nadmiernej ekspansji trzcinowisk na terenie rezerwatu „Mechelińskie Łąki” i użytku ekologicznego „Torfowe Kłyle”. Została poważnie ograniczona powierzchnia muraw, gdzie w okresie wędrówek żerowały ptaki z grupy fitofagów.</w:t>
            </w:r>
          </w:p>
        </w:tc>
      </w:tr>
      <w:tr w:rsidR="0089126E" w14:paraId="149E4D52" w14:textId="77777777" w:rsidTr="0089126E">
        <w:tc>
          <w:tcPr>
            <w:tcW w:w="3256" w:type="dxa"/>
            <w:tcBorders>
              <w:top w:val="single" w:sz="4" w:space="0" w:color="auto"/>
              <w:left w:val="single" w:sz="4" w:space="0" w:color="auto"/>
              <w:bottom w:val="single" w:sz="4" w:space="0" w:color="auto"/>
              <w:right w:val="single" w:sz="4" w:space="0" w:color="auto"/>
            </w:tcBorders>
          </w:tcPr>
          <w:p w14:paraId="3AA0AAD4" w14:textId="39959027" w:rsidR="0089126E" w:rsidRDefault="0089126E">
            <w:pPr>
              <w:rPr>
                <w:sz w:val="24"/>
                <w:szCs w:val="24"/>
              </w:rPr>
            </w:pPr>
            <w:r>
              <w:t>E01.04 Inne typy zabudowy</w:t>
            </w:r>
          </w:p>
        </w:tc>
        <w:tc>
          <w:tcPr>
            <w:tcW w:w="15734" w:type="dxa"/>
            <w:tcBorders>
              <w:top w:val="single" w:sz="4" w:space="0" w:color="auto"/>
              <w:left w:val="single" w:sz="4" w:space="0" w:color="auto"/>
              <w:bottom w:val="single" w:sz="4" w:space="0" w:color="auto"/>
              <w:right w:val="single" w:sz="4" w:space="0" w:color="auto"/>
            </w:tcBorders>
          </w:tcPr>
          <w:p w14:paraId="40C65B03" w14:textId="00007FE0" w:rsidR="0089126E" w:rsidRDefault="0089126E">
            <w:pPr>
              <w:rPr>
                <w:sz w:val="24"/>
                <w:szCs w:val="24"/>
              </w:rPr>
            </w:pPr>
            <w:r>
              <w:t>W miejscowym planie zagospodarowania przestrzennego miasta Jastarni obejmującym okolice ulicy Polnej dopuszcza się tymczasowe (na 120 dni) przeznaczenie terenu dla funkcji sportowo - rekreacyjnej (szkółki windsurfingowej, kajakowej, wypożyczalni sprzętu wodnego itp.) oraz - po uzyskaniu zgody właściwego terytorialnie organu administracji morskiej - funkcji usług gastronomicznych (obiekty do 150 m2 pow. zabudowy).</w:t>
            </w:r>
          </w:p>
        </w:tc>
      </w:tr>
      <w:tr w:rsidR="0089126E" w14:paraId="527C9781" w14:textId="77777777" w:rsidTr="00E64E42">
        <w:tc>
          <w:tcPr>
            <w:tcW w:w="3256" w:type="dxa"/>
            <w:tcBorders>
              <w:top w:val="single" w:sz="4" w:space="0" w:color="auto"/>
              <w:left w:val="single" w:sz="4" w:space="0" w:color="auto"/>
              <w:bottom w:val="single" w:sz="4" w:space="0" w:color="auto"/>
              <w:right w:val="single" w:sz="4" w:space="0" w:color="auto"/>
            </w:tcBorders>
          </w:tcPr>
          <w:p w14:paraId="38BCC452" w14:textId="2396F73E" w:rsidR="0089126E" w:rsidRDefault="0089126E">
            <w:r>
              <w:t>D03.01 Obszary portowe</w:t>
            </w:r>
          </w:p>
        </w:tc>
        <w:tc>
          <w:tcPr>
            <w:tcW w:w="1573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CC451A2" w14:textId="1A5FAA66" w:rsidR="0089126E" w:rsidRDefault="0089126E">
            <w:pPr>
              <w:rPr>
                <w:sz w:val="24"/>
                <w:szCs w:val="24"/>
              </w:rPr>
            </w:pPr>
            <w:r>
              <w:t>Rozwój obszarów portowych może przyczynić się do nasilenia antropopresji na obszarach sąsiednich poprzez nasilenie się ruchu jednostek pływających. Częste płoszenie ptaków przez przepływające statki może skutkować trwałym ich przepłoszeniem z danego akwenu. Planowane inwestycje: - rozbudowa Portu Północnego i zewnętrznej części Portu Gdańsk koncepcja „Portu Centralnego” - budowa marin w portach rybackich nad Zatoką Pucką wewnętrzną.</w:t>
            </w:r>
          </w:p>
        </w:tc>
      </w:tr>
      <w:tr w:rsidR="0089126E" w14:paraId="063E52A0" w14:textId="77777777" w:rsidTr="0089126E">
        <w:tc>
          <w:tcPr>
            <w:tcW w:w="3256" w:type="dxa"/>
            <w:tcBorders>
              <w:top w:val="single" w:sz="4" w:space="0" w:color="auto"/>
              <w:left w:val="single" w:sz="4" w:space="0" w:color="auto"/>
              <w:bottom w:val="single" w:sz="4" w:space="0" w:color="auto"/>
              <w:right w:val="single" w:sz="4" w:space="0" w:color="auto"/>
            </w:tcBorders>
          </w:tcPr>
          <w:p w14:paraId="57946482" w14:textId="77777777" w:rsidR="0089126E" w:rsidRDefault="0089126E" w:rsidP="0089126E">
            <w:r>
              <w:t xml:space="preserve">G05.01 Wydeptywanie, nadmierne użytkowanie </w:t>
            </w:r>
          </w:p>
          <w:p w14:paraId="10CD2009" w14:textId="72E0A59E" w:rsidR="0089126E" w:rsidRDefault="0089126E" w:rsidP="0089126E">
            <w:r>
              <w:t>G05.04 Wandalizm</w:t>
            </w:r>
          </w:p>
        </w:tc>
        <w:tc>
          <w:tcPr>
            <w:tcW w:w="15734" w:type="dxa"/>
            <w:tcBorders>
              <w:top w:val="single" w:sz="4" w:space="0" w:color="auto"/>
              <w:left w:val="single" w:sz="4" w:space="0" w:color="auto"/>
              <w:bottom w:val="single" w:sz="4" w:space="0" w:color="auto"/>
              <w:right w:val="single" w:sz="4" w:space="0" w:color="auto"/>
            </w:tcBorders>
          </w:tcPr>
          <w:p w14:paraId="2852A986" w14:textId="32C8D7B6" w:rsidR="0089126E" w:rsidRDefault="0089126E">
            <w:pPr>
              <w:rPr>
                <w:sz w:val="24"/>
                <w:szCs w:val="24"/>
              </w:rPr>
            </w:pPr>
            <w:r>
              <w:t>Zwiększenie liczby turystów w okresie wakacyjnym, wydłużenie okresu aktywności turystycznej na wiosnę i jesień. Skutkuje to większą aktywnością turystów w rejonie niskich wydm nadzatokowych na terenie rezerwatu „Mechelińskie Łąki” poprzez wydeptywanie roślinności siedlisk (murawy nawydmowe) ważnych dla sieweczki obrożnej. Prowadzi to do zaniku siedlisk lęgowych.</w:t>
            </w:r>
          </w:p>
        </w:tc>
      </w:tr>
      <w:tr w:rsidR="0089126E" w14:paraId="11B002C5" w14:textId="77777777" w:rsidTr="0089126E">
        <w:tc>
          <w:tcPr>
            <w:tcW w:w="3256" w:type="dxa"/>
            <w:tcBorders>
              <w:top w:val="single" w:sz="4" w:space="0" w:color="auto"/>
              <w:left w:val="single" w:sz="4" w:space="0" w:color="auto"/>
              <w:bottom w:val="single" w:sz="4" w:space="0" w:color="auto"/>
              <w:right w:val="single" w:sz="4" w:space="0" w:color="auto"/>
            </w:tcBorders>
          </w:tcPr>
          <w:p w14:paraId="5F7D799A" w14:textId="77777777" w:rsidR="0089126E" w:rsidRDefault="0089126E" w:rsidP="0089126E">
            <w:r>
              <w:t>E06.02</w:t>
            </w:r>
          </w:p>
          <w:p w14:paraId="1FF4688B" w14:textId="6BAEF00B" w:rsidR="0089126E" w:rsidRDefault="0089126E" w:rsidP="0089126E">
            <w:r>
              <w:t>Odbudowa, remont budynków</w:t>
            </w:r>
          </w:p>
        </w:tc>
        <w:tc>
          <w:tcPr>
            <w:tcW w:w="15734" w:type="dxa"/>
            <w:tcBorders>
              <w:top w:val="single" w:sz="4" w:space="0" w:color="auto"/>
              <w:left w:val="single" w:sz="4" w:space="0" w:color="auto"/>
              <w:bottom w:val="single" w:sz="4" w:space="0" w:color="auto"/>
              <w:right w:val="single" w:sz="4" w:space="0" w:color="auto"/>
            </w:tcBorders>
          </w:tcPr>
          <w:p w14:paraId="7E5B5A9C" w14:textId="00BA25A0" w:rsidR="0089126E" w:rsidRDefault="0089126E">
            <w:pPr>
              <w:rPr>
                <w:sz w:val="24"/>
                <w:szCs w:val="24"/>
              </w:rPr>
            </w:pPr>
            <w:r>
              <w:t>Prace porządkowe i remontowe w miejscach gniazdowania (falochrony, budynki portowe) prowadzone w okresie lęgowym powodują niszczenie (porzucanie) gniazd lub śmierć piskląt. Dotyczy falochronów wyspowych w portach w Gdyni, Gdańsku i wojennym w Helu oraz nabrzeży i pirsów w porcie w Gdańsku i porcie wojennym w Helu.</w:t>
            </w:r>
          </w:p>
        </w:tc>
      </w:tr>
      <w:tr w:rsidR="0089126E" w14:paraId="06E53E62" w14:textId="77777777" w:rsidTr="0089126E">
        <w:tc>
          <w:tcPr>
            <w:tcW w:w="3256" w:type="dxa"/>
            <w:tcBorders>
              <w:top w:val="single" w:sz="4" w:space="0" w:color="auto"/>
              <w:left w:val="single" w:sz="4" w:space="0" w:color="auto"/>
              <w:bottom w:val="single" w:sz="4" w:space="0" w:color="auto"/>
              <w:right w:val="single" w:sz="4" w:space="0" w:color="auto"/>
            </w:tcBorders>
          </w:tcPr>
          <w:p w14:paraId="0075A601" w14:textId="77777777" w:rsidR="0089126E" w:rsidRDefault="0089126E" w:rsidP="0089126E">
            <w:r>
              <w:t>G01.07</w:t>
            </w:r>
          </w:p>
          <w:p w14:paraId="2866E8DB" w14:textId="3C6E17BB" w:rsidR="0089126E" w:rsidRDefault="0089126E" w:rsidP="0089126E">
            <w:r>
              <w:t>Nurkowanie z butlą i z fajką</w:t>
            </w:r>
          </w:p>
        </w:tc>
        <w:tc>
          <w:tcPr>
            <w:tcW w:w="15734" w:type="dxa"/>
            <w:tcBorders>
              <w:top w:val="single" w:sz="4" w:space="0" w:color="auto"/>
              <w:left w:val="single" w:sz="4" w:space="0" w:color="auto"/>
              <w:bottom w:val="single" w:sz="4" w:space="0" w:color="auto"/>
              <w:right w:val="single" w:sz="4" w:space="0" w:color="auto"/>
            </w:tcBorders>
          </w:tcPr>
          <w:p w14:paraId="0EFFD042" w14:textId="7DD19190" w:rsidR="0089126E" w:rsidRDefault="0089126E">
            <w:pPr>
              <w:rPr>
                <w:sz w:val="24"/>
                <w:szCs w:val="24"/>
              </w:rPr>
            </w:pPr>
            <w:r>
              <w:t>Wykorzystywanie ruin budynków koło Gdyni i Jastarni przez nurków w okresie lęgowym ptaków (mewa srebrzysta), dla których są to ważne lęgowiska. Obecność ludzi na budynkach i na ruinach powoduje płoszenie piskląt do wody i ich topienie się, nurkowanie wiąże się z długotrwałym przebywaniem jednostek pływających w sąsiedztwie ruin i budynków, co płoszy dorosłe ptaki i uniemożliwia im zajmowanie się pisklętami lub wysiadywanie jaj.</w:t>
            </w:r>
          </w:p>
        </w:tc>
      </w:tr>
    </w:tbl>
    <w:p w14:paraId="03D2FAAA" w14:textId="77777777" w:rsidR="000D32D5" w:rsidRDefault="000D32D5">
      <w:pPr>
        <w:spacing w:line="259" w:lineRule="auto"/>
      </w:pPr>
      <w:r>
        <w:br w:type="page"/>
      </w:r>
    </w:p>
    <w:p w14:paraId="416E0221" w14:textId="1BE08978" w:rsidR="000D32D5" w:rsidRPr="00FA3270" w:rsidRDefault="00FA3270" w:rsidP="002444BF">
      <w:pPr>
        <w:rPr>
          <w:b/>
          <w:bCs/>
        </w:rPr>
      </w:pPr>
      <w:r w:rsidRPr="00FA3270">
        <w:rPr>
          <w:b/>
          <w:bCs/>
        </w:rPr>
        <w:lastRenderedPageBreak/>
        <w:t>Potencjalne zagrożenia</w:t>
      </w:r>
      <w:r w:rsidR="00E520F5">
        <w:rPr>
          <w:b/>
          <w:bCs/>
        </w:rPr>
        <w:t xml:space="preserve"> zidentyfikowane w </w:t>
      </w:r>
      <w:r w:rsidR="00E520F5" w:rsidRPr="009E403C">
        <w:rPr>
          <w:b/>
          <w:bCs/>
        </w:rPr>
        <w:t>projekcie planu ochrony obszaru</w:t>
      </w:r>
      <w:r w:rsidR="00E520F5">
        <w:rPr>
          <w:b/>
          <w:bCs/>
        </w:rPr>
        <w:t xml:space="preserve"> z 2014 roku (</w:t>
      </w:r>
      <w:hyperlink r:id="rId41" w:history="1">
        <w:r w:rsidR="00E520F5" w:rsidRPr="005A1C1B">
          <w:rPr>
            <w:rStyle w:val="Hipercze"/>
          </w:rPr>
          <w:t>https://www.umgdy.gov.pl/?p=1989</w:t>
        </w:r>
      </w:hyperlink>
      <w:r w:rsidR="00E520F5" w:rsidRPr="00D0319A">
        <w:t>)</w:t>
      </w:r>
    </w:p>
    <w:tbl>
      <w:tblPr>
        <w:tblStyle w:val="Tabela-Siatka"/>
        <w:tblW w:w="0" w:type="auto"/>
        <w:tblLook w:val="04A0" w:firstRow="1" w:lastRow="0" w:firstColumn="1" w:lastColumn="0" w:noHBand="0" w:noVBand="1"/>
      </w:tblPr>
      <w:tblGrid>
        <w:gridCol w:w="2547"/>
        <w:gridCol w:w="2268"/>
        <w:gridCol w:w="3816"/>
        <w:gridCol w:w="2270"/>
        <w:gridCol w:w="1719"/>
        <w:gridCol w:w="2347"/>
        <w:gridCol w:w="3172"/>
        <w:gridCol w:w="2826"/>
      </w:tblGrid>
      <w:tr w:rsidR="000D32D5" w14:paraId="6EA0258A" w14:textId="77777777" w:rsidTr="004F1573">
        <w:trPr>
          <w:tblHeader/>
        </w:trPr>
        <w:tc>
          <w:tcPr>
            <w:tcW w:w="2547" w:type="dxa"/>
            <w:shd w:val="clear" w:color="auto" w:fill="F2F2F2" w:themeFill="background1" w:themeFillShade="F2"/>
          </w:tcPr>
          <w:p w14:paraId="3C5A8E8F" w14:textId="52DEEF4B" w:rsidR="000D32D5" w:rsidRPr="000D32D5" w:rsidRDefault="000D32D5" w:rsidP="00EE5406">
            <w:pPr>
              <w:rPr>
                <w:b/>
                <w:bCs/>
              </w:rPr>
            </w:pPr>
            <w:r w:rsidRPr="000D32D5">
              <w:rPr>
                <w:b/>
                <w:bCs/>
              </w:rPr>
              <w:t>Potencjalne zagrożenia</w:t>
            </w:r>
          </w:p>
        </w:tc>
        <w:tc>
          <w:tcPr>
            <w:tcW w:w="2268" w:type="dxa"/>
            <w:shd w:val="clear" w:color="auto" w:fill="F2F2F2" w:themeFill="background1" w:themeFillShade="F2"/>
          </w:tcPr>
          <w:p w14:paraId="791BD877" w14:textId="2D2FB94C" w:rsidR="000D32D5" w:rsidRDefault="000D32D5" w:rsidP="00EE5406">
            <w:r>
              <w:t>H03.01 Wycieki ropy do morza</w:t>
            </w:r>
          </w:p>
        </w:tc>
        <w:tc>
          <w:tcPr>
            <w:tcW w:w="3816" w:type="dxa"/>
            <w:shd w:val="clear" w:color="auto" w:fill="F2F2F2" w:themeFill="background1" w:themeFillShade="F2"/>
          </w:tcPr>
          <w:p w14:paraId="3C4C493D" w14:textId="2515108C" w:rsidR="000D32D5" w:rsidRDefault="000D32D5" w:rsidP="00EE5406">
            <w:r>
              <w:t>H03.02 Zrzuty toksycznych substancji chemicznych z materiałów wyrzuconych do morza</w:t>
            </w:r>
          </w:p>
        </w:tc>
        <w:tc>
          <w:tcPr>
            <w:tcW w:w="0" w:type="auto"/>
            <w:shd w:val="clear" w:color="auto" w:fill="F2F2F2" w:themeFill="background1" w:themeFillShade="F2"/>
          </w:tcPr>
          <w:p w14:paraId="55A27450" w14:textId="2534F062" w:rsidR="000D32D5" w:rsidRDefault="000D32D5" w:rsidP="00EE5406">
            <w:r>
              <w:t>C03.03 Produkcja energii wiatrowej</w:t>
            </w:r>
          </w:p>
        </w:tc>
        <w:tc>
          <w:tcPr>
            <w:tcW w:w="0" w:type="auto"/>
            <w:shd w:val="clear" w:color="auto" w:fill="F2F2F2" w:themeFill="background1" w:themeFillShade="F2"/>
          </w:tcPr>
          <w:p w14:paraId="54550205" w14:textId="3945A1D8" w:rsidR="000D32D5" w:rsidRDefault="000D32D5" w:rsidP="00EE5406">
            <w:r>
              <w:t>D03.01 Obszary portowe</w:t>
            </w:r>
          </w:p>
        </w:tc>
        <w:tc>
          <w:tcPr>
            <w:tcW w:w="0" w:type="auto"/>
            <w:shd w:val="clear" w:color="auto" w:fill="F2F2F2" w:themeFill="background1" w:themeFillShade="F2"/>
          </w:tcPr>
          <w:p w14:paraId="5C3B554D" w14:textId="524D4CCA" w:rsidR="000D32D5" w:rsidRDefault="000D32D5" w:rsidP="00EE5406">
            <w:r>
              <w:t>A03.03 Zaniechanie / brak koszenia</w:t>
            </w:r>
          </w:p>
        </w:tc>
        <w:tc>
          <w:tcPr>
            <w:tcW w:w="3172" w:type="dxa"/>
            <w:shd w:val="clear" w:color="auto" w:fill="F2F2F2" w:themeFill="background1" w:themeFillShade="F2"/>
          </w:tcPr>
          <w:p w14:paraId="6B4462DB" w14:textId="4D37274C" w:rsidR="000D32D5" w:rsidRDefault="000D32D5" w:rsidP="00EE5406">
            <w:r>
              <w:t>A04.03 Zarzucenie pasterstwa, brak wypasu</w:t>
            </w:r>
          </w:p>
        </w:tc>
        <w:tc>
          <w:tcPr>
            <w:tcW w:w="2826" w:type="dxa"/>
            <w:shd w:val="clear" w:color="auto" w:fill="F2F2F2" w:themeFill="background1" w:themeFillShade="F2"/>
          </w:tcPr>
          <w:p w14:paraId="39915D60" w14:textId="4EE027F1" w:rsidR="000D32D5" w:rsidRDefault="000D32D5" w:rsidP="00EE5406">
            <w:r>
              <w:t>E03.04.01 Nawożenie piasku na wybrzeże / zasilanie plaż</w:t>
            </w:r>
          </w:p>
        </w:tc>
      </w:tr>
      <w:tr w:rsidR="000D32D5" w:rsidRPr="00EE0C75" w14:paraId="70083966" w14:textId="77777777" w:rsidTr="00EE5406">
        <w:tc>
          <w:tcPr>
            <w:tcW w:w="0" w:type="auto"/>
            <w:gridSpan w:val="8"/>
            <w:shd w:val="clear" w:color="auto" w:fill="F2F2F2" w:themeFill="background1" w:themeFillShade="F2"/>
          </w:tcPr>
          <w:p w14:paraId="283E1068" w14:textId="0A024977" w:rsidR="000D32D5" w:rsidRPr="00EE0C75" w:rsidRDefault="00EE5406" w:rsidP="00EE5406">
            <w:pPr>
              <w:rPr>
                <w:b/>
                <w:bCs/>
              </w:rPr>
            </w:pPr>
            <w:r w:rsidRPr="00EE0C75">
              <w:rPr>
                <w:b/>
                <w:bCs/>
              </w:rPr>
              <w:t>Gatunki w</w:t>
            </w:r>
            <w:r w:rsidR="000D32D5" w:rsidRPr="00EE0C75">
              <w:rPr>
                <w:b/>
                <w:bCs/>
              </w:rPr>
              <w:t>ydające potomstwo</w:t>
            </w:r>
          </w:p>
        </w:tc>
      </w:tr>
      <w:tr w:rsidR="000D32D5" w14:paraId="0EE04A50" w14:textId="77777777" w:rsidTr="004F1573">
        <w:tc>
          <w:tcPr>
            <w:tcW w:w="2547" w:type="dxa"/>
          </w:tcPr>
          <w:p w14:paraId="24BFADE3" w14:textId="77777777" w:rsidR="000D32D5" w:rsidRDefault="000D32D5" w:rsidP="00EE5406">
            <w:r>
              <w:t>A028 Czapla siwa</w:t>
            </w:r>
          </w:p>
        </w:tc>
        <w:tc>
          <w:tcPr>
            <w:tcW w:w="2268" w:type="dxa"/>
            <w:vAlign w:val="center"/>
          </w:tcPr>
          <w:p w14:paraId="687EA5EB" w14:textId="77777777" w:rsidR="000D32D5" w:rsidRDefault="000D32D5" w:rsidP="00404DA4">
            <w:pPr>
              <w:jc w:val="center"/>
            </w:pPr>
          </w:p>
        </w:tc>
        <w:tc>
          <w:tcPr>
            <w:tcW w:w="3816" w:type="dxa"/>
            <w:vAlign w:val="center"/>
          </w:tcPr>
          <w:p w14:paraId="5DB01B03" w14:textId="4E9C4F46" w:rsidR="000D32D5" w:rsidRDefault="000D32D5" w:rsidP="00404DA4">
            <w:pPr>
              <w:jc w:val="center"/>
            </w:pPr>
          </w:p>
        </w:tc>
        <w:tc>
          <w:tcPr>
            <w:tcW w:w="0" w:type="auto"/>
            <w:vAlign w:val="center"/>
          </w:tcPr>
          <w:p w14:paraId="4809187B" w14:textId="77777777" w:rsidR="000D32D5" w:rsidRDefault="000D32D5" w:rsidP="00404DA4">
            <w:pPr>
              <w:jc w:val="center"/>
            </w:pPr>
          </w:p>
        </w:tc>
        <w:tc>
          <w:tcPr>
            <w:tcW w:w="0" w:type="auto"/>
            <w:vAlign w:val="center"/>
          </w:tcPr>
          <w:p w14:paraId="1FFD1116" w14:textId="40CB3425" w:rsidR="000D32D5" w:rsidRDefault="000D32D5" w:rsidP="00404DA4">
            <w:pPr>
              <w:jc w:val="center"/>
            </w:pPr>
          </w:p>
        </w:tc>
        <w:tc>
          <w:tcPr>
            <w:tcW w:w="0" w:type="auto"/>
            <w:vAlign w:val="center"/>
          </w:tcPr>
          <w:p w14:paraId="4A8529C5" w14:textId="77777777" w:rsidR="000D32D5" w:rsidRDefault="000D32D5" w:rsidP="00404DA4">
            <w:pPr>
              <w:jc w:val="center"/>
            </w:pPr>
          </w:p>
        </w:tc>
        <w:tc>
          <w:tcPr>
            <w:tcW w:w="3172" w:type="dxa"/>
            <w:vAlign w:val="center"/>
          </w:tcPr>
          <w:p w14:paraId="71A04DEB" w14:textId="6E7CB225" w:rsidR="000D32D5" w:rsidRDefault="000D32D5" w:rsidP="00404DA4">
            <w:pPr>
              <w:jc w:val="center"/>
            </w:pPr>
          </w:p>
        </w:tc>
        <w:tc>
          <w:tcPr>
            <w:tcW w:w="2826" w:type="dxa"/>
            <w:vAlign w:val="center"/>
          </w:tcPr>
          <w:p w14:paraId="2DDA2B08" w14:textId="77777777" w:rsidR="000D32D5" w:rsidRDefault="000D32D5" w:rsidP="00404DA4">
            <w:pPr>
              <w:jc w:val="center"/>
            </w:pPr>
          </w:p>
        </w:tc>
      </w:tr>
      <w:tr w:rsidR="000D32D5" w14:paraId="511AA9B9" w14:textId="77777777" w:rsidTr="004F1573">
        <w:tc>
          <w:tcPr>
            <w:tcW w:w="2547" w:type="dxa"/>
          </w:tcPr>
          <w:p w14:paraId="4D8F98C2" w14:textId="7ADA3953" w:rsidR="000D32D5" w:rsidRDefault="000D32D5" w:rsidP="00EE5406">
            <w:r>
              <w:t>A137 Si</w:t>
            </w:r>
            <w:r w:rsidR="007E7FB9">
              <w:t>e</w:t>
            </w:r>
            <w:r>
              <w:t>weczka obrożna</w:t>
            </w:r>
          </w:p>
        </w:tc>
        <w:tc>
          <w:tcPr>
            <w:tcW w:w="2268" w:type="dxa"/>
            <w:vAlign w:val="center"/>
          </w:tcPr>
          <w:p w14:paraId="18E43614" w14:textId="2B9DBD76" w:rsidR="000D32D5" w:rsidRDefault="00E51865" w:rsidP="00404DA4">
            <w:pPr>
              <w:jc w:val="center"/>
            </w:pPr>
            <w:r>
              <w:t>x</w:t>
            </w:r>
          </w:p>
        </w:tc>
        <w:tc>
          <w:tcPr>
            <w:tcW w:w="3816" w:type="dxa"/>
            <w:vAlign w:val="center"/>
          </w:tcPr>
          <w:p w14:paraId="05FB4A74" w14:textId="5D7A1408" w:rsidR="000D32D5" w:rsidRDefault="00E51865" w:rsidP="00404DA4">
            <w:pPr>
              <w:jc w:val="center"/>
            </w:pPr>
            <w:r>
              <w:t>x</w:t>
            </w:r>
          </w:p>
        </w:tc>
        <w:tc>
          <w:tcPr>
            <w:tcW w:w="0" w:type="auto"/>
            <w:vAlign w:val="center"/>
          </w:tcPr>
          <w:p w14:paraId="1463E590" w14:textId="77777777" w:rsidR="000D32D5" w:rsidRDefault="000D32D5" w:rsidP="00404DA4">
            <w:pPr>
              <w:jc w:val="center"/>
            </w:pPr>
          </w:p>
        </w:tc>
        <w:tc>
          <w:tcPr>
            <w:tcW w:w="0" w:type="auto"/>
            <w:vAlign w:val="center"/>
          </w:tcPr>
          <w:p w14:paraId="576A793D" w14:textId="3D84BCA2" w:rsidR="000D32D5" w:rsidRDefault="000D32D5" w:rsidP="00404DA4">
            <w:pPr>
              <w:jc w:val="center"/>
            </w:pPr>
          </w:p>
        </w:tc>
        <w:tc>
          <w:tcPr>
            <w:tcW w:w="0" w:type="auto"/>
            <w:vAlign w:val="center"/>
          </w:tcPr>
          <w:p w14:paraId="2AB9EE48" w14:textId="77777777" w:rsidR="000D32D5" w:rsidRDefault="000D32D5" w:rsidP="00404DA4">
            <w:pPr>
              <w:jc w:val="center"/>
            </w:pPr>
          </w:p>
        </w:tc>
        <w:tc>
          <w:tcPr>
            <w:tcW w:w="3172" w:type="dxa"/>
            <w:vAlign w:val="center"/>
          </w:tcPr>
          <w:p w14:paraId="39F700D2" w14:textId="20C1952E" w:rsidR="000D32D5" w:rsidRDefault="000D32D5" w:rsidP="00404DA4">
            <w:pPr>
              <w:jc w:val="center"/>
            </w:pPr>
          </w:p>
        </w:tc>
        <w:tc>
          <w:tcPr>
            <w:tcW w:w="2826" w:type="dxa"/>
            <w:vAlign w:val="center"/>
          </w:tcPr>
          <w:p w14:paraId="53E748C3" w14:textId="1EE3FE41" w:rsidR="000D32D5" w:rsidRDefault="00E51865" w:rsidP="00404DA4">
            <w:pPr>
              <w:jc w:val="center"/>
            </w:pPr>
            <w:r>
              <w:t>x</w:t>
            </w:r>
          </w:p>
        </w:tc>
      </w:tr>
      <w:tr w:rsidR="000D32D5" w14:paraId="2704FC70" w14:textId="77777777" w:rsidTr="004F1573">
        <w:tc>
          <w:tcPr>
            <w:tcW w:w="2547" w:type="dxa"/>
          </w:tcPr>
          <w:p w14:paraId="06EE0E74" w14:textId="77777777" w:rsidR="000D32D5" w:rsidRDefault="000D32D5" w:rsidP="00EE5406">
            <w:r>
              <w:t>A184 Mewa srebrzysta</w:t>
            </w:r>
          </w:p>
        </w:tc>
        <w:tc>
          <w:tcPr>
            <w:tcW w:w="2268" w:type="dxa"/>
            <w:vAlign w:val="center"/>
          </w:tcPr>
          <w:p w14:paraId="75AD2F5C" w14:textId="2F5F71A4" w:rsidR="000D32D5" w:rsidRDefault="00E51865" w:rsidP="00404DA4">
            <w:pPr>
              <w:jc w:val="center"/>
            </w:pPr>
            <w:r>
              <w:t>x</w:t>
            </w:r>
          </w:p>
        </w:tc>
        <w:tc>
          <w:tcPr>
            <w:tcW w:w="3816" w:type="dxa"/>
            <w:vAlign w:val="center"/>
          </w:tcPr>
          <w:p w14:paraId="0FFED79B" w14:textId="7B976848" w:rsidR="000D32D5" w:rsidRDefault="00E51865" w:rsidP="00404DA4">
            <w:pPr>
              <w:jc w:val="center"/>
            </w:pPr>
            <w:r>
              <w:t>x</w:t>
            </w:r>
          </w:p>
        </w:tc>
        <w:tc>
          <w:tcPr>
            <w:tcW w:w="0" w:type="auto"/>
            <w:vAlign w:val="center"/>
          </w:tcPr>
          <w:p w14:paraId="3EA22076" w14:textId="77777777" w:rsidR="000D32D5" w:rsidRDefault="000D32D5" w:rsidP="00404DA4">
            <w:pPr>
              <w:jc w:val="center"/>
            </w:pPr>
          </w:p>
        </w:tc>
        <w:tc>
          <w:tcPr>
            <w:tcW w:w="0" w:type="auto"/>
            <w:vAlign w:val="center"/>
          </w:tcPr>
          <w:p w14:paraId="6CC42FD2" w14:textId="2F1881DC" w:rsidR="000D32D5" w:rsidRDefault="000D32D5" w:rsidP="00404DA4">
            <w:pPr>
              <w:jc w:val="center"/>
            </w:pPr>
          </w:p>
        </w:tc>
        <w:tc>
          <w:tcPr>
            <w:tcW w:w="0" w:type="auto"/>
            <w:vAlign w:val="center"/>
          </w:tcPr>
          <w:p w14:paraId="3D6B8D24" w14:textId="77777777" w:rsidR="000D32D5" w:rsidRDefault="000D32D5" w:rsidP="00404DA4">
            <w:pPr>
              <w:jc w:val="center"/>
            </w:pPr>
          </w:p>
        </w:tc>
        <w:tc>
          <w:tcPr>
            <w:tcW w:w="3172" w:type="dxa"/>
            <w:vAlign w:val="center"/>
          </w:tcPr>
          <w:p w14:paraId="62126FAC" w14:textId="77777777" w:rsidR="000D32D5" w:rsidRDefault="000D32D5" w:rsidP="00404DA4">
            <w:pPr>
              <w:jc w:val="center"/>
            </w:pPr>
          </w:p>
        </w:tc>
        <w:tc>
          <w:tcPr>
            <w:tcW w:w="2826" w:type="dxa"/>
            <w:vAlign w:val="center"/>
          </w:tcPr>
          <w:p w14:paraId="78531244" w14:textId="77777777" w:rsidR="000D32D5" w:rsidRDefault="000D32D5" w:rsidP="00404DA4">
            <w:pPr>
              <w:jc w:val="center"/>
            </w:pPr>
          </w:p>
        </w:tc>
      </w:tr>
      <w:tr w:rsidR="000D32D5" w14:paraId="381816A5" w14:textId="77777777" w:rsidTr="004F1573">
        <w:tc>
          <w:tcPr>
            <w:tcW w:w="2547" w:type="dxa"/>
          </w:tcPr>
          <w:p w14:paraId="05552E3B" w14:textId="77777777" w:rsidR="000D32D5" w:rsidRDefault="000D32D5" w:rsidP="00EE5406">
            <w:r>
              <w:t>A070 Nurogęś</w:t>
            </w:r>
          </w:p>
        </w:tc>
        <w:tc>
          <w:tcPr>
            <w:tcW w:w="2268" w:type="dxa"/>
            <w:vAlign w:val="center"/>
          </w:tcPr>
          <w:p w14:paraId="2FDB433C" w14:textId="49C15936" w:rsidR="000D32D5" w:rsidRDefault="000D32D5" w:rsidP="00404DA4">
            <w:pPr>
              <w:jc w:val="center"/>
            </w:pPr>
            <w:r>
              <w:t>x</w:t>
            </w:r>
          </w:p>
        </w:tc>
        <w:tc>
          <w:tcPr>
            <w:tcW w:w="3816" w:type="dxa"/>
            <w:vAlign w:val="center"/>
          </w:tcPr>
          <w:p w14:paraId="09AF1850" w14:textId="198852AC" w:rsidR="000D32D5" w:rsidRDefault="000D32D5" w:rsidP="00404DA4">
            <w:pPr>
              <w:jc w:val="center"/>
            </w:pPr>
            <w:r>
              <w:t>x</w:t>
            </w:r>
          </w:p>
        </w:tc>
        <w:tc>
          <w:tcPr>
            <w:tcW w:w="0" w:type="auto"/>
            <w:vAlign w:val="center"/>
          </w:tcPr>
          <w:p w14:paraId="1D445B6E" w14:textId="1DD85319" w:rsidR="000D32D5" w:rsidRDefault="000D32D5" w:rsidP="00404DA4">
            <w:pPr>
              <w:jc w:val="center"/>
            </w:pPr>
            <w:r>
              <w:t>x</w:t>
            </w:r>
          </w:p>
        </w:tc>
        <w:tc>
          <w:tcPr>
            <w:tcW w:w="0" w:type="auto"/>
            <w:vAlign w:val="center"/>
          </w:tcPr>
          <w:p w14:paraId="62743E6F" w14:textId="0EF8ABEB" w:rsidR="000D32D5" w:rsidRDefault="000D32D5" w:rsidP="00404DA4">
            <w:pPr>
              <w:jc w:val="center"/>
            </w:pPr>
            <w:r>
              <w:t>x</w:t>
            </w:r>
          </w:p>
        </w:tc>
        <w:tc>
          <w:tcPr>
            <w:tcW w:w="0" w:type="auto"/>
            <w:vAlign w:val="center"/>
          </w:tcPr>
          <w:p w14:paraId="208C205D" w14:textId="17EAA50A" w:rsidR="000D32D5" w:rsidRDefault="000D32D5" w:rsidP="00404DA4">
            <w:pPr>
              <w:jc w:val="center"/>
            </w:pPr>
          </w:p>
        </w:tc>
        <w:tc>
          <w:tcPr>
            <w:tcW w:w="3172" w:type="dxa"/>
            <w:vAlign w:val="center"/>
          </w:tcPr>
          <w:p w14:paraId="3AC242D0" w14:textId="77777777" w:rsidR="000D32D5" w:rsidRDefault="000D32D5" w:rsidP="00404DA4">
            <w:pPr>
              <w:jc w:val="center"/>
            </w:pPr>
          </w:p>
        </w:tc>
        <w:tc>
          <w:tcPr>
            <w:tcW w:w="2826" w:type="dxa"/>
            <w:vAlign w:val="center"/>
          </w:tcPr>
          <w:p w14:paraId="4989F3CA" w14:textId="77777777" w:rsidR="000D32D5" w:rsidRDefault="000D32D5" w:rsidP="00404DA4">
            <w:pPr>
              <w:jc w:val="center"/>
            </w:pPr>
          </w:p>
        </w:tc>
      </w:tr>
      <w:tr w:rsidR="000D32D5" w14:paraId="561D1B65" w14:textId="77777777" w:rsidTr="004F1573">
        <w:tc>
          <w:tcPr>
            <w:tcW w:w="2547" w:type="dxa"/>
          </w:tcPr>
          <w:p w14:paraId="0F29936F" w14:textId="77777777" w:rsidR="000D32D5" w:rsidRDefault="000D32D5" w:rsidP="00EE5406">
            <w:r>
              <w:t>A069 Szlachar</w:t>
            </w:r>
          </w:p>
        </w:tc>
        <w:tc>
          <w:tcPr>
            <w:tcW w:w="2268" w:type="dxa"/>
            <w:vAlign w:val="center"/>
          </w:tcPr>
          <w:p w14:paraId="4909B47C" w14:textId="77777777" w:rsidR="000D32D5" w:rsidRDefault="000D32D5" w:rsidP="00404DA4">
            <w:pPr>
              <w:jc w:val="center"/>
            </w:pPr>
          </w:p>
        </w:tc>
        <w:tc>
          <w:tcPr>
            <w:tcW w:w="3816" w:type="dxa"/>
            <w:vAlign w:val="center"/>
          </w:tcPr>
          <w:p w14:paraId="145DC481" w14:textId="77777777" w:rsidR="000D32D5" w:rsidRDefault="000D32D5" w:rsidP="00404DA4">
            <w:pPr>
              <w:jc w:val="center"/>
            </w:pPr>
          </w:p>
        </w:tc>
        <w:tc>
          <w:tcPr>
            <w:tcW w:w="0" w:type="auto"/>
            <w:vAlign w:val="center"/>
          </w:tcPr>
          <w:p w14:paraId="6C4838F7" w14:textId="77777777" w:rsidR="000D32D5" w:rsidRDefault="000D32D5" w:rsidP="00404DA4">
            <w:pPr>
              <w:jc w:val="center"/>
            </w:pPr>
          </w:p>
        </w:tc>
        <w:tc>
          <w:tcPr>
            <w:tcW w:w="0" w:type="auto"/>
            <w:vAlign w:val="center"/>
          </w:tcPr>
          <w:p w14:paraId="29BE4D19" w14:textId="77777777" w:rsidR="000D32D5" w:rsidRDefault="000D32D5" w:rsidP="00404DA4">
            <w:pPr>
              <w:jc w:val="center"/>
            </w:pPr>
          </w:p>
        </w:tc>
        <w:tc>
          <w:tcPr>
            <w:tcW w:w="0" w:type="auto"/>
            <w:vAlign w:val="center"/>
          </w:tcPr>
          <w:p w14:paraId="04A08B2E" w14:textId="77777777" w:rsidR="000D32D5" w:rsidRDefault="000D32D5" w:rsidP="00404DA4">
            <w:pPr>
              <w:jc w:val="center"/>
            </w:pPr>
          </w:p>
        </w:tc>
        <w:tc>
          <w:tcPr>
            <w:tcW w:w="3172" w:type="dxa"/>
            <w:vAlign w:val="center"/>
          </w:tcPr>
          <w:p w14:paraId="1E08280C" w14:textId="77777777" w:rsidR="000D32D5" w:rsidRDefault="000D32D5" w:rsidP="00404DA4">
            <w:pPr>
              <w:jc w:val="center"/>
            </w:pPr>
          </w:p>
        </w:tc>
        <w:tc>
          <w:tcPr>
            <w:tcW w:w="2826" w:type="dxa"/>
            <w:vAlign w:val="center"/>
          </w:tcPr>
          <w:p w14:paraId="39F52103" w14:textId="77777777" w:rsidR="000D32D5" w:rsidRDefault="000D32D5" w:rsidP="00404DA4">
            <w:pPr>
              <w:jc w:val="center"/>
            </w:pPr>
          </w:p>
        </w:tc>
      </w:tr>
      <w:tr w:rsidR="000D32D5" w14:paraId="3D892F78" w14:textId="77777777" w:rsidTr="004F1573">
        <w:tc>
          <w:tcPr>
            <w:tcW w:w="2547" w:type="dxa"/>
          </w:tcPr>
          <w:p w14:paraId="35B0CD1B" w14:textId="77777777" w:rsidR="000D32D5" w:rsidRDefault="000D32D5" w:rsidP="00EE5406">
            <w:r>
              <w:t>A608 Pliszka cytrynowa</w:t>
            </w:r>
          </w:p>
        </w:tc>
        <w:tc>
          <w:tcPr>
            <w:tcW w:w="2268" w:type="dxa"/>
            <w:vAlign w:val="center"/>
          </w:tcPr>
          <w:p w14:paraId="5AB94F5C" w14:textId="77777777" w:rsidR="000D32D5" w:rsidRDefault="000D32D5" w:rsidP="00404DA4">
            <w:pPr>
              <w:jc w:val="center"/>
            </w:pPr>
          </w:p>
        </w:tc>
        <w:tc>
          <w:tcPr>
            <w:tcW w:w="3816" w:type="dxa"/>
            <w:vAlign w:val="center"/>
          </w:tcPr>
          <w:p w14:paraId="1226725D" w14:textId="77777777" w:rsidR="000D32D5" w:rsidRDefault="000D32D5" w:rsidP="00404DA4">
            <w:pPr>
              <w:jc w:val="center"/>
            </w:pPr>
          </w:p>
        </w:tc>
        <w:tc>
          <w:tcPr>
            <w:tcW w:w="0" w:type="auto"/>
            <w:vAlign w:val="center"/>
          </w:tcPr>
          <w:p w14:paraId="67FE0983" w14:textId="77777777" w:rsidR="000D32D5" w:rsidRDefault="000D32D5" w:rsidP="00404DA4">
            <w:pPr>
              <w:jc w:val="center"/>
            </w:pPr>
          </w:p>
        </w:tc>
        <w:tc>
          <w:tcPr>
            <w:tcW w:w="0" w:type="auto"/>
            <w:vAlign w:val="center"/>
          </w:tcPr>
          <w:p w14:paraId="17BFDB7B" w14:textId="77777777" w:rsidR="000D32D5" w:rsidRDefault="000D32D5" w:rsidP="00404DA4">
            <w:pPr>
              <w:jc w:val="center"/>
            </w:pPr>
          </w:p>
        </w:tc>
        <w:tc>
          <w:tcPr>
            <w:tcW w:w="0" w:type="auto"/>
            <w:vAlign w:val="center"/>
          </w:tcPr>
          <w:p w14:paraId="3653BEF2" w14:textId="321E4CD6" w:rsidR="000D32D5" w:rsidRDefault="00E51865" w:rsidP="00404DA4">
            <w:pPr>
              <w:jc w:val="center"/>
            </w:pPr>
            <w:r>
              <w:t>x</w:t>
            </w:r>
          </w:p>
        </w:tc>
        <w:tc>
          <w:tcPr>
            <w:tcW w:w="3172" w:type="dxa"/>
            <w:vAlign w:val="center"/>
          </w:tcPr>
          <w:p w14:paraId="45D12BC5" w14:textId="4F767885" w:rsidR="000D32D5" w:rsidRDefault="00E51865" w:rsidP="00404DA4">
            <w:pPr>
              <w:jc w:val="center"/>
            </w:pPr>
            <w:r>
              <w:t>x</w:t>
            </w:r>
          </w:p>
        </w:tc>
        <w:tc>
          <w:tcPr>
            <w:tcW w:w="2826" w:type="dxa"/>
            <w:vAlign w:val="center"/>
          </w:tcPr>
          <w:p w14:paraId="048906F4" w14:textId="360A178F" w:rsidR="000D32D5" w:rsidRDefault="000D32D5" w:rsidP="00404DA4">
            <w:pPr>
              <w:jc w:val="center"/>
            </w:pPr>
          </w:p>
        </w:tc>
      </w:tr>
      <w:tr w:rsidR="000D32D5" w14:paraId="017A247D" w14:textId="77777777" w:rsidTr="004F1573">
        <w:tc>
          <w:tcPr>
            <w:tcW w:w="2547" w:type="dxa"/>
          </w:tcPr>
          <w:p w14:paraId="52EED7B9" w14:textId="77777777" w:rsidR="000D32D5" w:rsidRDefault="000D32D5" w:rsidP="00EE5406">
            <w:r>
              <w:t>A195 Rybitwa białoczelna</w:t>
            </w:r>
          </w:p>
        </w:tc>
        <w:tc>
          <w:tcPr>
            <w:tcW w:w="2268" w:type="dxa"/>
            <w:vAlign w:val="center"/>
          </w:tcPr>
          <w:p w14:paraId="2FD6B8D6" w14:textId="72EB1806" w:rsidR="000D32D5" w:rsidRDefault="00E51865" w:rsidP="00404DA4">
            <w:pPr>
              <w:jc w:val="center"/>
            </w:pPr>
            <w:r>
              <w:t>x</w:t>
            </w:r>
          </w:p>
        </w:tc>
        <w:tc>
          <w:tcPr>
            <w:tcW w:w="3816" w:type="dxa"/>
            <w:vAlign w:val="center"/>
          </w:tcPr>
          <w:p w14:paraId="5B7DC168" w14:textId="40059B29" w:rsidR="000D32D5" w:rsidRDefault="00E51865" w:rsidP="00404DA4">
            <w:pPr>
              <w:jc w:val="center"/>
            </w:pPr>
            <w:r>
              <w:t>x</w:t>
            </w:r>
          </w:p>
        </w:tc>
        <w:tc>
          <w:tcPr>
            <w:tcW w:w="0" w:type="auto"/>
            <w:vAlign w:val="center"/>
          </w:tcPr>
          <w:p w14:paraId="0271A08E" w14:textId="77777777" w:rsidR="000D32D5" w:rsidRDefault="000D32D5" w:rsidP="00404DA4">
            <w:pPr>
              <w:jc w:val="center"/>
            </w:pPr>
          </w:p>
        </w:tc>
        <w:tc>
          <w:tcPr>
            <w:tcW w:w="0" w:type="auto"/>
            <w:vAlign w:val="center"/>
          </w:tcPr>
          <w:p w14:paraId="5C291F08" w14:textId="26739D2A" w:rsidR="000D32D5" w:rsidRDefault="00E51865" w:rsidP="00404DA4">
            <w:pPr>
              <w:jc w:val="center"/>
            </w:pPr>
            <w:r>
              <w:t>x</w:t>
            </w:r>
          </w:p>
        </w:tc>
        <w:tc>
          <w:tcPr>
            <w:tcW w:w="0" w:type="auto"/>
            <w:vAlign w:val="center"/>
          </w:tcPr>
          <w:p w14:paraId="30985FA2" w14:textId="77777777" w:rsidR="000D32D5" w:rsidRDefault="000D32D5" w:rsidP="00404DA4">
            <w:pPr>
              <w:jc w:val="center"/>
            </w:pPr>
          </w:p>
        </w:tc>
        <w:tc>
          <w:tcPr>
            <w:tcW w:w="3172" w:type="dxa"/>
            <w:vAlign w:val="center"/>
          </w:tcPr>
          <w:p w14:paraId="60999FA5" w14:textId="77777777" w:rsidR="000D32D5" w:rsidRDefault="000D32D5" w:rsidP="00404DA4">
            <w:pPr>
              <w:jc w:val="center"/>
            </w:pPr>
          </w:p>
        </w:tc>
        <w:tc>
          <w:tcPr>
            <w:tcW w:w="2826" w:type="dxa"/>
            <w:vAlign w:val="center"/>
          </w:tcPr>
          <w:p w14:paraId="008E55F6" w14:textId="3C61118D" w:rsidR="000D32D5" w:rsidRDefault="00E51865" w:rsidP="00404DA4">
            <w:pPr>
              <w:jc w:val="center"/>
            </w:pPr>
            <w:r>
              <w:t>x</w:t>
            </w:r>
          </w:p>
        </w:tc>
      </w:tr>
      <w:tr w:rsidR="000D32D5" w14:paraId="6B01D277" w14:textId="77777777" w:rsidTr="004F1573">
        <w:tc>
          <w:tcPr>
            <w:tcW w:w="2547" w:type="dxa"/>
          </w:tcPr>
          <w:p w14:paraId="45D67805" w14:textId="77777777" w:rsidR="000D32D5" w:rsidRDefault="000D32D5" w:rsidP="00EE5406">
            <w:r>
              <w:t>A193 Rybitwa rzeczna</w:t>
            </w:r>
          </w:p>
        </w:tc>
        <w:tc>
          <w:tcPr>
            <w:tcW w:w="2268" w:type="dxa"/>
            <w:vAlign w:val="center"/>
          </w:tcPr>
          <w:p w14:paraId="4FC742E4" w14:textId="401795A1" w:rsidR="000D32D5" w:rsidRDefault="00E51865" w:rsidP="00404DA4">
            <w:pPr>
              <w:jc w:val="center"/>
            </w:pPr>
            <w:r>
              <w:t>x</w:t>
            </w:r>
          </w:p>
        </w:tc>
        <w:tc>
          <w:tcPr>
            <w:tcW w:w="3816" w:type="dxa"/>
            <w:vAlign w:val="center"/>
          </w:tcPr>
          <w:p w14:paraId="2A5DF96C" w14:textId="63D40898" w:rsidR="000D32D5" w:rsidRDefault="00E51865" w:rsidP="00404DA4">
            <w:pPr>
              <w:jc w:val="center"/>
            </w:pPr>
            <w:r>
              <w:t>x</w:t>
            </w:r>
          </w:p>
        </w:tc>
        <w:tc>
          <w:tcPr>
            <w:tcW w:w="0" w:type="auto"/>
            <w:vAlign w:val="center"/>
          </w:tcPr>
          <w:p w14:paraId="723680D8" w14:textId="77777777" w:rsidR="000D32D5" w:rsidRDefault="000D32D5" w:rsidP="00404DA4">
            <w:pPr>
              <w:jc w:val="center"/>
            </w:pPr>
          </w:p>
        </w:tc>
        <w:tc>
          <w:tcPr>
            <w:tcW w:w="0" w:type="auto"/>
            <w:vAlign w:val="center"/>
          </w:tcPr>
          <w:p w14:paraId="2FF9CBCA" w14:textId="63D366B2" w:rsidR="000D32D5" w:rsidRDefault="00E51865" w:rsidP="00404DA4">
            <w:pPr>
              <w:jc w:val="center"/>
            </w:pPr>
            <w:r>
              <w:t>x</w:t>
            </w:r>
          </w:p>
        </w:tc>
        <w:tc>
          <w:tcPr>
            <w:tcW w:w="0" w:type="auto"/>
            <w:vAlign w:val="center"/>
          </w:tcPr>
          <w:p w14:paraId="1D0BDED3" w14:textId="77777777" w:rsidR="000D32D5" w:rsidRDefault="000D32D5" w:rsidP="00404DA4">
            <w:pPr>
              <w:jc w:val="center"/>
            </w:pPr>
          </w:p>
        </w:tc>
        <w:tc>
          <w:tcPr>
            <w:tcW w:w="3172" w:type="dxa"/>
            <w:vAlign w:val="center"/>
          </w:tcPr>
          <w:p w14:paraId="6B700158" w14:textId="77777777" w:rsidR="000D32D5" w:rsidRDefault="000D32D5" w:rsidP="00404DA4">
            <w:pPr>
              <w:jc w:val="center"/>
            </w:pPr>
          </w:p>
        </w:tc>
        <w:tc>
          <w:tcPr>
            <w:tcW w:w="2826" w:type="dxa"/>
            <w:vAlign w:val="center"/>
          </w:tcPr>
          <w:p w14:paraId="42F06BC1" w14:textId="585A9785" w:rsidR="000D32D5" w:rsidRDefault="00E51865" w:rsidP="00404DA4">
            <w:pPr>
              <w:jc w:val="center"/>
            </w:pPr>
            <w:r>
              <w:t>x</w:t>
            </w:r>
          </w:p>
        </w:tc>
      </w:tr>
      <w:tr w:rsidR="000D32D5" w14:paraId="42DA0676" w14:textId="77777777" w:rsidTr="004F1573">
        <w:tc>
          <w:tcPr>
            <w:tcW w:w="2547" w:type="dxa"/>
          </w:tcPr>
          <w:p w14:paraId="3FF41731" w14:textId="77777777" w:rsidR="000D32D5" w:rsidRDefault="000D32D5" w:rsidP="00EE5406">
            <w:r>
              <w:t>A191 Rybitwa czubata</w:t>
            </w:r>
          </w:p>
        </w:tc>
        <w:tc>
          <w:tcPr>
            <w:tcW w:w="2268" w:type="dxa"/>
            <w:vAlign w:val="center"/>
          </w:tcPr>
          <w:p w14:paraId="122A854D" w14:textId="7A888BD6" w:rsidR="000D32D5" w:rsidRDefault="00E51865" w:rsidP="00404DA4">
            <w:pPr>
              <w:jc w:val="center"/>
            </w:pPr>
            <w:r>
              <w:t>x</w:t>
            </w:r>
          </w:p>
        </w:tc>
        <w:tc>
          <w:tcPr>
            <w:tcW w:w="3816" w:type="dxa"/>
            <w:vAlign w:val="center"/>
          </w:tcPr>
          <w:p w14:paraId="04488DEE" w14:textId="63699058" w:rsidR="000D32D5" w:rsidRDefault="00E51865" w:rsidP="00404DA4">
            <w:pPr>
              <w:jc w:val="center"/>
            </w:pPr>
            <w:r>
              <w:t>x</w:t>
            </w:r>
          </w:p>
        </w:tc>
        <w:tc>
          <w:tcPr>
            <w:tcW w:w="0" w:type="auto"/>
            <w:vAlign w:val="center"/>
          </w:tcPr>
          <w:p w14:paraId="6E79845A" w14:textId="77777777" w:rsidR="000D32D5" w:rsidRDefault="000D32D5" w:rsidP="00404DA4">
            <w:pPr>
              <w:jc w:val="center"/>
            </w:pPr>
          </w:p>
        </w:tc>
        <w:tc>
          <w:tcPr>
            <w:tcW w:w="0" w:type="auto"/>
            <w:vAlign w:val="center"/>
          </w:tcPr>
          <w:p w14:paraId="46D766EF" w14:textId="2CEA7455" w:rsidR="000D32D5" w:rsidRDefault="000D32D5" w:rsidP="00404DA4">
            <w:pPr>
              <w:jc w:val="center"/>
            </w:pPr>
          </w:p>
        </w:tc>
        <w:tc>
          <w:tcPr>
            <w:tcW w:w="0" w:type="auto"/>
            <w:vAlign w:val="center"/>
          </w:tcPr>
          <w:p w14:paraId="5094AA93" w14:textId="77777777" w:rsidR="000D32D5" w:rsidRDefault="000D32D5" w:rsidP="00404DA4">
            <w:pPr>
              <w:jc w:val="center"/>
            </w:pPr>
          </w:p>
        </w:tc>
        <w:tc>
          <w:tcPr>
            <w:tcW w:w="3172" w:type="dxa"/>
            <w:vAlign w:val="center"/>
          </w:tcPr>
          <w:p w14:paraId="7260BBBD" w14:textId="77777777" w:rsidR="000D32D5" w:rsidRDefault="000D32D5" w:rsidP="00404DA4">
            <w:pPr>
              <w:jc w:val="center"/>
            </w:pPr>
          </w:p>
        </w:tc>
        <w:tc>
          <w:tcPr>
            <w:tcW w:w="2826" w:type="dxa"/>
            <w:vAlign w:val="center"/>
          </w:tcPr>
          <w:p w14:paraId="040F48E9" w14:textId="77777777" w:rsidR="000D32D5" w:rsidRDefault="000D32D5" w:rsidP="00404DA4">
            <w:pPr>
              <w:jc w:val="center"/>
            </w:pPr>
          </w:p>
        </w:tc>
      </w:tr>
      <w:tr w:rsidR="000D32D5" w14:paraId="6D1CA103" w14:textId="77777777" w:rsidTr="004F1573">
        <w:tc>
          <w:tcPr>
            <w:tcW w:w="2547" w:type="dxa"/>
          </w:tcPr>
          <w:p w14:paraId="6AFDB012" w14:textId="015BA522" w:rsidR="000D32D5" w:rsidRDefault="000D32D5" w:rsidP="00EE0C75">
            <w:r>
              <w:t>A048 Ohar</w:t>
            </w:r>
          </w:p>
        </w:tc>
        <w:tc>
          <w:tcPr>
            <w:tcW w:w="2268" w:type="dxa"/>
            <w:vAlign w:val="center"/>
          </w:tcPr>
          <w:p w14:paraId="21589089" w14:textId="20C1E6D6" w:rsidR="000D32D5" w:rsidRDefault="000D32D5" w:rsidP="00404DA4">
            <w:pPr>
              <w:jc w:val="center"/>
            </w:pPr>
            <w:r>
              <w:t>x</w:t>
            </w:r>
          </w:p>
        </w:tc>
        <w:tc>
          <w:tcPr>
            <w:tcW w:w="3816" w:type="dxa"/>
            <w:vAlign w:val="center"/>
          </w:tcPr>
          <w:p w14:paraId="5DADA41F" w14:textId="7DB19584" w:rsidR="000D32D5" w:rsidRDefault="000D32D5" w:rsidP="00404DA4">
            <w:pPr>
              <w:jc w:val="center"/>
            </w:pPr>
            <w:r>
              <w:t>x</w:t>
            </w:r>
          </w:p>
        </w:tc>
        <w:tc>
          <w:tcPr>
            <w:tcW w:w="0" w:type="auto"/>
            <w:vAlign w:val="center"/>
          </w:tcPr>
          <w:p w14:paraId="697E169F" w14:textId="77777777" w:rsidR="000D32D5" w:rsidRDefault="000D32D5" w:rsidP="00404DA4">
            <w:pPr>
              <w:jc w:val="center"/>
            </w:pPr>
          </w:p>
        </w:tc>
        <w:tc>
          <w:tcPr>
            <w:tcW w:w="0" w:type="auto"/>
            <w:vAlign w:val="center"/>
          </w:tcPr>
          <w:p w14:paraId="2536B80A" w14:textId="32623C57" w:rsidR="000D32D5" w:rsidRDefault="000D32D5" w:rsidP="00404DA4">
            <w:pPr>
              <w:jc w:val="center"/>
            </w:pPr>
            <w:r>
              <w:t>x</w:t>
            </w:r>
          </w:p>
        </w:tc>
        <w:tc>
          <w:tcPr>
            <w:tcW w:w="0" w:type="auto"/>
            <w:vAlign w:val="center"/>
          </w:tcPr>
          <w:p w14:paraId="3F3F2F26" w14:textId="77777777" w:rsidR="000D32D5" w:rsidRDefault="000D32D5" w:rsidP="00404DA4">
            <w:pPr>
              <w:jc w:val="center"/>
            </w:pPr>
          </w:p>
        </w:tc>
        <w:tc>
          <w:tcPr>
            <w:tcW w:w="3172" w:type="dxa"/>
            <w:vAlign w:val="center"/>
          </w:tcPr>
          <w:p w14:paraId="7600A4A3" w14:textId="77777777" w:rsidR="000D32D5" w:rsidRDefault="000D32D5" w:rsidP="00404DA4">
            <w:pPr>
              <w:jc w:val="center"/>
            </w:pPr>
          </w:p>
        </w:tc>
        <w:tc>
          <w:tcPr>
            <w:tcW w:w="2826" w:type="dxa"/>
            <w:vAlign w:val="center"/>
          </w:tcPr>
          <w:p w14:paraId="11B8E745" w14:textId="77777777" w:rsidR="000D32D5" w:rsidRDefault="000D32D5" w:rsidP="00404DA4">
            <w:pPr>
              <w:jc w:val="center"/>
            </w:pPr>
          </w:p>
        </w:tc>
      </w:tr>
      <w:tr w:rsidR="00E51865" w:rsidRPr="00EE0C75" w14:paraId="08618FA9" w14:textId="77777777" w:rsidTr="00EE5406">
        <w:tc>
          <w:tcPr>
            <w:tcW w:w="0" w:type="auto"/>
            <w:gridSpan w:val="8"/>
            <w:shd w:val="clear" w:color="auto" w:fill="F2F2F2" w:themeFill="background1" w:themeFillShade="F2"/>
          </w:tcPr>
          <w:p w14:paraId="182E7AD7" w14:textId="5A36AA40" w:rsidR="00E51865" w:rsidRPr="00EE0C75" w:rsidRDefault="00EE5406" w:rsidP="00E51865">
            <w:pPr>
              <w:rPr>
                <w:b/>
                <w:bCs/>
              </w:rPr>
            </w:pPr>
            <w:r w:rsidRPr="00EE0C75">
              <w:rPr>
                <w:b/>
                <w:bCs/>
              </w:rPr>
              <w:t>Gatunki p</w:t>
            </w:r>
            <w:r w:rsidR="00E51865" w:rsidRPr="00EE0C75">
              <w:rPr>
                <w:b/>
                <w:bCs/>
              </w:rPr>
              <w:t>rzelotne</w:t>
            </w:r>
          </w:p>
        </w:tc>
      </w:tr>
      <w:tr w:rsidR="0062456D" w14:paraId="3B986262" w14:textId="77777777" w:rsidTr="004F1573">
        <w:tc>
          <w:tcPr>
            <w:tcW w:w="2547" w:type="dxa"/>
          </w:tcPr>
          <w:p w14:paraId="72747152" w14:textId="669404D4" w:rsidR="00E51865" w:rsidRDefault="00E51865" w:rsidP="00EE0C75">
            <w:r>
              <w:t>A061</w:t>
            </w:r>
            <w:r w:rsidR="00EE0C75">
              <w:t xml:space="preserve"> </w:t>
            </w:r>
            <w:r>
              <w:t>Czernica</w:t>
            </w:r>
          </w:p>
        </w:tc>
        <w:tc>
          <w:tcPr>
            <w:tcW w:w="2268" w:type="dxa"/>
            <w:vAlign w:val="center"/>
          </w:tcPr>
          <w:p w14:paraId="782C5843" w14:textId="09AE269A" w:rsidR="00E51865" w:rsidRDefault="00E51865" w:rsidP="00404DA4">
            <w:pPr>
              <w:jc w:val="center"/>
            </w:pPr>
            <w:r>
              <w:t>x</w:t>
            </w:r>
          </w:p>
        </w:tc>
        <w:tc>
          <w:tcPr>
            <w:tcW w:w="3816" w:type="dxa"/>
            <w:vAlign w:val="center"/>
          </w:tcPr>
          <w:p w14:paraId="5842FDBF" w14:textId="790BA2C1" w:rsidR="00E51865" w:rsidRDefault="00E51865" w:rsidP="00404DA4">
            <w:pPr>
              <w:jc w:val="center"/>
            </w:pPr>
            <w:r>
              <w:t>x</w:t>
            </w:r>
          </w:p>
        </w:tc>
        <w:tc>
          <w:tcPr>
            <w:tcW w:w="0" w:type="auto"/>
            <w:vAlign w:val="center"/>
          </w:tcPr>
          <w:p w14:paraId="1D0D6886" w14:textId="4E6FCAE3" w:rsidR="00E51865" w:rsidRDefault="00E51865" w:rsidP="00404DA4">
            <w:pPr>
              <w:jc w:val="center"/>
            </w:pPr>
            <w:r>
              <w:t>x</w:t>
            </w:r>
          </w:p>
        </w:tc>
        <w:tc>
          <w:tcPr>
            <w:tcW w:w="0" w:type="auto"/>
            <w:vAlign w:val="center"/>
          </w:tcPr>
          <w:p w14:paraId="266F91E1" w14:textId="31C73B36" w:rsidR="00E51865" w:rsidRDefault="00E51865" w:rsidP="00404DA4">
            <w:pPr>
              <w:jc w:val="center"/>
            </w:pPr>
            <w:r>
              <w:t>x</w:t>
            </w:r>
          </w:p>
        </w:tc>
        <w:tc>
          <w:tcPr>
            <w:tcW w:w="0" w:type="auto"/>
            <w:vAlign w:val="center"/>
          </w:tcPr>
          <w:p w14:paraId="213C3D3B" w14:textId="25DE431B" w:rsidR="00E51865" w:rsidRDefault="00E51865" w:rsidP="00404DA4">
            <w:pPr>
              <w:jc w:val="center"/>
            </w:pPr>
          </w:p>
        </w:tc>
        <w:tc>
          <w:tcPr>
            <w:tcW w:w="3172" w:type="dxa"/>
            <w:vAlign w:val="center"/>
          </w:tcPr>
          <w:p w14:paraId="1F05C7C5" w14:textId="77777777" w:rsidR="00E51865" w:rsidRDefault="00E51865" w:rsidP="00404DA4">
            <w:pPr>
              <w:jc w:val="center"/>
            </w:pPr>
          </w:p>
        </w:tc>
        <w:tc>
          <w:tcPr>
            <w:tcW w:w="2826" w:type="dxa"/>
            <w:vAlign w:val="center"/>
          </w:tcPr>
          <w:p w14:paraId="3BCD810C" w14:textId="77777777" w:rsidR="00E51865" w:rsidRDefault="00E51865" w:rsidP="00404DA4">
            <w:pPr>
              <w:jc w:val="center"/>
            </w:pPr>
          </w:p>
        </w:tc>
      </w:tr>
      <w:tr w:rsidR="0062456D" w14:paraId="3E497AD9" w14:textId="77777777" w:rsidTr="004F1573">
        <w:tc>
          <w:tcPr>
            <w:tcW w:w="2547" w:type="dxa"/>
          </w:tcPr>
          <w:p w14:paraId="60032F6D" w14:textId="77777777" w:rsidR="00E51865" w:rsidRDefault="00E51865" w:rsidP="00E51865">
            <w:r>
              <w:t>A062 Ogorzałka</w:t>
            </w:r>
          </w:p>
        </w:tc>
        <w:tc>
          <w:tcPr>
            <w:tcW w:w="2268" w:type="dxa"/>
            <w:vAlign w:val="center"/>
          </w:tcPr>
          <w:p w14:paraId="753F6307" w14:textId="43374ACD" w:rsidR="00E51865" w:rsidRDefault="00E51865" w:rsidP="00404DA4">
            <w:pPr>
              <w:jc w:val="center"/>
            </w:pPr>
            <w:r>
              <w:t>x</w:t>
            </w:r>
          </w:p>
        </w:tc>
        <w:tc>
          <w:tcPr>
            <w:tcW w:w="3816" w:type="dxa"/>
            <w:vAlign w:val="center"/>
          </w:tcPr>
          <w:p w14:paraId="1BC6FC1B" w14:textId="3B3D7F8D" w:rsidR="00E51865" w:rsidRDefault="00E51865" w:rsidP="00404DA4">
            <w:pPr>
              <w:jc w:val="center"/>
            </w:pPr>
            <w:r>
              <w:t>x</w:t>
            </w:r>
          </w:p>
        </w:tc>
        <w:tc>
          <w:tcPr>
            <w:tcW w:w="0" w:type="auto"/>
            <w:vAlign w:val="center"/>
          </w:tcPr>
          <w:p w14:paraId="3BC25553" w14:textId="41531F56" w:rsidR="00E51865" w:rsidRDefault="00E51865" w:rsidP="00404DA4">
            <w:pPr>
              <w:jc w:val="center"/>
            </w:pPr>
            <w:r>
              <w:t>x</w:t>
            </w:r>
          </w:p>
        </w:tc>
        <w:tc>
          <w:tcPr>
            <w:tcW w:w="0" w:type="auto"/>
            <w:vAlign w:val="center"/>
          </w:tcPr>
          <w:p w14:paraId="29502FDD" w14:textId="2CE5FB4A" w:rsidR="00E51865" w:rsidRDefault="00E51865" w:rsidP="00404DA4">
            <w:pPr>
              <w:jc w:val="center"/>
            </w:pPr>
            <w:r>
              <w:t>x</w:t>
            </w:r>
          </w:p>
        </w:tc>
        <w:tc>
          <w:tcPr>
            <w:tcW w:w="0" w:type="auto"/>
            <w:vAlign w:val="center"/>
          </w:tcPr>
          <w:p w14:paraId="0448FB8B" w14:textId="4D37D093" w:rsidR="00E51865" w:rsidRDefault="00E51865" w:rsidP="00404DA4">
            <w:pPr>
              <w:jc w:val="center"/>
            </w:pPr>
          </w:p>
        </w:tc>
        <w:tc>
          <w:tcPr>
            <w:tcW w:w="3172" w:type="dxa"/>
            <w:vAlign w:val="center"/>
          </w:tcPr>
          <w:p w14:paraId="7EE6B731" w14:textId="77777777" w:rsidR="00E51865" w:rsidRDefault="00E51865" w:rsidP="00404DA4">
            <w:pPr>
              <w:jc w:val="center"/>
            </w:pPr>
          </w:p>
        </w:tc>
        <w:tc>
          <w:tcPr>
            <w:tcW w:w="2826" w:type="dxa"/>
            <w:vAlign w:val="center"/>
          </w:tcPr>
          <w:p w14:paraId="740EDFBD" w14:textId="77777777" w:rsidR="00E51865" w:rsidRDefault="00E51865" w:rsidP="00404DA4">
            <w:pPr>
              <w:jc w:val="center"/>
            </w:pPr>
          </w:p>
        </w:tc>
      </w:tr>
      <w:tr w:rsidR="0062456D" w14:paraId="52D2A1B5" w14:textId="77777777" w:rsidTr="004F1573">
        <w:trPr>
          <w:trHeight w:val="375"/>
        </w:trPr>
        <w:tc>
          <w:tcPr>
            <w:tcW w:w="2547" w:type="dxa"/>
          </w:tcPr>
          <w:p w14:paraId="5FE60FDC" w14:textId="6ABB1265" w:rsidR="00E51865" w:rsidRDefault="00E51865" w:rsidP="00EE0C75">
            <w:r>
              <w:t>A067</w:t>
            </w:r>
            <w:r w:rsidR="00EE0C75">
              <w:t xml:space="preserve"> </w:t>
            </w:r>
            <w:r>
              <w:t>Gągoł</w:t>
            </w:r>
          </w:p>
        </w:tc>
        <w:tc>
          <w:tcPr>
            <w:tcW w:w="2268" w:type="dxa"/>
            <w:vAlign w:val="center"/>
          </w:tcPr>
          <w:p w14:paraId="17FB437D" w14:textId="200EBA70" w:rsidR="00E51865" w:rsidRDefault="00E51865" w:rsidP="00404DA4">
            <w:pPr>
              <w:jc w:val="center"/>
            </w:pPr>
            <w:r>
              <w:t>x</w:t>
            </w:r>
          </w:p>
        </w:tc>
        <w:tc>
          <w:tcPr>
            <w:tcW w:w="3816" w:type="dxa"/>
            <w:vAlign w:val="center"/>
          </w:tcPr>
          <w:p w14:paraId="1D58E0B6" w14:textId="70131069" w:rsidR="00E51865" w:rsidRDefault="00E51865" w:rsidP="00404DA4">
            <w:pPr>
              <w:jc w:val="center"/>
            </w:pPr>
            <w:r>
              <w:t>x</w:t>
            </w:r>
          </w:p>
        </w:tc>
        <w:tc>
          <w:tcPr>
            <w:tcW w:w="0" w:type="auto"/>
            <w:vAlign w:val="center"/>
          </w:tcPr>
          <w:p w14:paraId="75B178D6" w14:textId="26696F0D" w:rsidR="00E51865" w:rsidRDefault="00E51865" w:rsidP="00404DA4">
            <w:pPr>
              <w:jc w:val="center"/>
            </w:pPr>
            <w:r>
              <w:t>x</w:t>
            </w:r>
          </w:p>
        </w:tc>
        <w:tc>
          <w:tcPr>
            <w:tcW w:w="0" w:type="auto"/>
            <w:vAlign w:val="center"/>
          </w:tcPr>
          <w:p w14:paraId="347597F6" w14:textId="35D61692" w:rsidR="00E51865" w:rsidRDefault="00E51865" w:rsidP="00404DA4">
            <w:pPr>
              <w:jc w:val="center"/>
            </w:pPr>
            <w:r>
              <w:t>x</w:t>
            </w:r>
          </w:p>
        </w:tc>
        <w:tc>
          <w:tcPr>
            <w:tcW w:w="0" w:type="auto"/>
            <w:vAlign w:val="center"/>
          </w:tcPr>
          <w:p w14:paraId="1E5399B4" w14:textId="5539DC34" w:rsidR="00E51865" w:rsidRDefault="00E51865" w:rsidP="00404DA4">
            <w:pPr>
              <w:jc w:val="center"/>
            </w:pPr>
          </w:p>
        </w:tc>
        <w:tc>
          <w:tcPr>
            <w:tcW w:w="3172" w:type="dxa"/>
            <w:vAlign w:val="center"/>
          </w:tcPr>
          <w:p w14:paraId="083C3FFF" w14:textId="77777777" w:rsidR="00E51865" w:rsidRDefault="00E51865" w:rsidP="00404DA4">
            <w:pPr>
              <w:jc w:val="center"/>
            </w:pPr>
          </w:p>
        </w:tc>
        <w:tc>
          <w:tcPr>
            <w:tcW w:w="2826" w:type="dxa"/>
            <w:vAlign w:val="center"/>
          </w:tcPr>
          <w:p w14:paraId="0A6FD68F" w14:textId="77777777" w:rsidR="00E51865" w:rsidRDefault="00E51865" w:rsidP="00404DA4">
            <w:pPr>
              <w:jc w:val="center"/>
            </w:pPr>
          </w:p>
        </w:tc>
      </w:tr>
      <w:tr w:rsidR="0062456D" w14:paraId="1185AD98" w14:textId="77777777" w:rsidTr="004F1573">
        <w:tc>
          <w:tcPr>
            <w:tcW w:w="2547" w:type="dxa"/>
          </w:tcPr>
          <w:p w14:paraId="75928068" w14:textId="77777777" w:rsidR="00E51865" w:rsidRDefault="00E51865" w:rsidP="00E51865">
            <w:r>
              <w:t>A149 Biegus zmienny</w:t>
            </w:r>
          </w:p>
        </w:tc>
        <w:tc>
          <w:tcPr>
            <w:tcW w:w="2268" w:type="dxa"/>
            <w:vAlign w:val="center"/>
          </w:tcPr>
          <w:p w14:paraId="105505F4" w14:textId="3A32F8E0" w:rsidR="00E51865" w:rsidRDefault="00E51865" w:rsidP="00404DA4">
            <w:pPr>
              <w:jc w:val="center"/>
            </w:pPr>
            <w:r>
              <w:t>x</w:t>
            </w:r>
          </w:p>
        </w:tc>
        <w:tc>
          <w:tcPr>
            <w:tcW w:w="3816" w:type="dxa"/>
            <w:vAlign w:val="center"/>
          </w:tcPr>
          <w:p w14:paraId="28D211F9" w14:textId="5082817D" w:rsidR="00E51865" w:rsidRDefault="00E51865" w:rsidP="00404DA4">
            <w:pPr>
              <w:jc w:val="center"/>
            </w:pPr>
            <w:r>
              <w:t>x</w:t>
            </w:r>
          </w:p>
        </w:tc>
        <w:tc>
          <w:tcPr>
            <w:tcW w:w="0" w:type="auto"/>
            <w:vAlign w:val="center"/>
          </w:tcPr>
          <w:p w14:paraId="1E083701" w14:textId="39AE89A1" w:rsidR="00E51865" w:rsidRDefault="00E51865" w:rsidP="00404DA4">
            <w:pPr>
              <w:jc w:val="center"/>
            </w:pPr>
            <w:r>
              <w:t>x</w:t>
            </w:r>
          </w:p>
        </w:tc>
        <w:tc>
          <w:tcPr>
            <w:tcW w:w="0" w:type="auto"/>
            <w:vAlign w:val="center"/>
          </w:tcPr>
          <w:p w14:paraId="3C32E805" w14:textId="77E2AA92" w:rsidR="00E51865" w:rsidRDefault="00E51865" w:rsidP="00404DA4">
            <w:pPr>
              <w:jc w:val="center"/>
            </w:pPr>
            <w:r>
              <w:t>x</w:t>
            </w:r>
          </w:p>
        </w:tc>
        <w:tc>
          <w:tcPr>
            <w:tcW w:w="0" w:type="auto"/>
            <w:vAlign w:val="center"/>
          </w:tcPr>
          <w:p w14:paraId="07FBECAC" w14:textId="4DB68F03" w:rsidR="00E51865" w:rsidRDefault="00E51865" w:rsidP="00404DA4">
            <w:pPr>
              <w:jc w:val="center"/>
            </w:pPr>
            <w:r>
              <w:t>x</w:t>
            </w:r>
          </w:p>
        </w:tc>
        <w:tc>
          <w:tcPr>
            <w:tcW w:w="3172" w:type="dxa"/>
            <w:vAlign w:val="center"/>
          </w:tcPr>
          <w:p w14:paraId="66B348B1" w14:textId="6F993630" w:rsidR="00E51865" w:rsidRDefault="00E51865" w:rsidP="00404DA4">
            <w:pPr>
              <w:jc w:val="center"/>
            </w:pPr>
            <w:r>
              <w:t>x</w:t>
            </w:r>
          </w:p>
        </w:tc>
        <w:tc>
          <w:tcPr>
            <w:tcW w:w="2826" w:type="dxa"/>
            <w:vAlign w:val="center"/>
          </w:tcPr>
          <w:p w14:paraId="06F88FB6" w14:textId="00F4881A" w:rsidR="00E51865" w:rsidRDefault="00E51865" w:rsidP="00404DA4">
            <w:pPr>
              <w:jc w:val="center"/>
            </w:pPr>
          </w:p>
        </w:tc>
      </w:tr>
      <w:tr w:rsidR="0062456D" w14:paraId="7DDC10EB" w14:textId="77777777" w:rsidTr="004F1573">
        <w:tc>
          <w:tcPr>
            <w:tcW w:w="2547" w:type="dxa"/>
          </w:tcPr>
          <w:p w14:paraId="50616CA5" w14:textId="77777777" w:rsidR="00E51865" w:rsidRDefault="00E51865" w:rsidP="00E51865">
            <w:r>
              <w:t>A038 Łabędź krzykliwy</w:t>
            </w:r>
          </w:p>
        </w:tc>
        <w:tc>
          <w:tcPr>
            <w:tcW w:w="2268" w:type="dxa"/>
            <w:vAlign w:val="center"/>
          </w:tcPr>
          <w:p w14:paraId="4491DA45" w14:textId="0FFD7A95" w:rsidR="00E51865" w:rsidRDefault="00E51865" w:rsidP="00404DA4">
            <w:pPr>
              <w:jc w:val="center"/>
            </w:pPr>
            <w:r>
              <w:t>x</w:t>
            </w:r>
          </w:p>
        </w:tc>
        <w:tc>
          <w:tcPr>
            <w:tcW w:w="3816" w:type="dxa"/>
            <w:vAlign w:val="center"/>
          </w:tcPr>
          <w:p w14:paraId="2A6F6B39" w14:textId="0A544F1E" w:rsidR="00E51865" w:rsidRDefault="00E51865" w:rsidP="00404DA4">
            <w:pPr>
              <w:jc w:val="center"/>
            </w:pPr>
            <w:r>
              <w:t>x</w:t>
            </w:r>
          </w:p>
        </w:tc>
        <w:tc>
          <w:tcPr>
            <w:tcW w:w="0" w:type="auto"/>
            <w:vAlign w:val="center"/>
          </w:tcPr>
          <w:p w14:paraId="0F71419A" w14:textId="5F6BF316" w:rsidR="00E51865" w:rsidRDefault="00E51865" w:rsidP="00404DA4">
            <w:pPr>
              <w:jc w:val="center"/>
            </w:pPr>
            <w:r>
              <w:t>x</w:t>
            </w:r>
          </w:p>
        </w:tc>
        <w:tc>
          <w:tcPr>
            <w:tcW w:w="0" w:type="auto"/>
            <w:vAlign w:val="center"/>
          </w:tcPr>
          <w:p w14:paraId="06EE66E6" w14:textId="4B596DE1" w:rsidR="00E51865" w:rsidRDefault="00E51865" w:rsidP="00404DA4">
            <w:pPr>
              <w:jc w:val="center"/>
            </w:pPr>
            <w:r>
              <w:t>x</w:t>
            </w:r>
          </w:p>
        </w:tc>
        <w:tc>
          <w:tcPr>
            <w:tcW w:w="0" w:type="auto"/>
            <w:vAlign w:val="center"/>
          </w:tcPr>
          <w:p w14:paraId="02EE30A4" w14:textId="40D9373E" w:rsidR="00E51865" w:rsidRDefault="00E51865" w:rsidP="00404DA4">
            <w:pPr>
              <w:jc w:val="center"/>
            </w:pPr>
            <w:r>
              <w:t>x</w:t>
            </w:r>
          </w:p>
        </w:tc>
        <w:tc>
          <w:tcPr>
            <w:tcW w:w="3172" w:type="dxa"/>
            <w:vAlign w:val="center"/>
          </w:tcPr>
          <w:p w14:paraId="06CCC811" w14:textId="68290B94" w:rsidR="00E51865" w:rsidRDefault="00E51865" w:rsidP="00404DA4">
            <w:pPr>
              <w:jc w:val="center"/>
            </w:pPr>
            <w:r>
              <w:t>x</w:t>
            </w:r>
          </w:p>
        </w:tc>
        <w:tc>
          <w:tcPr>
            <w:tcW w:w="2826" w:type="dxa"/>
            <w:vAlign w:val="center"/>
          </w:tcPr>
          <w:p w14:paraId="7923E866" w14:textId="2D4E3F66" w:rsidR="00E51865" w:rsidRDefault="00E51865" w:rsidP="00404DA4">
            <w:pPr>
              <w:jc w:val="center"/>
            </w:pPr>
          </w:p>
        </w:tc>
      </w:tr>
      <w:tr w:rsidR="0062456D" w14:paraId="7D416FE0" w14:textId="77777777" w:rsidTr="004F1573">
        <w:tc>
          <w:tcPr>
            <w:tcW w:w="2547" w:type="dxa"/>
          </w:tcPr>
          <w:p w14:paraId="7E81FB48" w14:textId="77777777" w:rsidR="00E51865" w:rsidRDefault="00E51865" w:rsidP="00E51865">
            <w:r>
              <w:t>A125 Łyska zwyczajna</w:t>
            </w:r>
          </w:p>
        </w:tc>
        <w:tc>
          <w:tcPr>
            <w:tcW w:w="2268" w:type="dxa"/>
            <w:vAlign w:val="center"/>
          </w:tcPr>
          <w:p w14:paraId="5B91F95B" w14:textId="75FBFA6F" w:rsidR="00E51865" w:rsidRDefault="00E51865" w:rsidP="00404DA4">
            <w:pPr>
              <w:jc w:val="center"/>
            </w:pPr>
            <w:r>
              <w:t>x</w:t>
            </w:r>
          </w:p>
        </w:tc>
        <w:tc>
          <w:tcPr>
            <w:tcW w:w="3816" w:type="dxa"/>
            <w:vAlign w:val="center"/>
          </w:tcPr>
          <w:p w14:paraId="0A18102C" w14:textId="5EC35AF9" w:rsidR="00E51865" w:rsidRDefault="00E51865" w:rsidP="00404DA4">
            <w:pPr>
              <w:jc w:val="center"/>
            </w:pPr>
            <w:r>
              <w:t>x</w:t>
            </w:r>
          </w:p>
        </w:tc>
        <w:tc>
          <w:tcPr>
            <w:tcW w:w="0" w:type="auto"/>
            <w:vAlign w:val="center"/>
          </w:tcPr>
          <w:p w14:paraId="583121FA" w14:textId="0785FCF8" w:rsidR="00E51865" w:rsidRDefault="00E51865" w:rsidP="00404DA4">
            <w:pPr>
              <w:jc w:val="center"/>
            </w:pPr>
            <w:r>
              <w:t>x</w:t>
            </w:r>
          </w:p>
        </w:tc>
        <w:tc>
          <w:tcPr>
            <w:tcW w:w="0" w:type="auto"/>
            <w:vAlign w:val="center"/>
          </w:tcPr>
          <w:p w14:paraId="6FF16449" w14:textId="3A4668E5" w:rsidR="00E51865" w:rsidRDefault="00E51865" w:rsidP="00404DA4">
            <w:pPr>
              <w:jc w:val="center"/>
            </w:pPr>
            <w:r>
              <w:t>x</w:t>
            </w:r>
          </w:p>
        </w:tc>
        <w:tc>
          <w:tcPr>
            <w:tcW w:w="0" w:type="auto"/>
            <w:vAlign w:val="center"/>
          </w:tcPr>
          <w:p w14:paraId="1AA13703" w14:textId="519355A1" w:rsidR="00E51865" w:rsidRDefault="00E51865" w:rsidP="00404DA4">
            <w:pPr>
              <w:jc w:val="center"/>
            </w:pPr>
          </w:p>
        </w:tc>
        <w:tc>
          <w:tcPr>
            <w:tcW w:w="3172" w:type="dxa"/>
            <w:vAlign w:val="center"/>
          </w:tcPr>
          <w:p w14:paraId="35C8368C" w14:textId="77777777" w:rsidR="00E51865" w:rsidRDefault="00E51865" w:rsidP="00404DA4">
            <w:pPr>
              <w:jc w:val="center"/>
            </w:pPr>
          </w:p>
        </w:tc>
        <w:tc>
          <w:tcPr>
            <w:tcW w:w="2826" w:type="dxa"/>
            <w:vAlign w:val="center"/>
          </w:tcPr>
          <w:p w14:paraId="5CE16523" w14:textId="77777777" w:rsidR="00E51865" w:rsidRDefault="00E51865" w:rsidP="00404DA4">
            <w:pPr>
              <w:jc w:val="center"/>
            </w:pPr>
          </w:p>
        </w:tc>
      </w:tr>
      <w:tr w:rsidR="0062456D" w14:paraId="5EF59A08" w14:textId="77777777" w:rsidTr="004F1573">
        <w:tc>
          <w:tcPr>
            <w:tcW w:w="2547" w:type="dxa"/>
          </w:tcPr>
          <w:p w14:paraId="526DDF7B" w14:textId="77777777" w:rsidR="00E51865" w:rsidRDefault="00E51865" w:rsidP="00E51865">
            <w:r>
              <w:t>A066 Uhla</w:t>
            </w:r>
          </w:p>
        </w:tc>
        <w:tc>
          <w:tcPr>
            <w:tcW w:w="2268" w:type="dxa"/>
            <w:vAlign w:val="center"/>
          </w:tcPr>
          <w:p w14:paraId="5C235C4E" w14:textId="0DE5FF95" w:rsidR="00E51865" w:rsidRDefault="00E51865" w:rsidP="00404DA4">
            <w:pPr>
              <w:jc w:val="center"/>
            </w:pPr>
            <w:r>
              <w:t>x</w:t>
            </w:r>
          </w:p>
        </w:tc>
        <w:tc>
          <w:tcPr>
            <w:tcW w:w="3816" w:type="dxa"/>
            <w:vAlign w:val="center"/>
          </w:tcPr>
          <w:p w14:paraId="53990862" w14:textId="4B8AA55C" w:rsidR="00E51865" w:rsidRDefault="00E51865" w:rsidP="00404DA4">
            <w:pPr>
              <w:jc w:val="center"/>
            </w:pPr>
            <w:r>
              <w:t>x</w:t>
            </w:r>
          </w:p>
        </w:tc>
        <w:tc>
          <w:tcPr>
            <w:tcW w:w="0" w:type="auto"/>
            <w:vAlign w:val="center"/>
          </w:tcPr>
          <w:p w14:paraId="30E36E98" w14:textId="20F69709" w:rsidR="00E51865" w:rsidRDefault="00E51865" w:rsidP="00404DA4">
            <w:pPr>
              <w:jc w:val="center"/>
            </w:pPr>
            <w:r>
              <w:t>x</w:t>
            </w:r>
          </w:p>
        </w:tc>
        <w:tc>
          <w:tcPr>
            <w:tcW w:w="0" w:type="auto"/>
            <w:vAlign w:val="center"/>
          </w:tcPr>
          <w:p w14:paraId="201692A4" w14:textId="2F0CFB3A" w:rsidR="00E51865" w:rsidRDefault="00E51865" w:rsidP="00404DA4">
            <w:pPr>
              <w:jc w:val="center"/>
            </w:pPr>
            <w:r>
              <w:t>x</w:t>
            </w:r>
          </w:p>
        </w:tc>
        <w:tc>
          <w:tcPr>
            <w:tcW w:w="0" w:type="auto"/>
            <w:vAlign w:val="center"/>
          </w:tcPr>
          <w:p w14:paraId="1D0453C1" w14:textId="77777777" w:rsidR="00E51865" w:rsidRDefault="00E51865" w:rsidP="00404DA4">
            <w:pPr>
              <w:jc w:val="center"/>
            </w:pPr>
          </w:p>
        </w:tc>
        <w:tc>
          <w:tcPr>
            <w:tcW w:w="3172" w:type="dxa"/>
            <w:vAlign w:val="center"/>
          </w:tcPr>
          <w:p w14:paraId="4A0DD31A" w14:textId="77777777" w:rsidR="00E51865" w:rsidRDefault="00E51865" w:rsidP="00404DA4">
            <w:pPr>
              <w:jc w:val="center"/>
            </w:pPr>
          </w:p>
        </w:tc>
        <w:tc>
          <w:tcPr>
            <w:tcW w:w="2826" w:type="dxa"/>
            <w:vAlign w:val="center"/>
          </w:tcPr>
          <w:p w14:paraId="0F686AEF" w14:textId="77777777" w:rsidR="00E51865" w:rsidRDefault="00E51865" w:rsidP="00404DA4">
            <w:pPr>
              <w:jc w:val="center"/>
            </w:pPr>
          </w:p>
        </w:tc>
      </w:tr>
      <w:tr w:rsidR="0062456D" w14:paraId="42092C25" w14:textId="77777777" w:rsidTr="004F1573">
        <w:tc>
          <w:tcPr>
            <w:tcW w:w="2547" w:type="dxa"/>
          </w:tcPr>
          <w:p w14:paraId="0F23068B" w14:textId="77777777" w:rsidR="00E51865" w:rsidRDefault="00E51865" w:rsidP="00E51865">
            <w:r>
              <w:t>A069 Szlachar</w:t>
            </w:r>
          </w:p>
        </w:tc>
        <w:tc>
          <w:tcPr>
            <w:tcW w:w="2268" w:type="dxa"/>
            <w:vAlign w:val="center"/>
          </w:tcPr>
          <w:p w14:paraId="4DBEA99C" w14:textId="712CB880" w:rsidR="00E51865" w:rsidRDefault="00E51865" w:rsidP="00404DA4">
            <w:pPr>
              <w:jc w:val="center"/>
            </w:pPr>
            <w:r>
              <w:t>x</w:t>
            </w:r>
          </w:p>
        </w:tc>
        <w:tc>
          <w:tcPr>
            <w:tcW w:w="3816" w:type="dxa"/>
            <w:vAlign w:val="center"/>
          </w:tcPr>
          <w:p w14:paraId="267D9878" w14:textId="5BAF020E" w:rsidR="00E51865" w:rsidRDefault="00E51865" w:rsidP="00404DA4">
            <w:pPr>
              <w:jc w:val="center"/>
            </w:pPr>
            <w:r>
              <w:t>x</w:t>
            </w:r>
          </w:p>
        </w:tc>
        <w:tc>
          <w:tcPr>
            <w:tcW w:w="0" w:type="auto"/>
            <w:vAlign w:val="center"/>
          </w:tcPr>
          <w:p w14:paraId="3B4F026B" w14:textId="63EEC127" w:rsidR="00E51865" w:rsidRDefault="00E51865" w:rsidP="00404DA4">
            <w:pPr>
              <w:jc w:val="center"/>
            </w:pPr>
            <w:r>
              <w:t>x</w:t>
            </w:r>
          </w:p>
        </w:tc>
        <w:tc>
          <w:tcPr>
            <w:tcW w:w="0" w:type="auto"/>
            <w:vAlign w:val="center"/>
          </w:tcPr>
          <w:p w14:paraId="611CA001" w14:textId="5974EEDA" w:rsidR="00E51865" w:rsidRDefault="00E51865" w:rsidP="00404DA4">
            <w:pPr>
              <w:jc w:val="center"/>
            </w:pPr>
            <w:r>
              <w:t>x</w:t>
            </w:r>
          </w:p>
        </w:tc>
        <w:tc>
          <w:tcPr>
            <w:tcW w:w="0" w:type="auto"/>
            <w:vAlign w:val="center"/>
          </w:tcPr>
          <w:p w14:paraId="22333E1A" w14:textId="6408C98C" w:rsidR="00E51865" w:rsidRDefault="00E51865" w:rsidP="00404DA4">
            <w:pPr>
              <w:jc w:val="center"/>
            </w:pPr>
          </w:p>
        </w:tc>
        <w:tc>
          <w:tcPr>
            <w:tcW w:w="3172" w:type="dxa"/>
            <w:vAlign w:val="center"/>
          </w:tcPr>
          <w:p w14:paraId="22E228F7" w14:textId="77777777" w:rsidR="00E51865" w:rsidRDefault="00E51865" w:rsidP="00404DA4">
            <w:pPr>
              <w:jc w:val="center"/>
            </w:pPr>
          </w:p>
        </w:tc>
        <w:tc>
          <w:tcPr>
            <w:tcW w:w="2826" w:type="dxa"/>
            <w:vAlign w:val="center"/>
          </w:tcPr>
          <w:p w14:paraId="594A4413" w14:textId="77777777" w:rsidR="00E51865" w:rsidRDefault="00E51865" w:rsidP="00404DA4">
            <w:pPr>
              <w:jc w:val="center"/>
            </w:pPr>
          </w:p>
        </w:tc>
      </w:tr>
      <w:tr w:rsidR="0062456D" w14:paraId="16FBBBFD" w14:textId="77777777" w:rsidTr="004F1573">
        <w:tc>
          <w:tcPr>
            <w:tcW w:w="2547" w:type="dxa"/>
          </w:tcPr>
          <w:p w14:paraId="74EF5B49" w14:textId="77777777" w:rsidR="00E51865" w:rsidRDefault="00E51865" w:rsidP="00E51865">
            <w:r>
              <w:t>A160 Kulik wielki</w:t>
            </w:r>
          </w:p>
        </w:tc>
        <w:tc>
          <w:tcPr>
            <w:tcW w:w="2268" w:type="dxa"/>
            <w:vAlign w:val="center"/>
          </w:tcPr>
          <w:p w14:paraId="1D8DE32D" w14:textId="63C0AFF1" w:rsidR="00E51865" w:rsidRDefault="00E51865" w:rsidP="00404DA4">
            <w:pPr>
              <w:jc w:val="center"/>
            </w:pPr>
            <w:r>
              <w:t>x</w:t>
            </w:r>
          </w:p>
        </w:tc>
        <w:tc>
          <w:tcPr>
            <w:tcW w:w="3816" w:type="dxa"/>
            <w:vAlign w:val="center"/>
          </w:tcPr>
          <w:p w14:paraId="6750FF4D" w14:textId="722AAEF4" w:rsidR="00E51865" w:rsidRDefault="00E51865" w:rsidP="00404DA4">
            <w:pPr>
              <w:jc w:val="center"/>
            </w:pPr>
            <w:r>
              <w:t>x</w:t>
            </w:r>
          </w:p>
        </w:tc>
        <w:tc>
          <w:tcPr>
            <w:tcW w:w="0" w:type="auto"/>
            <w:vAlign w:val="center"/>
          </w:tcPr>
          <w:p w14:paraId="295F1187" w14:textId="6A86B0E3" w:rsidR="00E51865" w:rsidRDefault="00E51865" w:rsidP="00404DA4">
            <w:pPr>
              <w:jc w:val="center"/>
            </w:pPr>
            <w:r>
              <w:t>x</w:t>
            </w:r>
          </w:p>
        </w:tc>
        <w:tc>
          <w:tcPr>
            <w:tcW w:w="0" w:type="auto"/>
            <w:vAlign w:val="center"/>
          </w:tcPr>
          <w:p w14:paraId="3F3038BE" w14:textId="4C3CE42F" w:rsidR="00E51865" w:rsidRDefault="00E51865" w:rsidP="00404DA4">
            <w:pPr>
              <w:jc w:val="center"/>
            </w:pPr>
            <w:r>
              <w:t>x</w:t>
            </w:r>
          </w:p>
        </w:tc>
        <w:tc>
          <w:tcPr>
            <w:tcW w:w="0" w:type="auto"/>
            <w:vAlign w:val="center"/>
          </w:tcPr>
          <w:p w14:paraId="37FD9C8D" w14:textId="570AB23E" w:rsidR="00E51865" w:rsidRDefault="00E51865" w:rsidP="00404DA4">
            <w:pPr>
              <w:jc w:val="center"/>
            </w:pPr>
            <w:r>
              <w:t>x</w:t>
            </w:r>
          </w:p>
        </w:tc>
        <w:tc>
          <w:tcPr>
            <w:tcW w:w="3172" w:type="dxa"/>
            <w:vAlign w:val="center"/>
          </w:tcPr>
          <w:p w14:paraId="176BAAA9" w14:textId="5064E630" w:rsidR="00E51865" w:rsidRDefault="00E51865" w:rsidP="00404DA4">
            <w:pPr>
              <w:jc w:val="center"/>
            </w:pPr>
            <w:r>
              <w:t>x</w:t>
            </w:r>
          </w:p>
        </w:tc>
        <w:tc>
          <w:tcPr>
            <w:tcW w:w="2826" w:type="dxa"/>
            <w:vAlign w:val="center"/>
          </w:tcPr>
          <w:p w14:paraId="187EDC48" w14:textId="1FE79F00" w:rsidR="00E51865" w:rsidRDefault="00E51865" w:rsidP="00404DA4">
            <w:pPr>
              <w:jc w:val="center"/>
            </w:pPr>
          </w:p>
        </w:tc>
      </w:tr>
      <w:tr w:rsidR="0062456D" w14:paraId="7671DD99" w14:textId="77777777" w:rsidTr="004F1573">
        <w:tc>
          <w:tcPr>
            <w:tcW w:w="2547" w:type="dxa"/>
          </w:tcPr>
          <w:p w14:paraId="12BF280D" w14:textId="4D70DB6A" w:rsidR="00E51865" w:rsidRDefault="00E51865" w:rsidP="00E51865">
            <w:r>
              <w:t>A391</w:t>
            </w:r>
            <w:r w:rsidR="00EE0C75">
              <w:t xml:space="preserve"> </w:t>
            </w:r>
            <w:r>
              <w:t>Kormoran czarny</w:t>
            </w:r>
          </w:p>
        </w:tc>
        <w:tc>
          <w:tcPr>
            <w:tcW w:w="2268" w:type="dxa"/>
            <w:vAlign w:val="center"/>
          </w:tcPr>
          <w:p w14:paraId="4A702AC0" w14:textId="5D7D61B3" w:rsidR="00E51865" w:rsidRDefault="00E51865" w:rsidP="00404DA4">
            <w:pPr>
              <w:jc w:val="center"/>
            </w:pPr>
            <w:r>
              <w:t>x</w:t>
            </w:r>
          </w:p>
        </w:tc>
        <w:tc>
          <w:tcPr>
            <w:tcW w:w="3816" w:type="dxa"/>
            <w:vAlign w:val="center"/>
          </w:tcPr>
          <w:p w14:paraId="4C24F226" w14:textId="2E1A00A5" w:rsidR="00E51865" w:rsidRDefault="00E51865" w:rsidP="00404DA4">
            <w:pPr>
              <w:jc w:val="center"/>
            </w:pPr>
            <w:r>
              <w:t>x</w:t>
            </w:r>
          </w:p>
        </w:tc>
        <w:tc>
          <w:tcPr>
            <w:tcW w:w="0" w:type="auto"/>
            <w:vAlign w:val="center"/>
          </w:tcPr>
          <w:p w14:paraId="406A72F2" w14:textId="36979402" w:rsidR="00E51865" w:rsidRDefault="00E51865" w:rsidP="00404DA4">
            <w:pPr>
              <w:jc w:val="center"/>
            </w:pPr>
            <w:r>
              <w:t>x</w:t>
            </w:r>
          </w:p>
        </w:tc>
        <w:tc>
          <w:tcPr>
            <w:tcW w:w="0" w:type="auto"/>
            <w:vAlign w:val="center"/>
          </w:tcPr>
          <w:p w14:paraId="4EC89145" w14:textId="7015D0F0" w:rsidR="00E51865" w:rsidRDefault="00E51865" w:rsidP="00404DA4">
            <w:pPr>
              <w:jc w:val="center"/>
            </w:pPr>
            <w:r>
              <w:t>x</w:t>
            </w:r>
          </w:p>
        </w:tc>
        <w:tc>
          <w:tcPr>
            <w:tcW w:w="0" w:type="auto"/>
            <w:vAlign w:val="center"/>
          </w:tcPr>
          <w:p w14:paraId="7F79D85B" w14:textId="1491EB74" w:rsidR="00E51865" w:rsidRDefault="00E51865" w:rsidP="00404DA4">
            <w:pPr>
              <w:jc w:val="center"/>
            </w:pPr>
          </w:p>
        </w:tc>
        <w:tc>
          <w:tcPr>
            <w:tcW w:w="3172" w:type="dxa"/>
            <w:vAlign w:val="center"/>
          </w:tcPr>
          <w:p w14:paraId="006E2887" w14:textId="77777777" w:rsidR="00E51865" w:rsidRDefault="00E51865" w:rsidP="00404DA4">
            <w:pPr>
              <w:jc w:val="center"/>
            </w:pPr>
          </w:p>
        </w:tc>
        <w:tc>
          <w:tcPr>
            <w:tcW w:w="2826" w:type="dxa"/>
            <w:vAlign w:val="center"/>
          </w:tcPr>
          <w:p w14:paraId="1D157420" w14:textId="77777777" w:rsidR="00E51865" w:rsidRDefault="00E51865" w:rsidP="00404DA4">
            <w:pPr>
              <w:jc w:val="center"/>
            </w:pPr>
          </w:p>
        </w:tc>
      </w:tr>
      <w:tr w:rsidR="0062456D" w14:paraId="79815981" w14:textId="77777777" w:rsidTr="004F1573">
        <w:tc>
          <w:tcPr>
            <w:tcW w:w="2547" w:type="dxa"/>
          </w:tcPr>
          <w:p w14:paraId="3C662C41" w14:textId="3CFCA429" w:rsidR="00E51865" w:rsidRDefault="00E51865" w:rsidP="00EE0C75">
            <w:r>
              <w:t>A005</w:t>
            </w:r>
            <w:r w:rsidR="00EE0C75">
              <w:t xml:space="preserve"> </w:t>
            </w:r>
            <w:r>
              <w:t>Perkoz dwuczuby</w:t>
            </w:r>
          </w:p>
        </w:tc>
        <w:tc>
          <w:tcPr>
            <w:tcW w:w="2268" w:type="dxa"/>
            <w:vAlign w:val="center"/>
          </w:tcPr>
          <w:p w14:paraId="36BC867E" w14:textId="0EFA6ACC" w:rsidR="00E51865" w:rsidRDefault="00E51865" w:rsidP="00404DA4">
            <w:pPr>
              <w:jc w:val="center"/>
            </w:pPr>
            <w:r>
              <w:t>x</w:t>
            </w:r>
          </w:p>
        </w:tc>
        <w:tc>
          <w:tcPr>
            <w:tcW w:w="3816" w:type="dxa"/>
            <w:vAlign w:val="center"/>
          </w:tcPr>
          <w:p w14:paraId="7980512F" w14:textId="6659D921" w:rsidR="00E51865" w:rsidRDefault="00E51865" w:rsidP="00404DA4">
            <w:pPr>
              <w:jc w:val="center"/>
            </w:pPr>
            <w:r>
              <w:t>x</w:t>
            </w:r>
          </w:p>
        </w:tc>
        <w:tc>
          <w:tcPr>
            <w:tcW w:w="0" w:type="auto"/>
            <w:vAlign w:val="center"/>
          </w:tcPr>
          <w:p w14:paraId="4AB767DE" w14:textId="1FEBBEBA" w:rsidR="00E51865" w:rsidRDefault="00E51865" w:rsidP="00404DA4">
            <w:pPr>
              <w:jc w:val="center"/>
            </w:pPr>
            <w:r>
              <w:t>x</w:t>
            </w:r>
          </w:p>
        </w:tc>
        <w:tc>
          <w:tcPr>
            <w:tcW w:w="0" w:type="auto"/>
            <w:vAlign w:val="center"/>
          </w:tcPr>
          <w:p w14:paraId="791889C9" w14:textId="3200A316" w:rsidR="00E51865" w:rsidRDefault="00E51865" w:rsidP="00404DA4">
            <w:pPr>
              <w:jc w:val="center"/>
            </w:pPr>
            <w:r>
              <w:t>x</w:t>
            </w:r>
          </w:p>
        </w:tc>
        <w:tc>
          <w:tcPr>
            <w:tcW w:w="0" w:type="auto"/>
            <w:vAlign w:val="center"/>
          </w:tcPr>
          <w:p w14:paraId="3D6AD191" w14:textId="3FD87427" w:rsidR="00E51865" w:rsidRDefault="00E51865" w:rsidP="00404DA4">
            <w:pPr>
              <w:jc w:val="center"/>
            </w:pPr>
          </w:p>
        </w:tc>
        <w:tc>
          <w:tcPr>
            <w:tcW w:w="3172" w:type="dxa"/>
            <w:vAlign w:val="center"/>
          </w:tcPr>
          <w:p w14:paraId="45F670BB" w14:textId="77777777" w:rsidR="00E51865" w:rsidRDefault="00E51865" w:rsidP="00404DA4">
            <w:pPr>
              <w:jc w:val="center"/>
            </w:pPr>
          </w:p>
        </w:tc>
        <w:tc>
          <w:tcPr>
            <w:tcW w:w="2826" w:type="dxa"/>
            <w:vAlign w:val="center"/>
          </w:tcPr>
          <w:p w14:paraId="1A4F9399" w14:textId="77777777" w:rsidR="00E51865" w:rsidRDefault="00E51865" w:rsidP="00404DA4">
            <w:pPr>
              <w:jc w:val="center"/>
            </w:pPr>
          </w:p>
        </w:tc>
      </w:tr>
      <w:tr w:rsidR="00D03F93" w:rsidRPr="00EE0C75" w14:paraId="3665121C" w14:textId="77777777" w:rsidTr="00EE5406">
        <w:tc>
          <w:tcPr>
            <w:tcW w:w="0" w:type="auto"/>
            <w:gridSpan w:val="8"/>
            <w:shd w:val="clear" w:color="auto" w:fill="F2F2F2" w:themeFill="background1" w:themeFillShade="F2"/>
          </w:tcPr>
          <w:p w14:paraId="32200644" w14:textId="16BCB304" w:rsidR="00D03F93" w:rsidRPr="00EE0C75" w:rsidRDefault="00EE5406" w:rsidP="00D03F93">
            <w:pPr>
              <w:rPr>
                <w:b/>
                <w:bCs/>
              </w:rPr>
            </w:pPr>
            <w:r w:rsidRPr="00EE0C75">
              <w:rPr>
                <w:b/>
                <w:bCs/>
              </w:rPr>
              <w:t>Gatunki z</w:t>
            </w:r>
            <w:r w:rsidR="00D03F93" w:rsidRPr="00EE0C75">
              <w:rPr>
                <w:b/>
                <w:bCs/>
              </w:rPr>
              <w:t>imujące</w:t>
            </w:r>
          </w:p>
        </w:tc>
      </w:tr>
      <w:tr w:rsidR="0062456D" w14:paraId="4694E328" w14:textId="77777777" w:rsidTr="004F1573">
        <w:tc>
          <w:tcPr>
            <w:tcW w:w="2547" w:type="dxa"/>
          </w:tcPr>
          <w:p w14:paraId="6C90081C" w14:textId="040C20CE" w:rsidR="00D03F93" w:rsidRDefault="00D03F93" w:rsidP="00EE0C75">
            <w:r>
              <w:t>A061</w:t>
            </w:r>
            <w:r w:rsidR="00EE0C75">
              <w:t xml:space="preserve"> </w:t>
            </w:r>
            <w:r>
              <w:t>Czernica</w:t>
            </w:r>
          </w:p>
        </w:tc>
        <w:tc>
          <w:tcPr>
            <w:tcW w:w="2268" w:type="dxa"/>
            <w:vAlign w:val="center"/>
          </w:tcPr>
          <w:p w14:paraId="6C93FBA7" w14:textId="7D661FC8" w:rsidR="00D03F93" w:rsidRDefault="00D03F93" w:rsidP="00404DA4">
            <w:pPr>
              <w:jc w:val="center"/>
            </w:pPr>
            <w:r>
              <w:t>x</w:t>
            </w:r>
          </w:p>
        </w:tc>
        <w:tc>
          <w:tcPr>
            <w:tcW w:w="3816" w:type="dxa"/>
            <w:vAlign w:val="center"/>
          </w:tcPr>
          <w:p w14:paraId="042A1BA6" w14:textId="51DE3843" w:rsidR="00D03F93" w:rsidRDefault="00D03F93" w:rsidP="00404DA4">
            <w:pPr>
              <w:jc w:val="center"/>
            </w:pPr>
            <w:r>
              <w:t>x</w:t>
            </w:r>
          </w:p>
        </w:tc>
        <w:tc>
          <w:tcPr>
            <w:tcW w:w="0" w:type="auto"/>
            <w:vAlign w:val="center"/>
          </w:tcPr>
          <w:p w14:paraId="5E736B05" w14:textId="55214A6A" w:rsidR="00D03F93" w:rsidRDefault="00D03F93" w:rsidP="00404DA4">
            <w:pPr>
              <w:jc w:val="center"/>
            </w:pPr>
            <w:r>
              <w:t>x</w:t>
            </w:r>
          </w:p>
        </w:tc>
        <w:tc>
          <w:tcPr>
            <w:tcW w:w="0" w:type="auto"/>
            <w:vAlign w:val="center"/>
          </w:tcPr>
          <w:p w14:paraId="0CDD961B" w14:textId="7930A9CF" w:rsidR="00D03F93" w:rsidRDefault="00D03F93" w:rsidP="00404DA4">
            <w:pPr>
              <w:jc w:val="center"/>
            </w:pPr>
            <w:r>
              <w:t>x</w:t>
            </w:r>
          </w:p>
        </w:tc>
        <w:tc>
          <w:tcPr>
            <w:tcW w:w="0" w:type="auto"/>
            <w:vAlign w:val="center"/>
          </w:tcPr>
          <w:p w14:paraId="2BD443E1" w14:textId="2BD10B1A" w:rsidR="00D03F93" w:rsidRDefault="00D03F93" w:rsidP="00404DA4">
            <w:pPr>
              <w:jc w:val="center"/>
            </w:pPr>
          </w:p>
        </w:tc>
        <w:tc>
          <w:tcPr>
            <w:tcW w:w="3172" w:type="dxa"/>
            <w:vAlign w:val="center"/>
          </w:tcPr>
          <w:p w14:paraId="093CDFD0" w14:textId="77777777" w:rsidR="00D03F93" w:rsidRDefault="00D03F93" w:rsidP="00404DA4">
            <w:pPr>
              <w:jc w:val="center"/>
            </w:pPr>
          </w:p>
        </w:tc>
        <w:tc>
          <w:tcPr>
            <w:tcW w:w="2826" w:type="dxa"/>
            <w:vAlign w:val="center"/>
          </w:tcPr>
          <w:p w14:paraId="7F62F691" w14:textId="77777777" w:rsidR="00D03F93" w:rsidRDefault="00D03F93" w:rsidP="00404DA4">
            <w:pPr>
              <w:jc w:val="center"/>
            </w:pPr>
          </w:p>
        </w:tc>
      </w:tr>
      <w:tr w:rsidR="0062456D" w14:paraId="018929B0" w14:textId="77777777" w:rsidTr="004F1573">
        <w:tc>
          <w:tcPr>
            <w:tcW w:w="2547" w:type="dxa"/>
          </w:tcPr>
          <w:p w14:paraId="70CB7DD2" w14:textId="7084D257" w:rsidR="00D03F93" w:rsidRDefault="00D03F93" w:rsidP="00EE0C75">
            <w:r>
              <w:t>A062</w:t>
            </w:r>
            <w:r w:rsidR="00EE0C75">
              <w:t xml:space="preserve"> </w:t>
            </w:r>
            <w:r>
              <w:t>Ogorzałka</w:t>
            </w:r>
          </w:p>
        </w:tc>
        <w:tc>
          <w:tcPr>
            <w:tcW w:w="2268" w:type="dxa"/>
            <w:vAlign w:val="center"/>
          </w:tcPr>
          <w:p w14:paraId="49A6C29F" w14:textId="5AEF5A37" w:rsidR="00D03F93" w:rsidRDefault="00D03F93" w:rsidP="00404DA4">
            <w:pPr>
              <w:jc w:val="center"/>
            </w:pPr>
            <w:r>
              <w:t>x</w:t>
            </w:r>
          </w:p>
        </w:tc>
        <w:tc>
          <w:tcPr>
            <w:tcW w:w="3816" w:type="dxa"/>
            <w:vAlign w:val="center"/>
          </w:tcPr>
          <w:p w14:paraId="1D8525CE" w14:textId="2B64DF1A" w:rsidR="00D03F93" w:rsidRDefault="00D03F93" w:rsidP="00404DA4">
            <w:pPr>
              <w:jc w:val="center"/>
            </w:pPr>
            <w:r>
              <w:t>x</w:t>
            </w:r>
          </w:p>
        </w:tc>
        <w:tc>
          <w:tcPr>
            <w:tcW w:w="0" w:type="auto"/>
            <w:vAlign w:val="center"/>
          </w:tcPr>
          <w:p w14:paraId="180813B9" w14:textId="57CFAA3B" w:rsidR="00D03F93" w:rsidRDefault="00D03F93" w:rsidP="00404DA4">
            <w:pPr>
              <w:jc w:val="center"/>
            </w:pPr>
            <w:r>
              <w:t>x</w:t>
            </w:r>
          </w:p>
        </w:tc>
        <w:tc>
          <w:tcPr>
            <w:tcW w:w="0" w:type="auto"/>
            <w:vAlign w:val="center"/>
          </w:tcPr>
          <w:p w14:paraId="08E9696A" w14:textId="54C285B4" w:rsidR="00D03F93" w:rsidRDefault="00D03F93" w:rsidP="00404DA4">
            <w:pPr>
              <w:jc w:val="center"/>
            </w:pPr>
            <w:r>
              <w:t>x</w:t>
            </w:r>
          </w:p>
        </w:tc>
        <w:tc>
          <w:tcPr>
            <w:tcW w:w="0" w:type="auto"/>
            <w:vAlign w:val="center"/>
          </w:tcPr>
          <w:p w14:paraId="7D7DCCBD" w14:textId="38DA88EC" w:rsidR="00D03F93" w:rsidRDefault="00D03F93" w:rsidP="00404DA4">
            <w:pPr>
              <w:jc w:val="center"/>
            </w:pPr>
          </w:p>
        </w:tc>
        <w:tc>
          <w:tcPr>
            <w:tcW w:w="3172" w:type="dxa"/>
            <w:vAlign w:val="center"/>
          </w:tcPr>
          <w:p w14:paraId="5E246891" w14:textId="77777777" w:rsidR="00D03F93" w:rsidRDefault="00D03F93" w:rsidP="00404DA4">
            <w:pPr>
              <w:jc w:val="center"/>
            </w:pPr>
          </w:p>
        </w:tc>
        <w:tc>
          <w:tcPr>
            <w:tcW w:w="2826" w:type="dxa"/>
            <w:vAlign w:val="center"/>
          </w:tcPr>
          <w:p w14:paraId="35CC70E5" w14:textId="77777777" w:rsidR="00D03F93" w:rsidRDefault="00D03F93" w:rsidP="00404DA4">
            <w:pPr>
              <w:jc w:val="center"/>
            </w:pPr>
          </w:p>
        </w:tc>
      </w:tr>
      <w:tr w:rsidR="0062456D" w14:paraId="601AB754" w14:textId="77777777" w:rsidTr="004F1573">
        <w:tc>
          <w:tcPr>
            <w:tcW w:w="2547" w:type="dxa"/>
          </w:tcPr>
          <w:p w14:paraId="5561B94B" w14:textId="6205AF17" w:rsidR="00D03F93" w:rsidRDefault="00D03F93" w:rsidP="00EE0C75">
            <w:r>
              <w:t>A067</w:t>
            </w:r>
            <w:r w:rsidR="00EE0C75">
              <w:t xml:space="preserve"> </w:t>
            </w:r>
            <w:r>
              <w:t>Gągoł</w:t>
            </w:r>
          </w:p>
        </w:tc>
        <w:tc>
          <w:tcPr>
            <w:tcW w:w="2268" w:type="dxa"/>
            <w:vAlign w:val="center"/>
          </w:tcPr>
          <w:p w14:paraId="210E4443" w14:textId="53E05FCB" w:rsidR="00D03F93" w:rsidRDefault="00D03F93" w:rsidP="00404DA4">
            <w:pPr>
              <w:jc w:val="center"/>
            </w:pPr>
            <w:r>
              <w:t>x</w:t>
            </w:r>
          </w:p>
        </w:tc>
        <w:tc>
          <w:tcPr>
            <w:tcW w:w="3816" w:type="dxa"/>
            <w:vAlign w:val="center"/>
          </w:tcPr>
          <w:p w14:paraId="3B5D8526" w14:textId="61C7D014" w:rsidR="00D03F93" w:rsidRDefault="00D03F93" w:rsidP="00404DA4">
            <w:pPr>
              <w:jc w:val="center"/>
            </w:pPr>
            <w:r>
              <w:t>x</w:t>
            </w:r>
          </w:p>
        </w:tc>
        <w:tc>
          <w:tcPr>
            <w:tcW w:w="0" w:type="auto"/>
            <w:vAlign w:val="center"/>
          </w:tcPr>
          <w:p w14:paraId="0DC9CF3C" w14:textId="4986673B" w:rsidR="00D03F93" w:rsidRDefault="00D03F93" w:rsidP="00404DA4">
            <w:pPr>
              <w:jc w:val="center"/>
            </w:pPr>
            <w:r>
              <w:t>x</w:t>
            </w:r>
          </w:p>
        </w:tc>
        <w:tc>
          <w:tcPr>
            <w:tcW w:w="0" w:type="auto"/>
            <w:vAlign w:val="center"/>
          </w:tcPr>
          <w:p w14:paraId="121FEEC4" w14:textId="443325B7" w:rsidR="00D03F93" w:rsidRDefault="00D03F93" w:rsidP="00404DA4">
            <w:pPr>
              <w:jc w:val="center"/>
            </w:pPr>
            <w:r>
              <w:t>x</w:t>
            </w:r>
          </w:p>
        </w:tc>
        <w:tc>
          <w:tcPr>
            <w:tcW w:w="0" w:type="auto"/>
            <w:vAlign w:val="center"/>
          </w:tcPr>
          <w:p w14:paraId="6E1790FE" w14:textId="2A465C40" w:rsidR="00D03F93" w:rsidRDefault="00D03F93" w:rsidP="00404DA4">
            <w:pPr>
              <w:jc w:val="center"/>
            </w:pPr>
          </w:p>
        </w:tc>
        <w:tc>
          <w:tcPr>
            <w:tcW w:w="3172" w:type="dxa"/>
            <w:vAlign w:val="center"/>
          </w:tcPr>
          <w:p w14:paraId="19225E88" w14:textId="77777777" w:rsidR="00D03F93" w:rsidRDefault="00D03F93" w:rsidP="00404DA4">
            <w:pPr>
              <w:jc w:val="center"/>
            </w:pPr>
          </w:p>
        </w:tc>
        <w:tc>
          <w:tcPr>
            <w:tcW w:w="2826" w:type="dxa"/>
            <w:vAlign w:val="center"/>
          </w:tcPr>
          <w:p w14:paraId="56913D6E" w14:textId="77777777" w:rsidR="00D03F93" w:rsidRDefault="00D03F93" w:rsidP="00404DA4">
            <w:pPr>
              <w:jc w:val="center"/>
            </w:pPr>
          </w:p>
        </w:tc>
      </w:tr>
      <w:tr w:rsidR="0062456D" w14:paraId="7F3677D4" w14:textId="77777777" w:rsidTr="004F1573">
        <w:tc>
          <w:tcPr>
            <w:tcW w:w="2547" w:type="dxa"/>
          </w:tcPr>
          <w:p w14:paraId="74656D30" w14:textId="14E2F37C" w:rsidR="00D03F93" w:rsidRDefault="00D03F93" w:rsidP="00EE0C75">
            <w:r>
              <w:t>A038</w:t>
            </w:r>
            <w:r w:rsidR="00EE0C75">
              <w:t xml:space="preserve"> </w:t>
            </w:r>
            <w:r>
              <w:t>Łabędź krzykliwy</w:t>
            </w:r>
          </w:p>
        </w:tc>
        <w:tc>
          <w:tcPr>
            <w:tcW w:w="2268" w:type="dxa"/>
            <w:vAlign w:val="center"/>
          </w:tcPr>
          <w:p w14:paraId="721AC9BD" w14:textId="11069CAC" w:rsidR="00D03F93" w:rsidRDefault="00D03F93" w:rsidP="00404DA4">
            <w:pPr>
              <w:jc w:val="center"/>
            </w:pPr>
            <w:r>
              <w:t>x</w:t>
            </w:r>
          </w:p>
        </w:tc>
        <w:tc>
          <w:tcPr>
            <w:tcW w:w="3816" w:type="dxa"/>
            <w:vAlign w:val="center"/>
          </w:tcPr>
          <w:p w14:paraId="08BA48E1" w14:textId="52F98EF8" w:rsidR="00D03F93" w:rsidRDefault="00D03F93" w:rsidP="00404DA4">
            <w:pPr>
              <w:jc w:val="center"/>
            </w:pPr>
            <w:r>
              <w:t>x</w:t>
            </w:r>
          </w:p>
        </w:tc>
        <w:tc>
          <w:tcPr>
            <w:tcW w:w="0" w:type="auto"/>
            <w:vAlign w:val="center"/>
          </w:tcPr>
          <w:p w14:paraId="6D8AA4E5" w14:textId="3D7A842C" w:rsidR="00D03F93" w:rsidRDefault="00D03F93" w:rsidP="00404DA4">
            <w:pPr>
              <w:jc w:val="center"/>
            </w:pPr>
            <w:r>
              <w:t>x</w:t>
            </w:r>
          </w:p>
        </w:tc>
        <w:tc>
          <w:tcPr>
            <w:tcW w:w="0" w:type="auto"/>
            <w:vAlign w:val="center"/>
          </w:tcPr>
          <w:p w14:paraId="7AE4D821" w14:textId="05DF4167" w:rsidR="00D03F93" w:rsidRDefault="00D03F93" w:rsidP="00404DA4">
            <w:pPr>
              <w:jc w:val="center"/>
            </w:pPr>
            <w:r>
              <w:t>x</w:t>
            </w:r>
          </w:p>
        </w:tc>
        <w:tc>
          <w:tcPr>
            <w:tcW w:w="0" w:type="auto"/>
            <w:vAlign w:val="center"/>
          </w:tcPr>
          <w:p w14:paraId="38445C68" w14:textId="0D985E70" w:rsidR="00D03F93" w:rsidRDefault="00D03F93" w:rsidP="00404DA4">
            <w:pPr>
              <w:jc w:val="center"/>
            </w:pPr>
            <w:r>
              <w:t>x</w:t>
            </w:r>
          </w:p>
        </w:tc>
        <w:tc>
          <w:tcPr>
            <w:tcW w:w="3172" w:type="dxa"/>
            <w:vAlign w:val="center"/>
          </w:tcPr>
          <w:p w14:paraId="3199C358" w14:textId="23835C8D" w:rsidR="00D03F93" w:rsidRDefault="00D03F93" w:rsidP="00404DA4">
            <w:pPr>
              <w:jc w:val="center"/>
            </w:pPr>
            <w:r>
              <w:t>x</w:t>
            </w:r>
          </w:p>
        </w:tc>
        <w:tc>
          <w:tcPr>
            <w:tcW w:w="2826" w:type="dxa"/>
            <w:vAlign w:val="center"/>
          </w:tcPr>
          <w:p w14:paraId="72E7DE55" w14:textId="00474590" w:rsidR="00D03F93" w:rsidRDefault="00D03F93" w:rsidP="00404DA4">
            <w:pPr>
              <w:jc w:val="center"/>
            </w:pPr>
          </w:p>
        </w:tc>
      </w:tr>
      <w:tr w:rsidR="0062456D" w14:paraId="003332F9" w14:textId="77777777" w:rsidTr="004F1573">
        <w:tc>
          <w:tcPr>
            <w:tcW w:w="2547" w:type="dxa"/>
          </w:tcPr>
          <w:p w14:paraId="7DB1530E" w14:textId="5DCB1690" w:rsidR="00D03F93" w:rsidRDefault="00D03F93" w:rsidP="00EE0C75">
            <w:r>
              <w:t>A036</w:t>
            </w:r>
            <w:r w:rsidR="00EE0C75">
              <w:t xml:space="preserve"> </w:t>
            </w:r>
            <w:r>
              <w:t>Łabędź niemy</w:t>
            </w:r>
          </w:p>
        </w:tc>
        <w:tc>
          <w:tcPr>
            <w:tcW w:w="2268" w:type="dxa"/>
            <w:vAlign w:val="center"/>
          </w:tcPr>
          <w:p w14:paraId="16CC4935" w14:textId="45B52FDA" w:rsidR="00D03F93" w:rsidRDefault="00D03F93" w:rsidP="00404DA4">
            <w:pPr>
              <w:jc w:val="center"/>
            </w:pPr>
            <w:r>
              <w:t>x</w:t>
            </w:r>
          </w:p>
        </w:tc>
        <w:tc>
          <w:tcPr>
            <w:tcW w:w="3816" w:type="dxa"/>
            <w:vAlign w:val="center"/>
          </w:tcPr>
          <w:p w14:paraId="36213951" w14:textId="4AEE9297" w:rsidR="00D03F93" w:rsidRDefault="00D03F93" w:rsidP="00404DA4">
            <w:pPr>
              <w:jc w:val="center"/>
            </w:pPr>
            <w:r>
              <w:t>x</w:t>
            </w:r>
          </w:p>
        </w:tc>
        <w:tc>
          <w:tcPr>
            <w:tcW w:w="0" w:type="auto"/>
            <w:vAlign w:val="center"/>
          </w:tcPr>
          <w:p w14:paraId="33A0A1B5" w14:textId="202D533E" w:rsidR="00D03F93" w:rsidRDefault="00D03F93" w:rsidP="00404DA4">
            <w:pPr>
              <w:jc w:val="center"/>
            </w:pPr>
            <w:r>
              <w:t>x</w:t>
            </w:r>
          </w:p>
        </w:tc>
        <w:tc>
          <w:tcPr>
            <w:tcW w:w="0" w:type="auto"/>
            <w:vAlign w:val="center"/>
          </w:tcPr>
          <w:p w14:paraId="346868F5" w14:textId="60DCB1A8" w:rsidR="00D03F93" w:rsidRDefault="00D03F93" w:rsidP="00404DA4">
            <w:pPr>
              <w:jc w:val="center"/>
            </w:pPr>
            <w:r>
              <w:t>x</w:t>
            </w:r>
          </w:p>
        </w:tc>
        <w:tc>
          <w:tcPr>
            <w:tcW w:w="0" w:type="auto"/>
            <w:vAlign w:val="center"/>
          </w:tcPr>
          <w:p w14:paraId="248F4E6E" w14:textId="296BB173" w:rsidR="00D03F93" w:rsidRDefault="00D03F93" w:rsidP="00404DA4">
            <w:pPr>
              <w:jc w:val="center"/>
            </w:pPr>
            <w:r>
              <w:t>x</w:t>
            </w:r>
          </w:p>
        </w:tc>
        <w:tc>
          <w:tcPr>
            <w:tcW w:w="3172" w:type="dxa"/>
            <w:vAlign w:val="center"/>
          </w:tcPr>
          <w:p w14:paraId="28C09A1E" w14:textId="0182438D" w:rsidR="00D03F93" w:rsidRDefault="00D03F93" w:rsidP="00404DA4">
            <w:pPr>
              <w:jc w:val="center"/>
            </w:pPr>
            <w:r>
              <w:t>x</w:t>
            </w:r>
          </w:p>
        </w:tc>
        <w:tc>
          <w:tcPr>
            <w:tcW w:w="2826" w:type="dxa"/>
            <w:vAlign w:val="center"/>
          </w:tcPr>
          <w:p w14:paraId="7FE547A9" w14:textId="5FDDDEB0" w:rsidR="00D03F93" w:rsidRDefault="00D03F93" w:rsidP="00404DA4">
            <w:pPr>
              <w:jc w:val="center"/>
            </w:pPr>
          </w:p>
        </w:tc>
      </w:tr>
      <w:tr w:rsidR="0062456D" w14:paraId="423998AA" w14:textId="77777777" w:rsidTr="004F1573">
        <w:tc>
          <w:tcPr>
            <w:tcW w:w="2547" w:type="dxa"/>
          </w:tcPr>
          <w:p w14:paraId="2B2EF865" w14:textId="1121FFC4" w:rsidR="00D03F93" w:rsidRDefault="00D03F93" w:rsidP="00EE0C75">
            <w:r>
              <w:t>A125</w:t>
            </w:r>
            <w:r w:rsidR="00EE0C75">
              <w:t xml:space="preserve"> </w:t>
            </w:r>
            <w:r>
              <w:t>Łyska zwyczajna</w:t>
            </w:r>
          </w:p>
        </w:tc>
        <w:tc>
          <w:tcPr>
            <w:tcW w:w="2268" w:type="dxa"/>
            <w:vAlign w:val="center"/>
          </w:tcPr>
          <w:p w14:paraId="43FC0C4A" w14:textId="793AAACE" w:rsidR="00D03F93" w:rsidRDefault="00D03F93" w:rsidP="00404DA4">
            <w:pPr>
              <w:jc w:val="center"/>
            </w:pPr>
            <w:r>
              <w:t>x</w:t>
            </w:r>
          </w:p>
        </w:tc>
        <w:tc>
          <w:tcPr>
            <w:tcW w:w="3816" w:type="dxa"/>
            <w:vAlign w:val="center"/>
          </w:tcPr>
          <w:p w14:paraId="3770454E" w14:textId="5AB78C0F" w:rsidR="00D03F93" w:rsidRDefault="00D03F93" w:rsidP="00404DA4">
            <w:pPr>
              <w:jc w:val="center"/>
            </w:pPr>
            <w:r>
              <w:t>x</w:t>
            </w:r>
          </w:p>
        </w:tc>
        <w:tc>
          <w:tcPr>
            <w:tcW w:w="0" w:type="auto"/>
            <w:vAlign w:val="center"/>
          </w:tcPr>
          <w:p w14:paraId="691F93AE" w14:textId="4E84F297" w:rsidR="00D03F93" w:rsidRDefault="00D03F93" w:rsidP="00404DA4">
            <w:pPr>
              <w:jc w:val="center"/>
            </w:pPr>
            <w:r>
              <w:t>x</w:t>
            </w:r>
          </w:p>
        </w:tc>
        <w:tc>
          <w:tcPr>
            <w:tcW w:w="0" w:type="auto"/>
            <w:vAlign w:val="center"/>
          </w:tcPr>
          <w:p w14:paraId="7B716BF3" w14:textId="5D5B6E35" w:rsidR="00D03F93" w:rsidRDefault="00D03F93" w:rsidP="00404DA4">
            <w:pPr>
              <w:jc w:val="center"/>
            </w:pPr>
            <w:r>
              <w:t>x</w:t>
            </w:r>
          </w:p>
        </w:tc>
        <w:tc>
          <w:tcPr>
            <w:tcW w:w="0" w:type="auto"/>
            <w:vAlign w:val="center"/>
          </w:tcPr>
          <w:p w14:paraId="49473F24" w14:textId="4B496824" w:rsidR="00D03F93" w:rsidRDefault="00D03F93" w:rsidP="00404DA4">
            <w:pPr>
              <w:jc w:val="center"/>
            </w:pPr>
          </w:p>
        </w:tc>
        <w:tc>
          <w:tcPr>
            <w:tcW w:w="3172" w:type="dxa"/>
            <w:vAlign w:val="center"/>
          </w:tcPr>
          <w:p w14:paraId="4D4E1747" w14:textId="77777777" w:rsidR="00D03F93" w:rsidRDefault="00D03F93" w:rsidP="00404DA4">
            <w:pPr>
              <w:jc w:val="center"/>
            </w:pPr>
          </w:p>
        </w:tc>
        <w:tc>
          <w:tcPr>
            <w:tcW w:w="2826" w:type="dxa"/>
            <w:vAlign w:val="center"/>
          </w:tcPr>
          <w:p w14:paraId="47DFD868" w14:textId="77777777" w:rsidR="00D03F93" w:rsidRDefault="00D03F93" w:rsidP="00404DA4">
            <w:pPr>
              <w:jc w:val="center"/>
            </w:pPr>
          </w:p>
        </w:tc>
      </w:tr>
      <w:tr w:rsidR="0062456D" w14:paraId="795B36BB" w14:textId="77777777" w:rsidTr="004F1573">
        <w:tc>
          <w:tcPr>
            <w:tcW w:w="2547" w:type="dxa"/>
          </w:tcPr>
          <w:p w14:paraId="141766AA" w14:textId="05B689E5" w:rsidR="00D03F93" w:rsidRDefault="00D03F93" w:rsidP="00EE0C75">
            <w:r>
              <w:t>A066</w:t>
            </w:r>
            <w:r w:rsidR="00EE0C75">
              <w:t xml:space="preserve"> </w:t>
            </w:r>
            <w:r>
              <w:t>Uhla</w:t>
            </w:r>
          </w:p>
        </w:tc>
        <w:tc>
          <w:tcPr>
            <w:tcW w:w="2268" w:type="dxa"/>
            <w:vAlign w:val="center"/>
          </w:tcPr>
          <w:p w14:paraId="60CA3A1C" w14:textId="4590364A" w:rsidR="00D03F93" w:rsidRDefault="00D03F93" w:rsidP="00404DA4">
            <w:pPr>
              <w:jc w:val="center"/>
            </w:pPr>
            <w:r>
              <w:t>x</w:t>
            </w:r>
          </w:p>
        </w:tc>
        <w:tc>
          <w:tcPr>
            <w:tcW w:w="3816" w:type="dxa"/>
            <w:vAlign w:val="center"/>
          </w:tcPr>
          <w:p w14:paraId="49242069" w14:textId="487F7DF0" w:rsidR="00D03F93" w:rsidRDefault="00D03F93" w:rsidP="00404DA4">
            <w:pPr>
              <w:jc w:val="center"/>
            </w:pPr>
            <w:r>
              <w:t>x</w:t>
            </w:r>
          </w:p>
        </w:tc>
        <w:tc>
          <w:tcPr>
            <w:tcW w:w="0" w:type="auto"/>
            <w:vAlign w:val="center"/>
          </w:tcPr>
          <w:p w14:paraId="09FC26A0" w14:textId="5E0F3DD9" w:rsidR="00D03F93" w:rsidRDefault="00D03F93" w:rsidP="00404DA4">
            <w:pPr>
              <w:jc w:val="center"/>
            </w:pPr>
            <w:r>
              <w:t>x</w:t>
            </w:r>
          </w:p>
        </w:tc>
        <w:tc>
          <w:tcPr>
            <w:tcW w:w="0" w:type="auto"/>
            <w:vAlign w:val="center"/>
          </w:tcPr>
          <w:p w14:paraId="296290BB" w14:textId="09C4899F" w:rsidR="00D03F93" w:rsidRDefault="00D03F93" w:rsidP="00404DA4">
            <w:pPr>
              <w:jc w:val="center"/>
            </w:pPr>
            <w:r>
              <w:t>x</w:t>
            </w:r>
          </w:p>
        </w:tc>
        <w:tc>
          <w:tcPr>
            <w:tcW w:w="0" w:type="auto"/>
            <w:vAlign w:val="center"/>
          </w:tcPr>
          <w:p w14:paraId="45573026" w14:textId="57336BAA" w:rsidR="00D03F93" w:rsidRDefault="00D03F93" w:rsidP="00404DA4">
            <w:pPr>
              <w:jc w:val="center"/>
            </w:pPr>
          </w:p>
        </w:tc>
        <w:tc>
          <w:tcPr>
            <w:tcW w:w="3172" w:type="dxa"/>
            <w:vAlign w:val="center"/>
          </w:tcPr>
          <w:p w14:paraId="3CDEEFF5" w14:textId="77777777" w:rsidR="00D03F93" w:rsidRDefault="00D03F93" w:rsidP="00404DA4">
            <w:pPr>
              <w:jc w:val="center"/>
            </w:pPr>
          </w:p>
        </w:tc>
        <w:tc>
          <w:tcPr>
            <w:tcW w:w="2826" w:type="dxa"/>
            <w:vAlign w:val="center"/>
          </w:tcPr>
          <w:p w14:paraId="4FA84ECA" w14:textId="77777777" w:rsidR="00D03F93" w:rsidRDefault="00D03F93" w:rsidP="00404DA4">
            <w:pPr>
              <w:jc w:val="center"/>
            </w:pPr>
          </w:p>
        </w:tc>
      </w:tr>
      <w:tr w:rsidR="0062456D" w14:paraId="42E9C9FB" w14:textId="77777777" w:rsidTr="004F1573">
        <w:tc>
          <w:tcPr>
            <w:tcW w:w="2547" w:type="dxa"/>
          </w:tcPr>
          <w:p w14:paraId="7A165BEC" w14:textId="6E1E01B6" w:rsidR="00D03F93" w:rsidRDefault="00D03F93" w:rsidP="00EE0C75">
            <w:r>
              <w:t>A065</w:t>
            </w:r>
            <w:r w:rsidR="00EE0C75">
              <w:t xml:space="preserve"> </w:t>
            </w:r>
            <w:r>
              <w:t>Markaczka</w:t>
            </w:r>
          </w:p>
        </w:tc>
        <w:tc>
          <w:tcPr>
            <w:tcW w:w="2268" w:type="dxa"/>
            <w:vAlign w:val="center"/>
          </w:tcPr>
          <w:p w14:paraId="46D17002" w14:textId="77777777" w:rsidR="00D03F93" w:rsidRDefault="00D03F93" w:rsidP="00404DA4">
            <w:pPr>
              <w:jc w:val="center"/>
            </w:pPr>
          </w:p>
        </w:tc>
        <w:tc>
          <w:tcPr>
            <w:tcW w:w="3816" w:type="dxa"/>
            <w:vAlign w:val="center"/>
          </w:tcPr>
          <w:p w14:paraId="6BC2DF8E" w14:textId="77777777" w:rsidR="00D03F93" w:rsidRDefault="00D03F93" w:rsidP="00404DA4">
            <w:pPr>
              <w:jc w:val="center"/>
            </w:pPr>
          </w:p>
        </w:tc>
        <w:tc>
          <w:tcPr>
            <w:tcW w:w="0" w:type="auto"/>
            <w:vAlign w:val="center"/>
          </w:tcPr>
          <w:p w14:paraId="2E073AD4" w14:textId="77777777" w:rsidR="00D03F93" w:rsidRDefault="00D03F93" w:rsidP="00404DA4">
            <w:pPr>
              <w:jc w:val="center"/>
            </w:pPr>
          </w:p>
        </w:tc>
        <w:tc>
          <w:tcPr>
            <w:tcW w:w="0" w:type="auto"/>
            <w:vAlign w:val="center"/>
          </w:tcPr>
          <w:p w14:paraId="6668B4C0" w14:textId="77777777" w:rsidR="00D03F93" w:rsidRDefault="00D03F93" w:rsidP="00404DA4">
            <w:pPr>
              <w:jc w:val="center"/>
            </w:pPr>
          </w:p>
        </w:tc>
        <w:tc>
          <w:tcPr>
            <w:tcW w:w="0" w:type="auto"/>
            <w:vAlign w:val="center"/>
          </w:tcPr>
          <w:p w14:paraId="59EB0C81" w14:textId="77777777" w:rsidR="00D03F93" w:rsidRDefault="00D03F93" w:rsidP="00404DA4">
            <w:pPr>
              <w:jc w:val="center"/>
            </w:pPr>
          </w:p>
        </w:tc>
        <w:tc>
          <w:tcPr>
            <w:tcW w:w="3172" w:type="dxa"/>
            <w:vAlign w:val="center"/>
          </w:tcPr>
          <w:p w14:paraId="294B9A24" w14:textId="77777777" w:rsidR="00D03F93" w:rsidRDefault="00D03F93" w:rsidP="00404DA4">
            <w:pPr>
              <w:jc w:val="center"/>
            </w:pPr>
          </w:p>
        </w:tc>
        <w:tc>
          <w:tcPr>
            <w:tcW w:w="2826" w:type="dxa"/>
            <w:vAlign w:val="center"/>
          </w:tcPr>
          <w:p w14:paraId="5465126C" w14:textId="77777777" w:rsidR="00D03F93" w:rsidRDefault="00D03F93" w:rsidP="00404DA4">
            <w:pPr>
              <w:jc w:val="center"/>
            </w:pPr>
          </w:p>
        </w:tc>
      </w:tr>
      <w:tr w:rsidR="0062456D" w14:paraId="071460F9" w14:textId="77777777" w:rsidTr="004F1573">
        <w:tc>
          <w:tcPr>
            <w:tcW w:w="2547" w:type="dxa"/>
          </w:tcPr>
          <w:p w14:paraId="1379A9EF" w14:textId="4B6AD4FE" w:rsidR="00D03F93" w:rsidRDefault="00D03F93" w:rsidP="00EE0C75">
            <w:r>
              <w:t>A068</w:t>
            </w:r>
            <w:r w:rsidR="00EE0C75">
              <w:t xml:space="preserve"> </w:t>
            </w:r>
            <w:r>
              <w:t>Bielaczek</w:t>
            </w:r>
          </w:p>
        </w:tc>
        <w:tc>
          <w:tcPr>
            <w:tcW w:w="2268" w:type="dxa"/>
            <w:vAlign w:val="center"/>
          </w:tcPr>
          <w:p w14:paraId="3D78EAB9" w14:textId="76A4F6C8" w:rsidR="00D03F93" w:rsidRDefault="00D03F93" w:rsidP="00404DA4">
            <w:pPr>
              <w:jc w:val="center"/>
            </w:pPr>
            <w:r>
              <w:t>x</w:t>
            </w:r>
          </w:p>
        </w:tc>
        <w:tc>
          <w:tcPr>
            <w:tcW w:w="3816" w:type="dxa"/>
            <w:vAlign w:val="center"/>
          </w:tcPr>
          <w:p w14:paraId="62D19E2F" w14:textId="319C3B23" w:rsidR="00D03F93" w:rsidRDefault="00D03F93" w:rsidP="00404DA4">
            <w:pPr>
              <w:jc w:val="center"/>
            </w:pPr>
            <w:r>
              <w:t>x</w:t>
            </w:r>
          </w:p>
        </w:tc>
        <w:tc>
          <w:tcPr>
            <w:tcW w:w="0" w:type="auto"/>
            <w:vAlign w:val="center"/>
          </w:tcPr>
          <w:p w14:paraId="1EAE6F41" w14:textId="51957785" w:rsidR="00D03F93" w:rsidRDefault="00D03F93" w:rsidP="00404DA4">
            <w:pPr>
              <w:jc w:val="center"/>
            </w:pPr>
            <w:r>
              <w:t>x</w:t>
            </w:r>
          </w:p>
        </w:tc>
        <w:tc>
          <w:tcPr>
            <w:tcW w:w="0" w:type="auto"/>
            <w:vAlign w:val="center"/>
          </w:tcPr>
          <w:p w14:paraId="24EEE5F5" w14:textId="6E16FFEE" w:rsidR="00D03F93" w:rsidRDefault="00D03F93" w:rsidP="00404DA4">
            <w:pPr>
              <w:jc w:val="center"/>
            </w:pPr>
            <w:r>
              <w:t>x</w:t>
            </w:r>
          </w:p>
        </w:tc>
        <w:tc>
          <w:tcPr>
            <w:tcW w:w="0" w:type="auto"/>
            <w:vAlign w:val="center"/>
          </w:tcPr>
          <w:p w14:paraId="7BF8BD92" w14:textId="10B1A2C3" w:rsidR="00D03F93" w:rsidRDefault="00D03F93" w:rsidP="00404DA4">
            <w:pPr>
              <w:jc w:val="center"/>
            </w:pPr>
          </w:p>
        </w:tc>
        <w:tc>
          <w:tcPr>
            <w:tcW w:w="3172" w:type="dxa"/>
            <w:vAlign w:val="center"/>
          </w:tcPr>
          <w:p w14:paraId="108D7484" w14:textId="77777777" w:rsidR="00D03F93" w:rsidRDefault="00D03F93" w:rsidP="00404DA4">
            <w:pPr>
              <w:jc w:val="center"/>
            </w:pPr>
          </w:p>
        </w:tc>
        <w:tc>
          <w:tcPr>
            <w:tcW w:w="2826" w:type="dxa"/>
            <w:vAlign w:val="center"/>
          </w:tcPr>
          <w:p w14:paraId="1DBBA3C7" w14:textId="77777777" w:rsidR="00D03F93" w:rsidRDefault="00D03F93" w:rsidP="00404DA4">
            <w:pPr>
              <w:jc w:val="center"/>
            </w:pPr>
          </w:p>
        </w:tc>
      </w:tr>
      <w:tr w:rsidR="0062456D" w14:paraId="4B25472B" w14:textId="77777777" w:rsidTr="004F1573">
        <w:tc>
          <w:tcPr>
            <w:tcW w:w="2547" w:type="dxa"/>
          </w:tcPr>
          <w:p w14:paraId="236AD0F6" w14:textId="4ACAD610" w:rsidR="00D03F93" w:rsidRDefault="00D03F93" w:rsidP="00EE0C75">
            <w:r>
              <w:t>A070</w:t>
            </w:r>
            <w:r w:rsidR="00EE0C75">
              <w:t xml:space="preserve"> </w:t>
            </w:r>
            <w:r>
              <w:t>Nurogęś</w:t>
            </w:r>
          </w:p>
        </w:tc>
        <w:tc>
          <w:tcPr>
            <w:tcW w:w="2268" w:type="dxa"/>
            <w:vAlign w:val="center"/>
          </w:tcPr>
          <w:p w14:paraId="53DF434F" w14:textId="179FE1EA" w:rsidR="00D03F93" w:rsidRDefault="00D03F93" w:rsidP="00404DA4">
            <w:pPr>
              <w:jc w:val="center"/>
            </w:pPr>
            <w:r>
              <w:t>x</w:t>
            </w:r>
          </w:p>
        </w:tc>
        <w:tc>
          <w:tcPr>
            <w:tcW w:w="3816" w:type="dxa"/>
            <w:vAlign w:val="center"/>
          </w:tcPr>
          <w:p w14:paraId="372614A7" w14:textId="6BAA8EBE" w:rsidR="00D03F93" w:rsidRDefault="00D03F93" w:rsidP="00404DA4">
            <w:pPr>
              <w:jc w:val="center"/>
            </w:pPr>
            <w:r>
              <w:t>x</w:t>
            </w:r>
          </w:p>
        </w:tc>
        <w:tc>
          <w:tcPr>
            <w:tcW w:w="0" w:type="auto"/>
            <w:vAlign w:val="center"/>
          </w:tcPr>
          <w:p w14:paraId="4AF3142C" w14:textId="09330CD5" w:rsidR="00D03F93" w:rsidRDefault="00D03F93" w:rsidP="00404DA4">
            <w:pPr>
              <w:jc w:val="center"/>
            </w:pPr>
            <w:r>
              <w:t>x</w:t>
            </w:r>
          </w:p>
        </w:tc>
        <w:tc>
          <w:tcPr>
            <w:tcW w:w="0" w:type="auto"/>
            <w:vAlign w:val="center"/>
          </w:tcPr>
          <w:p w14:paraId="6A59BD17" w14:textId="067FF9F6" w:rsidR="00D03F93" w:rsidRDefault="00D03F93" w:rsidP="00404DA4">
            <w:pPr>
              <w:jc w:val="center"/>
            </w:pPr>
            <w:r>
              <w:t>x</w:t>
            </w:r>
          </w:p>
        </w:tc>
        <w:tc>
          <w:tcPr>
            <w:tcW w:w="0" w:type="auto"/>
            <w:vAlign w:val="center"/>
          </w:tcPr>
          <w:p w14:paraId="0FB804C8" w14:textId="3846FAF1" w:rsidR="00D03F93" w:rsidRDefault="00D03F93" w:rsidP="00404DA4">
            <w:pPr>
              <w:jc w:val="center"/>
            </w:pPr>
          </w:p>
        </w:tc>
        <w:tc>
          <w:tcPr>
            <w:tcW w:w="3172" w:type="dxa"/>
            <w:vAlign w:val="center"/>
          </w:tcPr>
          <w:p w14:paraId="219C35F0" w14:textId="77777777" w:rsidR="00D03F93" w:rsidRDefault="00D03F93" w:rsidP="00404DA4">
            <w:pPr>
              <w:jc w:val="center"/>
            </w:pPr>
          </w:p>
        </w:tc>
        <w:tc>
          <w:tcPr>
            <w:tcW w:w="2826" w:type="dxa"/>
            <w:vAlign w:val="center"/>
          </w:tcPr>
          <w:p w14:paraId="00CE0465" w14:textId="77777777" w:rsidR="00D03F93" w:rsidRDefault="00D03F93" w:rsidP="00404DA4">
            <w:pPr>
              <w:jc w:val="center"/>
            </w:pPr>
          </w:p>
        </w:tc>
      </w:tr>
      <w:tr w:rsidR="0062456D" w14:paraId="2DB614A5" w14:textId="77777777" w:rsidTr="004F1573">
        <w:tc>
          <w:tcPr>
            <w:tcW w:w="2547" w:type="dxa"/>
          </w:tcPr>
          <w:p w14:paraId="4F4B4382" w14:textId="571B97E6" w:rsidR="00D03F93" w:rsidRDefault="00D03F93" w:rsidP="00EE0C75">
            <w:r>
              <w:t>A391</w:t>
            </w:r>
            <w:r w:rsidR="00EE0C75">
              <w:t xml:space="preserve"> </w:t>
            </w:r>
            <w:r>
              <w:t>Kormoran czarny</w:t>
            </w:r>
          </w:p>
        </w:tc>
        <w:tc>
          <w:tcPr>
            <w:tcW w:w="2268" w:type="dxa"/>
            <w:vAlign w:val="center"/>
          </w:tcPr>
          <w:p w14:paraId="1569C0C0" w14:textId="4D547094" w:rsidR="00D03F93" w:rsidRDefault="00D03F93" w:rsidP="00404DA4">
            <w:pPr>
              <w:jc w:val="center"/>
            </w:pPr>
            <w:r>
              <w:t>x</w:t>
            </w:r>
          </w:p>
        </w:tc>
        <w:tc>
          <w:tcPr>
            <w:tcW w:w="3816" w:type="dxa"/>
            <w:vAlign w:val="center"/>
          </w:tcPr>
          <w:p w14:paraId="15143628" w14:textId="3B6FB8BB" w:rsidR="00D03F93" w:rsidRDefault="00D03F93" w:rsidP="00404DA4">
            <w:pPr>
              <w:jc w:val="center"/>
            </w:pPr>
            <w:r>
              <w:t>x</w:t>
            </w:r>
          </w:p>
        </w:tc>
        <w:tc>
          <w:tcPr>
            <w:tcW w:w="0" w:type="auto"/>
            <w:vAlign w:val="center"/>
          </w:tcPr>
          <w:p w14:paraId="436E5D0B" w14:textId="480EA50A" w:rsidR="00D03F93" w:rsidRDefault="00D03F93" w:rsidP="00404DA4">
            <w:pPr>
              <w:jc w:val="center"/>
            </w:pPr>
            <w:r>
              <w:t>x</w:t>
            </w:r>
          </w:p>
        </w:tc>
        <w:tc>
          <w:tcPr>
            <w:tcW w:w="0" w:type="auto"/>
            <w:vAlign w:val="center"/>
          </w:tcPr>
          <w:p w14:paraId="7BF457E4" w14:textId="74DE58EE" w:rsidR="00D03F93" w:rsidRDefault="00D03F93" w:rsidP="00404DA4">
            <w:pPr>
              <w:jc w:val="center"/>
            </w:pPr>
            <w:r>
              <w:t>x</w:t>
            </w:r>
          </w:p>
        </w:tc>
        <w:tc>
          <w:tcPr>
            <w:tcW w:w="0" w:type="auto"/>
            <w:vAlign w:val="center"/>
          </w:tcPr>
          <w:p w14:paraId="67DCD16B" w14:textId="41C5ECB2" w:rsidR="00D03F93" w:rsidRDefault="00D03F93" w:rsidP="00404DA4">
            <w:pPr>
              <w:jc w:val="center"/>
            </w:pPr>
          </w:p>
        </w:tc>
        <w:tc>
          <w:tcPr>
            <w:tcW w:w="3172" w:type="dxa"/>
            <w:vAlign w:val="center"/>
          </w:tcPr>
          <w:p w14:paraId="1D5ADEFF" w14:textId="77777777" w:rsidR="00D03F93" w:rsidRDefault="00D03F93" w:rsidP="00404DA4">
            <w:pPr>
              <w:jc w:val="center"/>
            </w:pPr>
          </w:p>
        </w:tc>
        <w:tc>
          <w:tcPr>
            <w:tcW w:w="2826" w:type="dxa"/>
            <w:vAlign w:val="center"/>
          </w:tcPr>
          <w:p w14:paraId="4229B068" w14:textId="77777777" w:rsidR="00D03F93" w:rsidRDefault="00D03F93" w:rsidP="00404DA4">
            <w:pPr>
              <w:jc w:val="center"/>
            </w:pPr>
          </w:p>
        </w:tc>
      </w:tr>
      <w:tr w:rsidR="0062456D" w14:paraId="4912234F" w14:textId="77777777" w:rsidTr="004F1573">
        <w:tc>
          <w:tcPr>
            <w:tcW w:w="2547" w:type="dxa"/>
          </w:tcPr>
          <w:p w14:paraId="45072BBD" w14:textId="6E4E86A9" w:rsidR="00D03F93" w:rsidRDefault="00D03F93" w:rsidP="00EE0C75">
            <w:r>
              <w:t>A005</w:t>
            </w:r>
            <w:r w:rsidR="00EE0C75">
              <w:t xml:space="preserve"> </w:t>
            </w:r>
            <w:r>
              <w:t>Perkoz dwuczuby</w:t>
            </w:r>
          </w:p>
        </w:tc>
        <w:tc>
          <w:tcPr>
            <w:tcW w:w="2268" w:type="dxa"/>
            <w:vAlign w:val="center"/>
          </w:tcPr>
          <w:p w14:paraId="3F25C761" w14:textId="32C6F8C8" w:rsidR="00D03F93" w:rsidRDefault="00D03F93" w:rsidP="00404DA4">
            <w:pPr>
              <w:jc w:val="center"/>
            </w:pPr>
            <w:r>
              <w:t>x</w:t>
            </w:r>
          </w:p>
        </w:tc>
        <w:tc>
          <w:tcPr>
            <w:tcW w:w="3816" w:type="dxa"/>
            <w:vAlign w:val="center"/>
          </w:tcPr>
          <w:p w14:paraId="275EA649" w14:textId="1642E7BA" w:rsidR="00D03F93" w:rsidRDefault="00D03F93" w:rsidP="00404DA4">
            <w:pPr>
              <w:jc w:val="center"/>
            </w:pPr>
            <w:r>
              <w:t>x</w:t>
            </w:r>
          </w:p>
        </w:tc>
        <w:tc>
          <w:tcPr>
            <w:tcW w:w="0" w:type="auto"/>
            <w:vAlign w:val="center"/>
          </w:tcPr>
          <w:p w14:paraId="751E1462" w14:textId="1FC08099" w:rsidR="00D03F93" w:rsidRDefault="00D03F93" w:rsidP="00404DA4">
            <w:pPr>
              <w:jc w:val="center"/>
            </w:pPr>
            <w:r>
              <w:t>x</w:t>
            </w:r>
          </w:p>
        </w:tc>
        <w:tc>
          <w:tcPr>
            <w:tcW w:w="0" w:type="auto"/>
            <w:vAlign w:val="center"/>
          </w:tcPr>
          <w:p w14:paraId="1E00F9F3" w14:textId="37121FA3" w:rsidR="00D03F93" w:rsidRDefault="00D03F93" w:rsidP="00404DA4">
            <w:pPr>
              <w:jc w:val="center"/>
            </w:pPr>
            <w:r>
              <w:t>x</w:t>
            </w:r>
          </w:p>
        </w:tc>
        <w:tc>
          <w:tcPr>
            <w:tcW w:w="0" w:type="auto"/>
            <w:vAlign w:val="center"/>
          </w:tcPr>
          <w:p w14:paraId="2681ACFB" w14:textId="7E61B19F" w:rsidR="00D03F93" w:rsidRDefault="00D03F93" w:rsidP="00404DA4">
            <w:pPr>
              <w:jc w:val="center"/>
            </w:pPr>
          </w:p>
        </w:tc>
        <w:tc>
          <w:tcPr>
            <w:tcW w:w="3172" w:type="dxa"/>
            <w:vAlign w:val="center"/>
          </w:tcPr>
          <w:p w14:paraId="57D5DA85" w14:textId="77777777" w:rsidR="00D03F93" w:rsidRDefault="00D03F93" w:rsidP="00404DA4">
            <w:pPr>
              <w:jc w:val="center"/>
            </w:pPr>
          </w:p>
        </w:tc>
        <w:tc>
          <w:tcPr>
            <w:tcW w:w="2826" w:type="dxa"/>
            <w:vAlign w:val="center"/>
          </w:tcPr>
          <w:p w14:paraId="422D0924" w14:textId="77777777" w:rsidR="00D03F93" w:rsidRDefault="00D03F93" w:rsidP="00404DA4">
            <w:pPr>
              <w:jc w:val="center"/>
            </w:pPr>
          </w:p>
        </w:tc>
      </w:tr>
    </w:tbl>
    <w:p w14:paraId="5072278D" w14:textId="07D25A7B" w:rsidR="00404DA4" w:rsidRDefault="00404DA4" w:rsidP="002444BF"/>
    <w:p w14:paraId="675F9181" w14:textId="77777777" w:rsidR="00E520F5" w:rsidRDefault="00E520F5" w:rsidP="002444BF">
      <w:pPr>
        <w:rPr>
          <w:b/>
          <w:bCs/>
        </w:rPr>
      </w:pPr>
    </w:p>
    <w:p w14:paraId="26EA15B9" w14:textId="77777777" w:rsidR="00E520F5" w:rsidRDefault="00E520F5" w:rsidP="002444BF">
      <w:pPr>
        <w:rPr>
          <w:b/>
          <w:bCs/>
        </w:rPr>
      </w:pPr>
    </w:p>
    <w:p w14:paraId="07C72F19" w14:textId="77777777" w:rsidR="00E520F5" w:rsidRDefault="00E520F5" w:rsidP="002444BF">
      <w:pPr>
        <w:rPr>
          <w:b/>
          <w:bCs/>
        </w:rPr>
      </w:pPr>
    </w:p>
    <w:p w14:paraId="2BE5CDF1" w14:textId="002DAFD0" w:rsidR="00FA3270" w:rsidRDefault="00FA3270" w:rsidP="002444BF">
      <w:pPr>
        <w:rPr>
          <w:b/>
          <w:bCs/>
        </w:rPr>
      </w:pPr>
      <w:r w:rsidRPr="00FA3270">
        <w:rPr>
          <w:b/>
          <w:bCs/>
        </w:rPr>
        <w:t>Objaśnienia do potencjalnych zagrożeń</w:t>
      </w:r>
    </w:p>
    <w:p w14:paraId="73BE5E67" w14:textId="3BF327C2" w:rsidR="00E520F5" w:rsidRPr="00FA3270" w:rsidRDefault="00E520F5" w:rsidP="002444BF">
      <w:pPr>
        <w:rPr>
          <w:b/>
          <w:bCs/>
        </w:rPr>
      </w:pPr>
      <w:r w:rsidRPr="005E2E80">
        <w:rPr>
          <w:i/>
          <w:iCs/>
          <w:sz w:val="18"/>
          <w:szCs w:val="18"/>
          <w:shd w:val="clear" w:color="auto" w:fill="FFFFFF"/>
        </w:rPr>
        <w:t xml:space="preserve">Na </w:t>
      </w:r>
      <w:r>
        <w:rPr>
          <w:i/>
          <w:iCs/>
          <w:sz w:val="18"/>
          <w:szCs w:val="18"/>
          <w:shd w:val="clear" w:color="auto" w:fill="FFFFFF"/>
        </w:rPr>
        <w:t xml:space="preserve">pomarańczowo </w:t>
      </w:r>
      <w:r w:rsidRPr="005E2E80">
        <w:rPr>
          <w:i/>
          <w:iCs/>
          <w:sz w:val="18"/>
          <w:szCs w:val="18"/>
          <w:shd w:val="clear" w:color="auto" w:fill="FFFFFF"/>
        </w:rPr>
        <w:t xml:space="preserve">oznaczono </w:t>
      </w:r>
      <w:r>
        <w:rPr>
          <w:i/>
          <w:iCs/>
          <w:sz w:val="18"/>
          <w:szCs w:val="18"/>
          <w:shd w:val="clear" w:color="auto" w:fill="FFFFFF"/>
        </w:rPr>
        <w:t xml:space="preserve">możliwość wystąpienia zidentyfikowanych zagrożeń </w:t>
      </w:r>
      <w:r w:rsidRPr="005E2E80">
        <w:rPr>
          <w:i/>
          <w:iCs/>
          <w:sz w:val="18"/>
          <w:szCs w:val="18"/>
          <w:shd w:val="clear" w:color="auto" w:fill="FFFFFF"/>
        </w:rPr>
        <w:t xml:space="preserve"> </w:t>
      </w:r>
      <w:r>
        <w:rPr>
          <w:i/>
          <w:iCs/>
          <w:sz w:val="18"/>
          <w:szCs w:val="18"/>
          <w:shd w:val="clear" w:color="auto" w:fill="FFFFFF"/>
        </w:rPr>
        <w:t xml:space="preserve">w związku z </w:t>
      </w:r>
      <w:r w:rsidRPr="005E2E80">
        <w:rPr>
          <w:i/>
          <w:iCs/>
          <w:sz w:val="18"/>
          <w:szCs w:val="18"/>
          <w:shd w:val="clear" w:color="auto" w:fill="FFFFFF"/>
        </w:rPr>
        <w:t>ustale</w:t>
      </w:r>
      <w:r>
        <w:rPr>
          <w:i/>
          <w:iCs/>
          <w:sz w:val="18"/>
          <w:szCs w:val="18"/>
          <w:shd w:val="clear" w:color="auto" w:fill="FFFFFF"/>
        </w:rPr>
        <w:t>niami</w:t>
      </w:r>
      <w:r w:rsidRPr="005E2E80">
        <w:rPr>
          <w:i/>
          <w:iCs/>
          <w:sz w:val="18"/>
          <w:szCs w:val="18"/>
          <w:shd w:val="clear" w:color="auto" w:fill="FFFFFF"/>
        </w:rPr>
        <w:t xml:space="preserve"> PZP ZGD </w:t>
      </w:r>
      <w:r>
        <w:rPr>
          <w:i/>
          <w:iCs/>
          <w:sz w:val="18"/>
          <w:szCs w:val="18"/>
          <w:shd w:val="clear" w:color="auto" w:fill="FFFFFF"/>
        </w:rPr>
        <w:t>v.2</w:t>
      </w:r>
      <w:r w:rsidRPr="005E2E80">
        <w:rPr>
          <w:i/>
          <w:iCs/>
          <w:sz w:val="18"/>
          <w:szCs w:val="18"/>
          <w:shd w:val="clear" w:color="auto" w:fill="FFFFFF"/>
        </w:rPr>
        <w:t xml:space="preserve"> </w:t>
      </w:r>
      <w:r>
        <w:rPr>
          <w:i/>
          <w:iCs/>
          <w:sz w:val="18"/>
          <w:szCs w:val="18"/>
          <w:shd w:val="clear" w:color="auto" w:fill="FFFFFF"/>
        </w:rPr>
        <w:t>– brak koloru – ustalenia planu neutralne wobec zagrożeń</w:t>
      </w:r>
    </w:p>
    <w:tbl>
      <w:tblPr>
        <w:tblStyle w:val="Tabela-Siatka"/>
        <w:tblW w:w="0" w:type="auto"/>
        <w:tblLook w:val="04A0" w:firstRow="1" w:lastRow="0" w:firstColumn="1" w:lastColumn="0" w:noHBand="0" w:noVBand="1"/>
      </w:tblPr>
      <w:tblGrid>
        <w:gridCol w:w="3256"/>
        <w:gridCol w:w="15734"/>
      </w:tblGrid>
      <w:tr w:rsidR="0089126E" w14:paraId="0B8AF94C" w14:textId="77777777" w:rsidTr="0067326B">
        <w:tc>
          <w:tcPr>
            <w:tcW w:w="3256" w:type="dxa"/>
            <w:tcBorders>
              <w:top w:val="single" w:sz="4" w:space="0" w:color="auto"/>
              <w:left w:val="single" w:sz="4" w:space="0" w:color="auto"/>
              <w:bottom w:val="single" w:sz="4" w:space="0" w:color="auto"/>
              <w:right w:val="single" w:sz="4" w:space="0" w:color="auto"/>
            </w:tcBorders>
          </w:tcPr>
          <w:p w14:paraId="2C89F71B" w14:textId="5E5DE678" w:rsidR="0089126E" w:rsidRDefault="0089126E" w:rsidP="0067326B">
            <w:pPr>
              <w:rPr>
                <w:b/>
                <w:bCs/>
                <w:sz w:val="24"/>
                <w:szCs w:val="24"/>
              </w:rPr>
            </w:pPr>
            <w:r>
              <w:t>H03.01 Wycieki ropy do morza</w:t>
            </w:r>
          </w:p>
        </w:tc>
        <w:tc>
          <w:tcPr>
            <w:tcW w:w="15734" w:type="dxa"/>
            <w:tcBorders>
              <w:top w:val="single" w:sz="4" w:space="0" w:color="auto"/>
              <w:left w:val="single" w:sz="4" w:space="0" w:color="auto"/>
              <w:bottom w:val="single" w:sz="4" w:space="0" w:color="auto"/>
              <w:right w:val="single" w:sz="4" w:space="0" w:color="auto"/>
            </w:tcBorders>
          </w:tcPr>
          <w:p w14:paraId="43D989DF" w14:textId="367A04B8" w:rsidR="0089126E" w:rsidRDefault="0089126E" w:rsidP="0067326B">
            <w:pPr>
              <w:rPr>
                <w:b/>
                <w:bCs/>
                <w:sz w:val="24"/>
                <w:szCs w:val="24"/>
              </w:rPr>
            </w:pPr>
            <w:r>
              <w:t>Wycieki substancji ropopochodnych w miejscach dużych koncentracji ptaków skutkują ich wysoką śmiertelnością.</w:t>
            </w:r>
          </w:p>
        </w:tc>
      </w:tr>
      <w:tr w:rsidR="0089126E" w14:paraId="2D63800C" w14:textId="77777777" w:rsidTr="0067326B">
        <w:tc>
          <w:tcPr>
            <w:tcW w:w="3256" w:type="dxa"/>
            <w:tcBorders>
              <w:top w:val="single" w:sz="4" w:space="0" w:color="auto"/>
              <w:left w:val="single" w:sz="4" w:space="0" w:color="auto"/>
              <w:bottom w:val="single" w:sz="4" w:space="0" w:color="auto"/>
              <w:right w:val="single" w:sz="4" w:space="0" w:color="auto"/>
            </w:tcBorders>
          </w:tcPr>
          <w:p w14:paraId="6D8A7E72" w14:textId="0E419F24" w:rsidR="0089126E" w:rsidRDefault="0089126E" w:rsidP="0089126E">
            <w:pPr>
              <w:rPr>
                <w:b/>
                <w:bCs/>
                <w:sz w:val="24"/>
                <w:szCs w:val="24"/>
              </w:rPr>
            </w:pPr>
            <w:r>
              <w:t>H03.02 Zrzuty toksycznych substancji chemicznych z materiałów wyrzuconych do morza</w:t>
            </w:r>
          </w:p>
        </w:tc>
        <w:tc>
          <w:tcPr>
            <w:tcW w:w="15734" w:type="dxa"/>
            <w:tcBorders>
              <w:top w:val="single" w:sz="4" w:space="0" w:color="auto"/>
              <w:left w:val="single" w:sz="4" w:space="0" w:color="auto"/>
              <w:bottom w:val="single" w:sz="4" w:space="0" w:color="auto"/>
              <w:right w:val="single" w:sz="4" w:space="0" w:color="auto"/>
            </w:tcBorders>
          </w:tcPr>
          <w:p w14:paraId="7521D133" w14:textId="06BF2ABC" w:rsidR="0089126E" w:rsidRDefault="0089126E" w:rsidP="0089126E">
            <w:pPr>
              <w:rPr>
                <w:b/>
                <w:bCs/>
                <w:sz w:val="24"/>
                <w:szCs w:val="24"/>
              </w:rPr>
            </w:pPr>
            <w:r>
              <w:t>Zagrożenie może mieć negatywny wpływ szczególnie w miejscach lokalizacji substancji toksycznych (zawartych m. in. w broni chemicznej zalegającej na dnie morza – projekt Chemsea) poprzez częściowe lub całkowite niszczenie bazy pokarmowej ptaków. Brak odpowiednich zasobów pokarmowych prowadzi do opuszczenia przez ptaki takiego obszaru, a także może zmniejszyć ich szanse na przeżycie.</w:t>
            </w:r>
          </w:p>
        </w:tc>
      </w:tr>
      <w:tr w:rsidR="0089126E" w14:paraId="4806A64A" w14:textId="77777777" w:rsidTr="0067326B">
        <w:tc>
          <w:tcPr>
            <w:tcW w:w="3256" w:type="dxa"/>
            <w:tcBorders>
              <w:top w:val="single" w:sz="4" w:space="0" w:color="auto"/>
              <w:left w:val="single" w:sz="4" w:space="0" w:color="auto"/>
              <w:bottom w:val="single" w:sz="4" w:space="0" w:color="auto"/>
              <w:right w:val="single" w:sz="4" w:space="0" w:color="auto"/>
            </w:tcBorders>
          </w:tcPr>
          <w:p w14:paraId="5D342333" w14:textId="023E470F" w:rsidR="0089126E" w:rsidRDefault="0089126E" w:rsidP="0089126E">
            <w:pPr>
              <w:rPr>
                <w:b/>
                <w:bCs/>
                <w:sz w:val="24"/>
                <w:szCs w:val="24"/>
              </w:rPr>
            </w:pPr>
            <w:r>
              <w:lastRenderedPageBreak/>
              <w:t>C03.03 Produkcja energii wiatrowej</w:t>
            </w:r>
          </w:p>
        </w:tc>
        <w:tc>
          <w:tcPr>
            <w:tcW w:w="15734" w:type="dxa"/>
            <w:tcBorders>
              <w:top w:val="single" w:sz="4" w:space="0" w:color="auto"/>
              <w:left w:val="single" w:sz="4" w:space="0" w:color="auto"/>
              <w:bottom w:val="single" w:sz="4" w:space="0" w:color="auto"/>
              <w:right w:val="single" w:sz="4" w:space="0" w:color="auto"/>
            </w:tcBorders>
          </w:tcPr>
          <w:p w14:paraId="34374960" w14:textId="7AF1D2EB" w:rsidR="0089126E" w:rsidRDefault="0089126E" w:rsidP="0089126E">
            <w:pPr>
              <w:rPr>
                <w:b/>
                <w:bCs/>
                <w:sz w:val="24"/>
                <w:szCs w:val="24"/>
              </w:rPr>
            </w:pPr>
            <w:r>
              <w:t>Elektrownie wiatrowe mają negatywne oddziaływanie na ptaki poprzez zwiększanie śmiertelności na skutek kolizji oraz efekt odstraszania powodujący wyłączenie części siedlisk z użytkowania przez ptaki. Problem ten dotyczy elektrowni postawionych w miejscach licznego występowania ptaków, w szczególności na trasach ich przemieszczeń związanych z migracją i lotami na żerowiska</w:t>
            </w:r>
          </w:p>
        </w:tc>
      </w:tr>
      <w:tr w:rsidR="0089126E" w14:paraId="0C6051F7" w14:textId="77777777" w:rsidTr="002C77D3">
        <w:tc>
          <w:tcPr>
            <w:tcW w:w="3256" w:type="dxa"/>
            <w:tcBorders>
              <w:top w:val="single" w:sz="4" w:space="0" w:color="auto"/>
              <w:left w:val="single" w:sz="4" w:space="0" w:color="auto"/>
              <w:bottom w:val="single" w:sz="4" w:space="0" w:color="auto"/>
              <w:right w:val="single" w:sz="4" w:space="0" w:color="auto"/>
            </w:tcBorders>
          </w:tcPr>
          <w:p w14:paraId="42264A7C" w14:textId="5FE3475D" w:rsidR="0089126E" w:rsidRDefault="0089126E" w:rsidP="0089126E">
            <w:pPr>
              <w:rPr>
                <w:b/>
                <w:bCs/>
                <w:sz w:val="24"/>
                <w:szCs w:val="24"/>
              </w:rPr>
            </w:pPr>
            <w:r>
              <w:t>D03.01 Obszary portowe</w:t>
            </w:r>
          </w:p>
        </w:tc>
        <w:tc>
          <w:tcPr>
            <w:tcW w:w="1573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2045C93" w14:textId="412D187D" w:rsidR="0089126E" w:rsidRDefault="0089126E" w:rsidP="0089126E">
            <w:pPr>
              <w:rPr>
                <w:b/>
                <w:bCs/>
                <w:sz w:val="24"/>
                <w:szCs w:val="24"/>
              </w:rPr>
            </w:pPr>
            <w:r>
              <w:t>Rozwój obszarów portowych może przyczynić się do nasilenia antropopresji na obszarach sąsiednich poprzez nasilenie się ruchu jednostek pływających przez akweny zajmowane przez ptaki. Częste płoszenie ptaków wodnych przez przepływające statki może skutkować trwałym ich przepłoszeniem z danego akwenu. Planowane inwestycje: - rozbudowa Portu Północnego i zewnętrznej części Portu Gdańsk koncepcja „Portu Centralnego” - budowa marin w portach rybackich nad Zatoką Pucką wewnętrzną.</w:t>
            </w:r>
          </w:p>
        </w:tc>
      </w:tr>
      <w:tr w:rsidR="0089126E" w14:paraId="3248EA96" w14:textId="77777777" w:rsidTr="0067326B">
        <w:tc>
          <w:tcPr>
            <w:tcW w:w="3256" w:type="dxa"/>
            <w:tcBorders>
              <w:top w:val="single" w:sz="4" w:space="0" w:color="auto"/>
              <w:left w:val="single" w:sz="4" w:space="0" w:color="auto"/>
              <w:bottom w:val="single" w:sz="4" w:space="0" w:color="auto"/>
              <w:right w:val="single" w:sz="4" w:space="0" w:color="auto"/>
            </w:tcBorders>
          </w:tcPr>
          <w:p w14:paraId="66352D0C" w14:textId="475AFA68" w:rsidR="0089126E" w:rsidRDefault="0089126E" w:rsidP="0089126E">
            <w:pPr>
              <w:rPr>
                <w:b/>
                <w:bCs/>
                <w:sz w:val="24"/>
                <w:szCs w:val="24"/>
              </w:rPr>
            </w:pPr>
            <w:r>
              <w:t>A03.03 Zaniechanie / brak koszenia</w:t>
            </w:r>
          </w:p>
        </w:tc>
        <w:tc>
          <w:tcPr>
            <w:tcW w:w="15734" w:type="dxa"/>
            <w:tcBorders>
              <w:top w:val="single" w:sz="4" w:space="0" w:color="auto"/>
              <w:left w:val="single" w:sz="4" w:space="0" w:color="auto"/>
              <w:bottom w:val="single" w:sz="4" w:space="0" w:color="auto"/>
              <w:right w:val="single" w:sz="4" w:space="0" w:color="auto"/>
            </w:tcBorders>
          </w:tcPr>
          <w:p w14:paraId="210E07AB" w14:textId="69A13F25" w:rsidR="0089126E" w:rsidRDefault="0089126E" w:rsidP="0089126E">
            <w:pPr>
              <w:rPr>
                <w:b/>
                <w:bCs/>
                <w:sz w:val="24"/>
                <w:szCs w:val="24"/>
              </w:rPr>
            </w:pPr>
            <w:r>
              <w:t>Zaniechanie lub silne ograniczenie koszenia i wypasu na łąkach nadmorskich położonych w rezerwatach „Mechelińskie Łąki”, „Beka”, „Słone Łąki” znajdujących się w obszarze PLB Zatoka Pucka może doprowadzić do znacznego pogorszenia się jakości występujących tam siedlisk, które są żerowiskiem i miejscem odpoczynku dla fitofagów. Takie zabiegi przeprowadzane są obecnie przede wszystkim w rezerwacie „Beka”. Brak jest wypasu i koszenia w rezerwacie „Mechelińskie Łąki”, gdzie zabiegi te są konieczne do przywrócenia siedlisk ptaków.</w:t>
            </w:r>
          </w:p>
        </w:tc>
      </w:tr>
      <w:tr w:rsidR="0089126E" w14:paraId="734E3D07" w14:textId="77777777" w:rsidTr="0067326B">
        <w:tc>
          <w:tcPr>
            <w:tcW w:w="3256" w:type="dxa"/>
            <w:tcBorders>
              <w:top w:val="single" w:sz="4" w:space="0" w:color="auto"/>
              <w:left w:val="single" w:sz="4" w:space="0" w:color="auto"/>
              <w:bottom w:val="single" w:sz="4" w:space="0" w:color="auto"/>
              <w:right w:val="single" w:sz="4" w:space="0" w:color="auto"/>
            </w:tcBorders>
          </w:tcPr>
          <w:p w14:paraId="325C5090" w14:textId="11B1CE1A" w:rsidR="0089126E" w:rsidRDefault="0089126E" w:rsidP="0089126E">
            <w:pPr>
              <w:rPr>
                <w:b/>
                <w:bCs/>
                <w:sz w:val="24"/>
                <w:szCs w:val="24"/>
              </w:rPr>
            </w:pPr>
            <w:r>
              <w:t>A04.03 Zarzucenie pasterstwa, brak wypasu</w:t>
            </w:r>
          </w:p>
        </w:tc>
        <w:tc>
          <w:tcPr>
            <w:tcW w:w="15734" w:type="dxa"/>
            <w:tcBorders>
              <w:top w:val="single" w:sz="4" w:space="0" w:color="auto"/>
              <w:left w:val="single" w:sz="4" w:space="0" w:color="auto"/>
              <w:bottom w:val="single" w:sz="4" w:space="0" w:color="auto"/>
              <w:right w:val="single" w:sz="4" w:space="0" w:color="auto"/>
            </w:tcBorders>
          </w:tcPr>
          <w:p w14:paraId="1A8B7683" w14:textId="7F285225" w:rsidR="0089126E" w:rsidRDefault="0089126E" w:rsidP="0089126E">
            <w:pPr>
              <w:rPr>
                <w:b/>
                <w:bCs/>
                <w:sz w:val="24"/>
                <w:szCs w:val="24"/>
              </w:rPr>
            </w:pPr>
            <w:r>
              <w:t>Zaprzestanie w ubiegłych latach wypasu na większości łąk nadmorskich, w tym na terenach obecnych rezerwatów „Beka”, „Mechelińskie Łąki”, „Słone Łąki” oraz na użytku ekologicznym „Torfowe Kłyle” spowodowało zanik siedlisk ptaków. Dzięki zabiegom ochrony czynnej realizowanym w rezerwacie „Beka” udało się w tym miejscu odtworzyć siedliska ptaków. Brak odpowiednich działań na terenie pozostałych obszarów chronionych, a zwłaszcza na obszarze Mechelińskich Łąki spowodowało zarośnięcie znacznej części tego rezerwatu przez trzcinowiska.</w:t>
            </w:r>
          </w:p>
        </w:tc>
      </w:tr>
      <w:tr w:rsidR="0089126E" w14:paraId="043180D2" w14:textId="77777777" w:rsidTr="002C77D3">
        <w:tc>
          <w:tcPr>
            <w:tcW w:w="3256" w:type="dxa"/>
            <w:tcBorders>
              <w:top w:val="single" w:sz="4" w:space="0" w:color="auto"/>
              <w:left w:val="single" w:sz="4" w:space="0" w:color="auto"/>
              <w:bottom w:val="single" w:sz="4" w:space="0" w:color="auto"/>
              <w:right w:val="single" w:sz="4" w:space="0" w:color="auto"/>
            </w:tcBorders>
          </w:tcPr>
          <w:p w14:paraId="1C2E248C" w14:textId="1057E222" w:rsidR="0089126E" w:rsidRDefault="0089126E" w:rsidP="0089126E">
            <w:pPr>
              <w:rPr>
                <w:b/>
                <w:bCs/>
                <w:sz w:val="24"/>
                <w:szCs w:val="24"/>
              </w:rPr>
            </w:pPr>
            <w:r>
              <w:t>E03.04.01 Nawożenie piasku na wybrzeże / zasilanie plaż</w:t>
            </w:r>
          </w:p>
        </w:tc>
        <w:tc>
          <w:tcPr>
            <w:tcW w:w="15734"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13CCA81" w14:textId="0CF38EDC" w:rsidR="0089126E" w:rsidRDefault="0089126E" w:rsidP="0089126E">
            <w:pPr>
              <w:rPr>
                <w:b/>
                <w:bCs/>
                <w:sz w:val="24"/>
                <w:szCs w:val="24"/>
              </w:rPr>
            </w:pPr>
            <w:r>
              <w:t>Obowiązująca ustawa (Ustawa z dnia 28 marca 2003 r. o ustanowieniu programu wieloletniego "Program ochrony brzegów morskich" Dz. U. nr 67 poz. 621 z 28 marca 2003 r.) przewiduje sztuczne zasilanie i umacnianie brzegu na odcinkach wybrzeża w obrębie PLB Zatoka Pucka ale omija miejsca istotne z punktu widzenia lęgowych ptaków (okolice rezerwatów „Beka”, „Mechelińskie Łąki”, tereny Portu Północnego w Gdańsku). Na pozostałych odcinkach zagrożenia dla ptaków są minimalne jednak w przypadku wykorzystania gabionów, konstrukcji kamiennych czy gwiazdobloków do umacniania brzegów - będzie to stanowić czynnik utraty siedlisk wskazanych gatunków niezależnie od terminów wykonania.</w:t>
            </w:r>
          </w:p>
        </w:tc>
      </w:tr>
    </w:tbl>
    <w:p w14:paraId="0934FB16" w14:textId="17E841FF" w:rsidR="00404DA4" w:rsidRDefault="00404DA4" w:rsidP="002444BF"/>
    <w:p w14:paraId="4EDC2E3C" w14:textId="77777777" w:rsidR="002C77D3" w:rsidRDefault="002C77D3" w:rsidP="002444BF">
      <w:pPr>
        <w:sectPr w:rsidR="002C77D3" w:rsidSect="0062456D">
          <w:pgSz w:w="23811" w:h="16838" w:orient="landscape" w:code="8"/>
          <w:pgMar w:top="1418" w:right="1418" w:bottom="1418" w:left="1418" w:header="709" w:footer="709" w:gutter="0"/>
          <w:cols w:space="708"/>
          <w:docGrid w:linePitch="360"/>
        </w:sectPr>
      </w:pPr>
    </w:p>
    <w:p w14:paraId="61246F31" w14:textId="75C8BE3C" w:rsidR="00E520F5" w:rsidRPr="003546AC" w:rsidRDefault="00E520F5" w:rsidP="002C77D3">
      <w:pPr>
        <w:rPr>
          <w:b/>
          <w:bCs/>
        </w:rPr>
      </w:pPr>
      <w:r w:rsidRPr="003546AC">
        <w:rPr>
          <w:b/>
          <w:bCs/>
        </w:rPr>
        <w:t>Podsumowanie</w:t>
      </w:r>
    </w:p>
    <w:p w14:paraId="51F54A9C" w14:textId="7A4917D6" w:rsidR="00150A40" w:rsidRDefault="00150A40" w:rsidP="002C77D3">
      <w:bookmarkStart w:id="1" w:name="_Hlk81915022"/>
      <w:r>
        <w:t>Większość akwenów z obrębie obszaru PLB220004 Zatoka Pucka ma ustanowioną jako funkcję podstawowo – O – ochrona środowiska, co oznacza, że ochroną środowiska będzie nadrzędna w stosunku do innych dopuszczonych aktywności.</w:t>
      </w:r>
      <w:bookmarkEnd w:id="1"/>
    </w:p>
    <w:p w14:paraId="7A74D14C" w14:textId="77777777" w:rsidR="008D5D35" w:rsidRPr="003D253E" w:rsidRDefault="008D5D35" w:rsidP="008D5D35">
      <w:pPr>
        <w:rPr>
          <w:shd w:val="clear" w:color="auto" w:fill="FFFFFF"/>
        </w:rPr>
      </w:pPr>
      <w:bookmarkStart w:id="2" w:name="_Hlk81913597"/>
      <w:bookmarkStart w:id="3" w:name="_Hlk81915288"/>
      <w:r w:rsidRPr="003D253E">
        <w:rPr>
          <w:shd w:val="clear" w:color="auto" w:fill="FFFFFF"/>
        </w:rPr>
        <w:t xml:space="preserve">W kontekście ustaleń projektu Planu ZGD </w:t>
      </w:r>
      <w:r>
        <w:rPr>
          <w:shd w:val="clear" w:color="auto" w:fill="FFFFFF"/>
        </w:rPr>
        <w:t>v.2</w:t>
      </w:r>
      <w:r w:rsidRPr="003D253E">
        <w:rPr>
          <w:shd w:val="clear" w:color="auto" w:fill="FFFFFF"/>
        </w:rPr>
        <w:t xml:space="preserve"> najistotniejsze zagrożenia to: motorowe i </w:t>
      </w:r>
      <w:proofErr w:type="spellStart"/>
      <w:r w:rsidRPr="003D253E">
        <w:rPr>
          <w:shd w:val="clear" w:color="auto" w:fill="FFFFFF"/>
        </w:rPr>
        <w:t>niemotorowe</w:t>
      </w:r>
      <w:proofErr w:type="spellEnd"/>
      <w:r w:rsidRPr="003D253E">
        <w:rPr>
          <w:shd w:val="clear" w:color="auto" w:fill="FFFFFF"/>
        </w:rPr>
        <w:t xml:space="preserve"> sport wodne oraz inne formy wypoczynku, hałas. </w:t>
      </w:r>
    </w:p>
    <w:p w14:paraId="6E8E5501" w14:textId="77777777" w:rsidR="008D5D35" w:rsidRPr="003D253E" w:rsidRDefault="008D5D35" w:rsidP="008D5D35">
      <w:r w:rsidRPr="003D253E">
        <w:t>Zwiększenie antropopresji będącej wynikiem nasilenia ruchu jachtów, motorówek, skuterów wodnych i różnych form surfingu na akwenach o dużym znaczeniu dla ptaków w okresie migracji tj. lipiec-październik, marzec-maj i zimowania (listopad-luty). Dotyczy całego obszaru Zatoki Puckiej, a zwłaszcza pasa wód wzdłuż Półwyspu Helskiego między Władysławowem i Juratą oraz akwenów koło Pucka i Rewy, w tym ujścia Redy. Płoszenie w niewielkiej skali przekłada się na pogorszenie warunków życia ptaków i ich kondycji, w przypadku dużego natężenia powoduje opuszczanie siedlisk, co oznacza ich utratę mimo braku obserwowanych różnic w jakości siedliska.</w:t>
      </w:r>
    </w:p>
    <w:p w14:paraId="65600611" w14:textId="77777777" w:rsidR="008D5D35" w:rsidRPr="003D253E" w:rsidRDefault="008D5D35" w:rsidP="008D5D35">
      <w:pPr>
        <w:rPr>
          <w:lang w:bidi="en-US"/>
        </w:rPr>
      </w:pPr>
      <w:r w:rsidRPr="003D253E">
        <w:rPr>
          <w:shd w:val="clear" w:color="auto" w:fill="FFFFFF"/>
        </w:rPr>
        <w:t xml:space="preserve">Zidentyfikowane zagrożenia mogą przybierać na sile w wyniku realizacji ustaleń planu, ze względu na planowaną rozbudowę portów oraz budowę marin i nowych pomostów, które mogą spowodować dalszą presję na akwen Zatoki Puckiej. </w:t>
      </w:r>
    </w:p>
    <w:p w14:paraId="2FD59A03" w14:textId="77777777" w:rsidR="008D5D35" w:rsidRPr="003D253E" w:rsidRDefault="008D5D35" w:rsidP="008D5D35">
      <w:r w:rsidRPr="003D253E">
        <w:t>Mimo, że wszelkie inwestycje planowane w obrębie obszaru powinny być podporządkowane ochronie środowiska i poddane ocenie wpływu na obszary Natura 2000, może dojść do skumulowania negatywnego oddziaływania tj. istotnego zwiększenia presji na siedlisko i dalsze trwałe przekształcanie strefy brzegowej, ponieważ każde przedsięwzięcie będzie analizowane osobno.</w:t>
      </w:r>
    </w:p>
    <w:p w14:paraId="308224C8" w14:textId="77777777" w:rsidR="008D5D35" w:rsidRDefault="008D5D35" w:rsidP="008D5D35">
      <w:r w:rsidRPr="003D253E">
        <w:t xml:space="preserve">Zasadne jest w związku z tym oszacowanie chłonności turystycznej tego obszaru Natura 2000 w celu określenia dopuszczalnych ilości użytkowników i rodzajów sportów wodnych i turystyki wodnej, które umożliwią dalszy rozwój tego rejonu przy jednoczesnym zachowania jego walorów przyrodniczych. </w:t>
      </w:r>
    </w:p>
    <w:p w14:paraId="52F10468" w14:textId="6F6A0957" w:rsidR="002C77D3" w:rsidRDefault="002C77D3" w:rsidP="002C77D3">
      <w:r>
        <w:t>W celu zminimalizowania możliwego oddziaływania ustaleń projektu planu ZGD zaproponowano w</w:t>
      </w:r>
      <w:r>
        <w:t xml:space="preserve">arunki do wpisania do kart akwenów, gdzie ochrona środowiska nie jest funkcją wiodącą, a które znajdują się w graniach </w:t>
      </w:r>
      <w:r w:rsidRPr="00B74F03">
        <w:rPr>
          <w:rFonts w:ascii="Arial" w:hAnsi="Arial" w:cs="Arial"/>
          <w:b/>
          <w:bCs/>
          <w:color w:val="222222"/>
          <w:sz w:val="20"/>
          <w:szCs w:val="20"/>
          <w:shd w:val="clear" w:color="auto" w:fill="FFFFFF"/>
        </w:rPr>
        <w:t xml:space="preserve">PLB220005 </w:t>
      </w:r>
      <w:r>
        <w:rPr>
          <w:rFonts w:ascii="Arial" w:hAnsi="Arial" w:cs="Arial"/>
          <w:b/>
          <w:bCs/>
          <w:color w:val="222222"/>
          <w:sz w:val="20"/>
          <w:szCs w:val="20"/>
          <w:shd w:val="clear" w:color="auto" w:fill="FFFFFF"/>
        </w:rPr>
        <w:t xml:space="preserve"> </w:t>
      </w:r>
      <w:r w:rsidRPr="00B74F03">
        <w:rPr>
          <w:rFonts w:ascii="Arial" w:hAnsi="Arial" w:cs="Arial"/>
          <w:b/>
          <w:bCs/>
          <w:color w:val="222222"/>
          <w:sz w:val="20"/>
          <w:szCs w:val="20"/>
          <w:shd w:val="clear" w:color="auto" w:fill="FFFFFF"/>
        </w:rPr>
        <w:t>Zatoka Pucka</w:t>
      </w:r>
      <w:r>
        <w:t>.</w:t>
      </w:r>
    </w:p>
    <w:p w14:paraId="0342F169" w14:textId="77777777" w:rsidR="002C77D3" w:rsidRDefault="002C77D3" w:rsidP="002C77D3">
      <w:pPr>
        <w:spacing w:line="259" w:lineRule="auto"/>
      </w:pPr>
      <w:r w:rsidRPr="00AC4F6A">
        <w:rPr>
          <w:b/>
          <w:bCs/>
        </w:rPr>
        <w:t>ZGD.62.P, ZGD.35.B, ZGD.30B. ZGD.29.Ik, ZGD.20.S i ZGD.21.D, ZGD.13.P, ZGD.15.Ik, ZGD.07.P</w:t>
      </w:r>
      <w:r>
        <w:t xml:space="preserve"> – podejmowane działania powinny uwzględniać zidentyfikowane zagrożenia dla gatunków ptaków wykorzystujących akwen Zatoki Gdańskiej w okresie migracji jesiennej i wiosennej oraz w okresie zimowania poprzez:</w:t>
      </w:r>
    </w:p>
    <w:p w14:paraId="3A3404A3" w14:textId="10709C65" w:rsidR="002C77D3" w:rsidRDefault="002C77D3" w:rsidP="00254666">
      <w:pPr>
        <w:pStyle w:val="Akapitzlist"/>
        <w:numPr>
          <w:ilvl w:val="0"/>
          <w:numId w:val="1"/>
        </w:numPr>
        <w:spacing w:line="259" w:lineRule="auto"/>
      </w:pPr>
      <w:r>
        <w:t>wyłączenie lub ograniczenie działań powodujących płoszenie ptaków w okresie od września do kwietnia</w:t>
      </w:r>
    </w:p>
    <w:p w14:paraId="78A2C398" w14:textId="06A9F05D" w:rsidR="002C77D3" w:rsidRDefault="002C77D3" w:rsidP="00254666">
      <w:pPr>
        <w:pStyle w:val="Akapitzlist"/>
        <w:numPr>
          <w:ilvl w:val="0"/>
          <w:numId w:val="1"/>
        </w:numPr>
        <w:spacing w:line="259" w:lineRule="auto"/>
      </w:pPr>
      <w:r>
        <w:t>wyeliminowanie, ograniczenie lub kompensowanie działań, które mogą doprowadzić do uszczuplenia bazy pokarmowej ptaków tj. zoobentosu i fitobentosu</w:t>
      </w:r>
    </w:p>
    <w:p w14:paraId="1736A205" w14:textId="77777777" w:rsidR="002C77D3" w:rsidRDefault="002C77D3" w:rsidP="002C77D3">
      <w:pPr>
        <w:spacing w:line="259" w:lineRule="auto"/>
      </w:pPr>
      <w:r w:rsidRPr="007B2D10">
        <w:rPr>
          <w:b/>
          <w:bCs/>
        </w:rPr>
        <w:t>ZGD.38.C i ZGD.37.Sm, ZGD.36.C</w:t>
      </w:r>
      <w:r>
        <w:t xml:space="preserve"> oraz poza granicami obszaru PLB220005 Zatoka Pucka - </w:t>
      </w:r>
      <w:r w:rsidRPr="007B2D10">
        <w:rPr>
          <w:b/>
          <w:bCs/>
        </w:rPr>
        <w:t>ZGD.05.C, ZGD.03.C</w:t>
      </w:r>
      <w:r>
        <w:rPr>
          <w:b/>
          <w:bCs/>
        </w:rPr>
        <w:t xml:space="preserve"> </w:t>
      </w:r>
      <w:r w:rsidRPr="007B2D10">
        <w:t>– podejmowane działania</w:t>
      </w:r>
      <w:r>
        <w:rPr>
          <w:b/>
          <w:bCs/>
        </w:rPr>
        <w:t xml:space="preserve"> </w:t>
      </w:r>
      <w:r w:rsidRPr="00B414ED">
        <w:t xml:space="preserve">powinny </w:t>
      </w:r>
      <w:r w:rsidRPr="007B2D10">
        <w:t>uwzględniać</w:t>
      </w:r>
      <w:r>
        <w:t xml:space="preserve"> możliwość wykorzystania plaż przez ptaki lęgowe, które tworzą gniazda w piasku, poprzez:</w:t>
      </w:r>
    </w:p>
    <w:p w14:paraId="25F260C7" w14:textId="3E113604" w:rsidR="002C77D3" w:rsidRDefault="002C77D3" w:rsidP="00254666">
      <w:pPr>
        <w:pStyle w:val="Akapitzlist"/>
        <w:numPr>
          <w:ilvl w:val="0"/>
          <w:numId w:val="1"/>
        </w:numPr>
        <w:spacing w:line="259" w:lineRule="auto"/>
      </w:pPr>
      <w:r>
        <w:t>wyłączenie lub ograniczenie działań powodujących możliwość zadeptania lub zniszczenia gniazd w okresie do maja do czerwca</w:t>
      </w:r>
    </w:p>
    <w:p w14:paraId="5E77664B" w14:textId="444989F2" w:rsidR="002C77D3" w:rsidRPr="007B2D10" w:rsidRDefault="00442270" w:rsidP="00442270">
      <w:pPr>
        <w:spacing w:line="254" w:lineRule="auto"/>
      </w:pPr>
      <w:r>
        <w:t>Warunek nie obowiązuje, jeżeli w okresie lęgowym od maja do czerwca nie stwierdzi się wykorzystania danego odcinka plaży przez takie ptaki jak: sieweczka obrożna, rybitwa białoczelna, rzeczna i czubata, ostrygojad, ohar.</w:t>
      </w:r>
      <w:bookmarkEnd w:id="3"/>
    </w:p>
    <w:bookmarkEnd w:id="2"/>
    <w:p w14:paraId="7E63BA5A" w14:textId="77777777" w:rsidR="002C77D3" w:rsidRDefault="002C77D3" w:rsidP="002444BF"/>
    <w:sectPr w:rsidR="002C77D3" w:rsidSect="002C77D3">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C78B3D" w14:textId="77777777" w:rsidR="005D211E" w:rsidRDefault="005D211E" w:rsidP="0062456D">
      <w:pPr>
        <w:spacing w:after="0" w:line="240" w:lineRule="auto"/>
      </w:pPr>
      <w:r>
        <w:separator/>
      </w:r>
    </w:p>
  </w:endnote>
  <w:endnote w:type="continuationSeparator" w:id="0">
    <w:p w14:paraId="700EA377" w14:textId="77777777" w:rsidR="005D211E" w:rsidRDefault="005D211E" w:rsidP="00624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0D1DCB" w14:textId="77777777" w:rsidR="005D211E" w:rsidRDefault="005D211E" w:rsidP="0062456D">
      <w:pPr>
        <w:spacing w:after="0" w:line="240" w:lineRule="auto"/>
      </w:pPr>
      <w:r>
        <w:separator/>
      </w:r>
    </w:p>
  </w:footnote>
  <w:footnote w:type="continuationSeparator" w:id="0">
    <w:p w14:paraId="5F1013AE" w14:textId="77777777" w:rsidR="005D211E" w:rsidRDefault="005D211E" w:rsidP="006245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643469"/>
    <w:multiLevelType w:val="hybridMultilevel"/>
    <w:tmpl w:val="AA7CF1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F03"/>
    <w:rsid w:val="00023829"/>
    <w:rsid w:val="000839BD"/>
    <w:rsid w:val="000A3D43"/>
    <w:rsid w:val="000D32D5"/>
    <w:rsid w:val="00150A40"/>
    <w:rsid w:val="002444BF"/>
    <w:rsid w:val="00254666"/>
    <w:rsid w:val="002820F6"/>
    <w:rsid w:val="002C77D3"/>
    <w:rsid w:val="003546AC"/>
    <w:rsid w:val="003C4001"/>
    <w:rsid w:val="004012CD"/>
    <w:rsid w:val="00404DA4"/>
    <w:rsid w:val="00423860"/>
    <w:rsid w:val="00442270"/>
    <w:rsid w:val="004936F0"/>
    <w:rsid w:val="004F1573"/>
    <w:rsid w:val="004F373A"/>
    <w:rsid w:val="00547B12"/>
    <w:rsid w:val="005511A1"/>
    <w:rsid w:val="005D211E"/>
    <w:rsid w:val="005F0CDE"/>
    <w:rsid w:val="0062456D"/>
    <w:rsid w:val="006251D7"/>
    <w:rsid w:val="006F2A1C"/>
    <w:rsid w:val="00787D60"/>
    <w:rsid w:val="007A56C0"/>
    <w:rsid w:val="007B2D10"/>
    <w:rsid w:val="007C2270"/>
    <w:rsid w:val="007E7FB9"/>
    <w:rsid w:val="00806F73"/>
    <w:rsid w:val="00830D12"/>
    <w:rsid w:val="00864CBC"/>
    <w:rsid w:val="008806D1"/>
    <w:rsid w:val="0089126E"/>
    <w:rsid w:val="008A7EB8"/>
    <w:rsid w:val="008D5D35"/>
    <w:rsid w:val="00965511"/>
    <w:rsid w:val="009E403C"/>
    <w:rsid w:val="009F06DA"/>
    <w:rsid w:val="00A15BC5"/>
    <w:rsid w:val="00A43B49"/>
    <w:rsid w:val="00A565C7"/>
    <w:rsid w:val="00AC4F6A"/>
    <w:rsid w:val="00AD7B15"/>
    <w:rsid w:val="00AF7069"/>
    <w:rsid w:val="00B14218"/>
    <w:rsid w:val="00B414ED"/>
    <w:rsid w:val="00B74F03"/>
    <w:rsid w:val="00B81C1C"/>
    <w:rsid w:val="00B85773"/>
    <w:rsid w:val="00B85EDD"/>
    <w:rsid w:val="00BE3AAA"/>
    <w:rsid w:val="00BF6D59"/>
    <w:rsid w:val="00C51AA8"/>
    <w:rsid w:val="00C6049D"/>
    <w:rsid w:val="00C976A9"/>
    <w:rsid w:val="00CA40AF"/>
    <w:rsid w:val="00CD5FCD"/>
    <w:rsid w:val="00D0319A"/>
    <w:rsid w:val="00D03F93"/>
    <w:rsid w:val="00D419B9"/>
    <w:rsid w:val="00DB0973"/>
    <w:rsid w:val="00DB74F3"/>
    <w:rsid w:val="00DB7B43"/>
    <w:rsid w:val="00DC0368"/>
    <w:rsid w:val="00DD3BE8"/>
    <w:rsid w:val="00E07EE4"/>
    <w:rsid w:val="00E269F4"/>
    <w:rsid w:val="00E33604"/>
    <w:rsid w:val="00E51865"/>
    <w:rsid w:val="00E520F5"/>
    <w:rsid w:val="00E64E42"/>
    <w:rsid w:val="00E91732"/>
    <w:rsid w:val="00EE0C75"/>
    <w:rsid w:val="00EE5406"/>
    <w:rsid w:val="00FA3270"/>
    <w:rsid w:val="00FD1A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A1B4998"/>
  <w15:chartTrackingRefBased/>
  <w15:docId w15:val="{B9ACB13A-155B-4BB4-B6E1-C657C1A4C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4F03"/>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B74F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B74F03"/>
    <w:rPr>
      <w:color w:val="0000FF"/>
      <w:u w:val="single"/>
    </w:rPr>
  </w:style>
  <w:style w:type="paragraph" w:styleId="Nagwek">
    <w:name w:val="header"/>
    <w:basedOn w:val="Normalny"/>
    <w:link w:val="NagwekZnak"/>
    <w:uiPriority w:val="99"/>
    <w:unhideWhenUsed/>
    <w:rsid w:val="006245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2456D"/>
  </w:style>
  <w:style w:type="paragraph" w:styleId="Stopka">
    <w:name w:val="footer"/>
    <w:basedOn w:val="Normalny"/>
    <w:link w:val="StopkaZnak"/>
    <w:uiPriority w:val="99"/>
    <w:unhideWhenUsed/>
    <w:rsid w:val="006245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2456D"/>
  </w:style>
  <w:style w:type="character" w:styleId="Nierozpoznanawzmianka">
    <w:name w:val="Unresolved Mention"/>
    <w:basedOn w:val="Domylnaczcionkaakapitu"/>
    <w:uiPriority w:val="99"/>
    <w:semiHidden/>
    <w:unhideWhenUsed/>
    <w:rsid w:val="00864CBC"/>
    <w:rPr>
      <w:color w:val="605E5C"/>
      <w:shd w:val="clear" w:color="auto" w:fill="E1DFDD"/>
    </w:rPr>
  </w:style>
  <w:style w:type="paragraph" w:styleId="Akapitzlist">
    <w:name w:val="List Paragraph"/>
    <w:basedOn w:val="Normalny"/>
    <w:uiPriority w:val="34"/>
    <w:qFormat/>
    <w:rsid w:val="002546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90438">
      <w:bodyDiv w:val="1"/>
      <w:marLeft w:val="0"/>
      <w:marRight w:val="0"/>
      <w:marTop w:val="0"/>
      <w:marBottom w:val="0"/>
      <w:divBdr>
        <w:top w:val="none" w:sz="0" w:space="0" w:color="auto"/>
        <w:left w:val="none" w:sz="0" w:space="0" w:color="auto"/>
        <w:bottom w:val="none" w:sz="0" w:space="0" w:color="auto"/>
        <w:right w:val="none" w:sz="0" w:space="0" w:color="auto"/>
      </w:divBdr>
    </w:div>
    <w:div w:id="1116604532">
      <w:bodyDiv w:val="1"/>
      <w:marLeft w:val="0"/>
      <w:marRight w:val="0"/>
      <w:marTop w:val="0"/>
      <w:marBottom w:val="0"/>
      <w:divBdr>
        <w:top w:val="none" w:sz="0" w:space="0" w:color="auto"/>
        <w:left w:val="none" w:sz="0" w:space="0" w:color="auto"/>
        <w:bottom w:val="none" w:sz="0" w:space="0" w:color="auto"/>
        <w:right w:val="none" w:sz="0" w:space="0" w:color="auto"/>
      </w:divBdr>
    </w:div>
    <w:div w:id="1514027266">
      <w:bodyDiv w:val="1"/>
      <w:marLeft w:val="0"/>
      <w:marRight w:val="0"/>
      <w:marTop w:val="0"/>
      <w:marBottom w:val="0"/>
      <w:divBdr>
        <w:top w:val="none" w:sz="0" w:space="0" w:color="auto"/>
        <w:left w:val="none" w:sz="0" w:space="0" w:color="auto"/>
        <w:bottom w:val="none" w:sz="0" w:space="0" w:color="auto"/>
        <w:right w:val="none" w:sz="0" w:space="0" w:color="auto"/>
      </w:divBdr>
    </w:div>
    <w:div w:id="1526871720">
      <w:bodyDiv w:val="1"/>
      <w:marLeft w:val="0"/>
      <w:marRight w:val="0"/>
      <w:marTop w:val="0"/>
      <w:marBottom w:val="0"/>
      <w:divBdr>
        <w:top w:val="none" w:sz="0" w:space="0" w:color="auto"/>
        <w:left w:val="none" w:sz="0" w:space="0" w:color="auto"/>
        <w:bottom w:val="none" w:sz="0" w:space="0" w:color="auto"/>
        <w:right w:val="none" w:sz="0" w:space="0" w:color="auto"/>
      </w:divBdr>
    </w:div>
    <w:div w:id="1575581053">
      <w:bodyDiv w:val="1"/>
      <w:marLeft w:val="0"/>
      <w:marRight w:val="0"/>
      <w:marTop w:val="0"/>
      <w:marBottom w:val="0"/>
      <w:divBdr>
        <w:top w:val="none" w:sz="0" w:space="0" w:color="auto"/>
        <w:left w:val="none" w:sz="0" w:space="0" w:color="auto"/>
        <w:bottom w:val="none" w:sz="0" w:space="0" w:color="auto"/>
        <w:right w:val="none" w:sz="0" w:space="0" w:color="auto"/>
      </w:divBdr>
    </w:div>
    <w:div w:id="1748459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nis.eea.europa.eu/species/1279" TargetMode="External"/><Relationship Id="rId18" Type="http://schemas.openxmlformats.org/officeDocument/2006/relationships/hyperlink" Target="https://eunis.eea.europa.eu/species/910" TargetMode="External"/><Relationship Id="rId26" Type="http://schemas.openxmlformats.org/officeDocument/2006/relationships/hyperlink" Target="https://eunis.eea.europa.eu/species/1201" TargetMode="External"/><Relationship Id="rId39" Type="http://schemas.openxmlformats.org/officeDocument/2006/relationships/hyperlink" Target="https://eunis.eea.europa.eu/species/1226" TargetMode="External"/><Relationship Id="rId21" Type="http://schemas.openxmlformats.org/officeDocument/2006/relationships/hyperlink" Target="https://eunis.eea.europa.eu/species/1004" TargetMode="External"/><Relationship Id="rId34" Type="http://schemas.openxmlformats.org/officeDocument/2006/relationships/hyperlink" Target="https://eunis.eea.europa.eu/species/1134"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unis.eea.europa.eu/species/1310" TargetMode="External"/><Relationship Id="rId20" Type="http://schemas.openxmlformats.org/officeDocument/2006/relationships/hyperlink" Target="https://eunis.eea.europa.eu/species/934" TargetMode="External"/><Relationship Id="rId29" Type="http://schemas.openxmlformats.org/officeDocument/2006/relationships/hyperlink" Target="https://eunis.eea.europa.eu/species/910" TargetMode="External"/><Relationship Id="rId41" Type="http://schemas.openxmlformats.org/officeDocument/2006/relationships/hyperlink" Target="https://www.umgdy.gov.pl/?p=198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nis.eea.europa.eu/species/1140" TargetMode="External"/><Relationship Id="rId24" Type="http://schemas.openxmlformats.org/officeDocument/2006/relationships/hyperlink" Target="https://eunis.eea.europa.eu/species/1140" TargetMode="External"/><Relationship Id="rId32" Type="http://schemas.openxmlformats.org/officeDocument/2006/relationships/hyperlink" Target="https://eunis.eea.europa.eu/species/1005" TargetMode="External"/><Relationship Id="rId37" Type="http://schemas.openxmlformats.org/officeDocument/2006/relationships/hyperlink" Target="https://eunis.eea.europa.eu/species/1139" TargetMode="External"/><Relationship Id="rId40" Type="http://schemas.openxmlformats.org/officeDocument/2006/relationships/hyperlink" Target="https://www.umgdy.gov.pl/?p=1989" TargetMode="External"/><Relationship Id="rId5" Type="http://schemas.openxmlformats.org/officeDocument/2006/relationships/webSettings" Target="webSettings.xml"/><Relationship Id="rId15" Type="http://schemas.openxmlformats.org/officeDocument/2006/relationships/hyperlink" Target="https://eunis.eea.europa.eu/species/1284" TargetMode="External"/><Relationship Id="rId23" Type="http://schemas.openxmlformats.org/officeDocument/2006/relationships/hyperlink" Target="https://eunis.eea.europa.eu/species/1134" TargetMode="External"/><Relationship Id="rId28" Type="http://schemas.openxmlformats.org/officeDocument/2006/relationships/hyperlink" Target="https://eunis.eea.europa.eu/species/909" TargetMode="External"/><Relationship Id="rId36" Type="http://schemas.openxmlformats.org/officeDocument/2006/relationships/hyperlink" Target="https://eunis.eea.europa.eu/species/1138" TargetMode="External"/><Relationship Id="rId10" Type="http://schemas.openxmlformats.org/officeDocument/2006/relationships/hyperlink" Target="https://eunis.eea.europa.eu/species/1103" TargetMode="External"/><Relationship Id="rId19" Type="http://schemas.openxmlformats.org/officeDocument/2006/relationships/hyperlink" Target="https://eunis.eea.europa.eu/species/923" TargetMode="External"/><Relationship Id="rId31" Type="http://schemas.openxmlformats.org/officeDocument/2006/relationships/hyperlink" Target="https://eunis.eea.europa.eu/species/1004" TargetMode="External"/><Relationship Id="rId4" Type="http://schemas.openxmlformats.org/officeDocument/2006/relationships/settings" Target="settings.xml"/><Relationship Id="rId9" Type="http://schemas.openxmlformats.org/officeDocument/2006/relationships/hyperlink" Target="https://eunis.eea.europa.eu/species/961" TargetMode="External"/><Relationship Id="rId14" Type="http://schemas.openxmlformats.org/officeDocument/2006/relationships/hyperlink" Target="https://eunis.eea.europa.eu/species/1282" TargetMode="External"/><Relationship Id="rId22" Type="http://schemas.openxmlformats.org/officeDocument/2006/relationships/hyperlink" Target="https://eunis.eea.europa.eu/species/1052" TargetMode="External"/><Relationship Id="rId27" Type="http://schemas.openxmlformats.org/officeDocument/2006/relationships/hyperlink" Target="https://eunis.eea.europa.eu/species/1226" TargetMode="External"/><Relationship Id="rId30" Type="http://schemas.openxmlformats.org/officeDocument/2006/relationships/hyperlink" Target="https://eunis.eea.europa.eu/species/923" TargetMode="External"/><Relationship Id="rId35" Type="http://schemas.openxmlformats.org/officeDocument/2006/relationships/hyperlink" Target="https://eunis.eea.europa.eu/species/1135" TargetMode="External"/><Relationship Id="rId43" Type="http://schemas.openxmlformats.org/officeDocument/2006/relationships/theme" Target="theme/theme1.xml"/><Relationship Id="rId8" Type="http://schemas.openxmlformats.org/officeDocument/2006/relationships/hyperlink" Target="https://eunis.eea.europa.eu/species/900" TargetMode="External"/><Relationship Id="rId3" Type="http://schemas.openxmlformats.org/officeDocument/2006/relationships/styles" Target="styles.xml"/><Relationship Id="rId12" Type="http://schemas.openxmlformats.org/officeDocument/2006/relationships/hyperlink" Target="https://eunis.eea.europa.eu/species/9853" TargetMode="External"/><Relationship Id="rId17" Type="http://schemas.openxmlformats.org/officeDocument/2006/relationships/hyperlink" Target="https://eunis.eea.europa.eu/species/909" TargetMode="External"/><Relationship Id="rId25" Type="http://schemas.openxmlformats.org/officeDocument/2006/relationships/hyperlink" Target="https://eunis.eea.europa.eu/species/1158" TargetMode="External"/><Relationship Id="rId33" Type="http://schemas.openxmlformats.org/officeDocument/2006/relationships/hyperlink" Target="https://eunis.eea.europa.eu/species/1052" TargetMode="External"/><Relationship Id="rId38" Type="http://schemas.openxmlformats.org/officeDocument/2006/relationships/hyperlink" Target="https://eunis.eea.europa.eu/species/1201"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51A381-8036-4749-A21B-8975F8967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2875</Words>
  <Characters>17253</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Michalina Pietrzkiewicz</dc:creator>
  <cp:keywords/>
  <dc:description/>
  <cp:lastModifiedBy>EKO-KONSULT Magdalena Kiejzik-Głowińska</cp:lastModifiedBy>
  <cp:revision>3</cp:revision>
  <cp:lastPrinted>2021-09-07T07:16:00Z</cp:lastPrinted>
  <dcterms:created xsi:type="dcterms:W3CDTF">2021-09-07T11:28:00Z</dcterms:created>
  <dcterms:modified xsi:type="dcterms:W3CDTF">2021-09-07T11:57:00Z</dcterms:modified>
</cp:coreProperties>
</file>