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0518" w14:textId="79AD7024" w:rsidR="00BB3920" w:rsidRPr="00DB0B93" w:rsidRDefault="00BB3920" w:rsidP="00131CA0">
      <w:pPr>
        <w:pStyle w:val="Nagwek1"/>
        <w:spacing w:before="0" w:line="288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B0B9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Informacja o naborze wewnętrznym nr </w:t>
      </w:r>
      <w:r w:rsidR="00AD2FCA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002BF7">
        <w:rPr>
          <w:rFonts w:asciiTheme="minorHAnsi" w:hAnsiTheme="minorHAnsi" w:cstheme="minorHAnsi"/>
          <w:b/>
          <w:bCs/>
          <w:color w:val="auto"/>
          <w:sz w:val="24"/>
          <w:szCs w:val="24"/>
        </w:rPr>
        <w:t>4</w:t>
      </w:r>
      <w:r w:rsidRPr="00DB0B93">
        <w:rPr>
          <w:rFonts w:asciiTheme="minorHAnsi" w:hAnsiTheme="minorHAnsi" w:cstheme="minorHAnsi"/>
          <w:b/>
          <w:bCs/>
          <w:color w:val="auto"/>
          <w:sz w:val="24"/>
          <w:szCs w:val="24"/>
        </w:rPr>
        <w:t>/2021</w:t>
      </w:r>
    </w:p>
    <w:p w14:paraId="7343CDCC" w14:textId="77777777" w:rsidR="00C43CB6" w:rsidRPr="00C43CB6" w:rsidRDefault="00BB3920" w:rsidP="00131CA0">
      <w:pPr>
        <w:spacing w:after="0" w:line="288" w:lineRule="auto"/>
        <w:rPr>
          <w:rFonts w:cstheme="minorHAnsi"/>
          <w:b/>
          <w:bCs/>
        </w:rPr>
      </w:pPr>
      <w:r w:rsidRPr="00C43CB6">
        <w:rPr>
          <w:rFonts w:cstheme="minorHAnsi"/>
          <w:b/>
          <w:bCs/>
        </w:rPr>
        <w:t>Urząd Morski w Gdyni</w:t>
      </w:r>
    </w:p>
    <w:p w14:paraId="560FC433" w14:textId="628DF5D1" w:rsidR="00BB3920" w:rsidRPr="00C43CB6" w:rsidRDefault="00BB3920" w:rsidP="00131CA0">
      <w:pPr>
        <w:spacing w:after="0" w:line="288" w:lineRule="auto"/>
        <w:rPr>
          <w:rFonts w:cstheme="minorHAnsi"/>
        </w:rPr>
      </w:pPr>
      <w:r w:rsidRPr="00C43CB6">
        <w:rPr>
          <w:rFonts w:cstheme="minorHAnsi"/>
        </w:rPr>
        <w:t>Dyrektor Urzędu Morskiego w Gdyni</w:t>
      </w:r>
    </w:p>
    <w:p w14:paraId="35E6BCA2" w14:textId="77777777" w:rsidR="00BB3920" w:rsidRPr="00C43CB6" w:rsidRDefault="00BB3920" w:rsidP="00131CA0">
      <w:pPr>
        <w:spacing w:after="0" w:line="288" w:lineRule="auto"/>
        <w:rPr>
          <w:rFonts w:cstheme="minorHAnsi"/>
        </w:rPr>
      </w:pPr>
      <w:r w:rsidRPr="00C43CB6">
        <w:rPr>
          <w:rFonts w:cstheme="minorHAnsi"/>
        </w:rPr>
        <w:t>poszukuje kandydatów na stanowisko:</w:t>
      </w:r>
    </w:p>
    <w:p w14:paraId="3A66674A" w14:textId="1EF53B19" w:rsidR="00CF1E34" w:rsidRDefault="005D5E0E" w:rsidP="00131CA0">
      <w:pPr>
        <w:spacing w:after="0" w:line="288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starszy specjalista</w:t>
      </w:r>
    </w:p>
    <w:p w14:paraId="6776A9B3" w14:textId="2C1350F6" w:rsidR="00BB3920" w:rsidRPr="00C43CB6" w:rsidRDefault="00BB3920" w:rsidP="00131CA0">
      <w:pPr>
        <w:spacing w:after="0" w:line="288" w:lineRule="auto"/>
        <w:rPr>
          <w:rFonts w:cstheme="minorHAnsi"/>
        </w:rPr>
      </w:pPr>
      <w:r w:rsidRPr="00C43CB6">
        <w:rPr>
          <w:rFonts w:cstheme="minorHAnsi"/>
        </w:rPr>
        <w:t xml:space="preserve">do spraw </w:t>
      </w:r>
      <w:r w:rsidR="005D5E0E" w:rsidRPr="005D5E0E">
        <w:rPr>
          <w:rFonts w:eastAsia="Times New Roman" w:cstheme="minorHAnsi"/>
          <w:bCs/>
          <w:lang w:eastAsia="pl-PL"/>
        </w:rPr>
        <w:t>utrzymania obiektów budowlanych</w:t>
      </w:r>
    </w:p>
    <w:p w14:paraId="4E59135D" w14:textId="173955C7" w:rsidR="00BB3920" w:rsidRPr="00C43CB6" w:rsidRDefault="00BB3920" w:rsidP="00B5412A">
      <w:pPr>
        <w:spacing w:after="0" w:line="288" w:lineRule="auto"/>
        <w:rPr>
          <w:rFonts w:cstheme="minorHAnsi"/>
          <w:b/>
          <w:bCs/>
        </w:rPr>
      </w:pPr>
      <w:r w:rsidRPr="00C43CB6">
        <w:rPr>
          <w:rFonts w:cstheme="minorHAnsi"/>
          <w:b/>
          <w:bCs/>
        </w:rPr>
        <w:t xml:space="preserve">w </w:t>
      </w:r>
      <w:r w:rsidR="005D5E0E">
        <w:rPr>
          <w:rFonts w:cstheme="minorHAnsi"/>
          <w:b/>
          <w:bCs/>
        </w:rPr>
        <w:t>Wydziale Administracyjno-Gospodarczym</w:t>
      </w:r>
      <w:r w:rsidR="00783D00">
        <w:rPr>
          <w:rFonts w:cstheme="minorHAnsi"/>
          <w:b/>
          <w:bCs/>
        </w:rPr>
        <w:t xml:space="preserve"> </w:t>
      </w:r>
    </w:p>
    <w:p w14:paraId="4A48C0BC" w14:textId="77777777" w:rsidR="00BB3920" w:rsidRPr="00C43CB6" w:rsidRDefault="00BB3920" w:rsidP="00B5412A">
      <w:pPr>
        <w:spacing w:after="0" w:line="288" w:lineRule="auto"/>
        <w:rPr>
          <w:rFonts w:cstheme="minorHAnsi"/>
        </w:rPr>
      </w:pPr>
      <w:r w:rsidRPr="00C43CB6">
        <w:rPr>
          <w:rFonts w:cstheme="minorHAnsi"/>
        </w:rPr>
        <w:t>Wymiar etatu: 1</w:t>
      </w:r>
    </w:p>
    <w:p w14:paraId="6416BFFD" w14:textId="77777777" w:rsidR="00BB3920" w:rsidRPr="00C43CB6" w:rsidRDefault="00BB3920" w:rsidP="00B5412A">
      <w:pPr>
        <w:spacing w:after="0" w:line="288" w:lineRule="auto"/>
        <w:rPr>
          <w:rFonts w:cstheme="minorHAnsi"/>
        </w:rPr>
      </w:pPr>
      <w:r w:rsidRPr="00C43CB6">
        <w:rPr>
          <w:rFonts w:cstheme="minorHAnsi"/>
        </w:rPr>
        <w:t xml:space="preserve">Miejsce wykonywania pracy: </w:t>
      </w:r>
      <w:r w:rsidRPr="00C43CB6">
        <w:rPr>
          <w:rFonts w:cstheme="minorHAnsi"/>
          <w:b/>
          <w:bCs/>
        </w:rPr>
        <w:t>Gdynia</w:t>
      </w:r>
    </w:p>
    <w:p w14:paraId="1B8D3D19" w14:textId="6FE3EEE8" w:rsidR="00D20FA0" w:rsidRDefault="00BB3920" w:rsidP="00B5412A">
      <w:pPr>
        <w:spacing w:after="0" w:line="288" w:lineRule="auto"/>
        <w:rPr>
          <w:rFonts w:cstheme="minorHAnsi"/>
        </w:rPr>
      </w:pPr>
      <w:r w:rsidRPr="00C43CB6">
        <w:rPr>
          <w:rFonts w:cstheme="minorHAnsi"/>
        </w:rPr>
        <w:t>Miejsce wykonywania pracy - pełen adres:</w:t>
      </w:r>
      <w:r w:rsidRPr="00C43CB6">
        <w:rPr>
          <w:rFonts w:cstheme="minorHAnsi"/>
          <w:b/>
          <w:bCs/>
        </w:rPr>
        <w:t xml:space="preserve"> ul. </w:t>
      </w:r>
      <w:r w:rsidR="005D5E0E">
        <w:rPr>
          <w:rFonts w:cstheme="minorHAnsi"/>
          <w:b/>
          <w:bCs/>
        </w:rPr>
        <w:t>Chrzanowskiego 10</w:t>
      </w:r>
      <w:r w:rsidRPr="00C43CB6">
        <w:rPr>
          <w:rFonts w:cstheme="minorHAnsi"/>
          <w:b/>
          <w:bCs/>
        </w:rPr>
        <w:t>, 81-33</w:t>
      </w:r>
      <w:r w:rsidR="00A16E0A">
        <w:rPr>
          <w:rFonts w:cstheme="minorHAnsi"/>
          <w:b/>
          <w:bCs/>
        </w:rPr>
        <w:t>8</w:t>
      </w:r>
      <w:r w:rsidRPr="00C43CB6">
        <w:rPr>
          <w:rFonts w:cstheme="minorHAnsi"/>
          <w:b/>
          <w:bCs/>
        </w:rPr>
        <w:t xml:space="preserve"> Gdynia</w:t>
      </w:r>
    </w:p>
    <w:p w14:paraId="6C8D0A51" w14:textId="1194FBD1" w:rsidR="00BB3920" w:rsidRPr="005D3251" w:rsidRDefault="00BB3920" w:rsidP="00B5412A">
      <w:pPr>
        <w:pStyle w:val="Nagwek2"/>
        <w:spacing w:before="120" w:after="120" w:line="288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Zakres zadań wykonywanych na stanowisku pracy</w:t>
      </w:r>
    </w:p>
    <w:p w14:paraId="2D44CC27" w14:textId="60DFEEE7" w:rsidR="00CF1E34" w:rsidRPr="0025064B" w:rsidRDefault="00B36107" w:rsidP="0025064B">
      <w:pPr>
        <w:numPr>
          <w:ilvl w:val="0"/>
          <w:numId w:val="40"/>
        </w:numPr>
        <w:spacing w:after="0" w:line="276" w:lineRule="auto"/>
        <w:ind w:left="426" w:hanging="426"/>
        <w:rPr>
          <w:rFonts w:cstheme="minorHAnsi"/>
        </w:rPr>
      </w:pPr>
      <w:r w:rsidRPr="0025064B">
        <w:rPr>
          <w:rFonts w:cstheme="minorHAnsi"/>
        </w:rPr>
        <w:t>u</w:t>
      </w:r>
      <w:r w:rsidR="00A16E0A" w:rsidRPr="0025064B">
        <w:rPr>
          <w:rFonts w:cstheme="minorHAnsi"/>
        </w:rPr>
        <w:t>czestnictwo w przeglądach technicznych obiektów rocznych i pięcioletnich  zgodnie z obowiązującymi przepisami ustawy Prawo budowlane.  W oparciu o wykonane  protokoły przygotowanie materiałów niezbędnych do zlecania  wykonania siłami własnymi bądź w drodze udzielenia zamówienia publicznego, remontów i napraw oraz  zaistniałych awarii instalacji i urządzeń obiektów Urzędu Morskiego w Gdyni</w:t>
      </w:r>
    </w:p>
    <w:p w14:paraId="4200E0CD" w14:textId="77777777" w:rsidR="0025064B" w:rsidRDefault="00B36107" w:rsidP="0025064B">
      <w:pPr>
        <w:numPr>
          <w:ilvl w:val="0"/>
          <w:numId w:val="40"/>
        </w:numPr>
        <w:spacing w:after="0" w:line="276" w:lineRule="auto"/>
        <w:ind w:left="426" w:hanging="426"/>
        <w:rPr>
          <w:rFonts w:cstheme="minorHAnsi"/>
        </w:rPr>
      </w:pPr>
      <w:r w:rsidRPr="0025064B">
        <w:rPr>
          <w:rFonts w:cstheme="minorHAnsi"/>
        </w:rPr>
        <w:t>p</w:t>
      </w:r>
      <w:r w:rsidR="00A16E0A" w:rsidRPr="0025064B">
        <w:rPr>
          <w:rFonts w:cstheme="minorHAnsi"/>
        </w:rPr>
        <w:t>rowadzenie ewidencj</w:t>
      </w:r>
      <w:r w:rsidR="00A16E0A" w:rsidRPr="0025064B">
        <w:rPr>
          <w:rFonts w:cstheme="minorHAnsi"/>
        </w:rPr>
        <w:t>i</w:t>
      </w:r>
      <w:r w:rsidR="00A16E0A" w:rsidRPr="0025064B">
        <w:rPr>
          <w:rFonts w:cstheme="minorHAnsi"/>
        </w:rPr>
        <w:t xml:space="preserve"> lokali mieszkalnych, określanie i naliczanie czynszów przy użyciu programu „UNISOFT-CZYNSZE”, rozliczanie zużyci</w:t>
      </w:r>
      <w:r w:rsidR="00A16E0A" w:rsidRPr="0025064B">
        <w:rPr>
          <w:rFonts w:cstheme="minorHAnsi"/>
        </w:rPr>
        <w:t>a</w:t>
      </w:r>
      <w:r w:rsidR="00A16E0A" w:rsidRPr="0025064B">
        <w:rPr>
          <w:rFonts w:cstheme="minorHAnsi"/>
        </w:rPr>
        <w:t xml:space="preserve"> wody i ciepła przez najemców tychże lokali, prowadzenie korespondencji związanej z administrowaniem lokalami, przejmowanie/przekazywanie do zasiedlenia lokali, zawieranie umów najmu, przygotowywanie materiałów dla Komisji Mieszkaniowej, przygotowanie sprawozdań dla GUS w zakresie „mieszkaniówki” w celu prawidłowego rozliczenia lokali mieszkalnych będących w zasobach Urzędu Morskiego w Gdyni</w:t>
      </w:r>
    </w:p>
    <w:p w14:paraId="50D4896F" w14:textId="151AD8EE" w:rsidR="00CF1E34" w:rsidRPr="0025064B" w:rsidRDefault="00B36107" w:rsidP="0025064B">
      <w:pPr>
        <w:numPr>
          <w:ilvl w:val="0"/>
          <w:numId w:val="40"/>
        </w:numPr>
        <w:spacing w:after="0" w:line="276" w:lineRule="auto"/>
        <w:ind w:left="426" w:hanging="426"/>
        <w:rPr>
          <w:rFonts w:cstheme="minorHAnsi"/>
        </w:rPr>
      </w:pPr>
      <w:r w:rsidRPr="0025064B">
        <w:rPr>
          <w:rFonts w:cstheme="minorHAnsi"/>
        </w:rPr>
        <w:t>p</w:t>
      </w:r>
      <w:r w:rsidR="00A16E0A" w:rsidRPr="0025064B">
        <w:rPr>
          <w:rFonts w:cstheme="minorHAnsi"/>
        </w:rPr>
        <w:t>rowadzenie książek obiektu budowlanego. Nadzór nad zleconymi robotami budowlanymi oraz zleconymi naprawami awarii, uczestnictwo  w komisyjnych odbiorach robót w celu prowadzenia potwierdzenia wykonania przez Wykonawcę zakresu robót objętych zleceniem lub umową w celu prawidłowego ich rozliczenia w obiektach Urzędu Morskiego w Gdyni</w:t>
      </w:r>
    </w:p>
    <w:p w14:paraId="2297D20C" w14:textId="77777777" w:rsidR="00B36107" w:rsidRPr="0025064B" w:rsidRDefault="00B36107" w:rsidP="0025064B">
      <w:pPr>
        <w:tabs>
          <w:tab w:val="left" w:pos="426"/>
        </w:tabs>
        <w:spacing w:before="120" w:after="120" w:line="240" w:lineRule="auto"/>
        <w:ind w:left="425" w:hanging="425"/>
        <w:rPr>
          <w:rFonts w:cstheme="minorHAnsi"/>
        </w:rPr>
      </w:pPr>
      <w:r w:rsidRPr="0025064B">
        <w:rPr>
          <w:rFonts w:cstheme="minorHAnsi"/>
        </w:rPr>
        <w:t>-       d</w:t>
      </w:r>
      <w:r w:rsidRPr="0025064B">
        <w:rPr>
          <w:rFonts w:cstheme="minorHAnsi"/>
        </w:rPr>
        <w:t xml:space="preserve">okonywanie kontroli eksploatacji budynków i pomieszczeń z uwagi na sposób ich użytkowania i zgodność </w:t>
      </w:r>
      <w:r w:rsidRPr="0025064B">
        <w:rPr>
          <w:rFonts w:cstheme="minorHAnsi"/>
        </w:rPr>
        <w:br/>
        <w:t xml:space="preserve">z obowiązującymi przepisami oraz racjonalność gospodarki lokalowej </w:t>
      </w:r>
    </w:p>
    <w:p w14:paraId="17AF85EC" w14:textId="5C2F6DE5" w:rsidR="00B36107" w:rsidRPr="0025064B" w:rsidRDefault="00B36107" w:rsidP="0025064B">
      <w:pPr>
        <w:tabs>
          <w:tab w:val="left" w:pos="426"/>
        </w:tabs>
        <w:spacing w:before="120" w:after="120" w:line="240" w:lineRule="auto"/>
        <w:ind w:left="425" w:hanging="425"/>
        <w:rPr>
          <w:rFonts w:cstheme="minorHAnsi"/>
        </w:rPr>
      </w:pPr>
      <w:r w:rsidRPr="0025064B">
        <w:rPr>
          <w:rFonts w:cstheme="minorHAnsi"/>
        </w:rPr>
        <w:t>-       p</w:t>
      </w:r>
      <w:r w:rsidRPr="0025064B">
        <w:rPr>
          <w:rFonts w:cstheme="minorHAnsi"/>
        </w:rPr>
        <w:t>rowadzenie korespondencji w sprawach związanych z użytkowaniem obiektów budowlanych i nieruchomości,</w:t>
      </w:r>
      <w:r w:rsidRPr="0025064B">
        <w:rPr>
          <w:rFonts w:cstheme="minorHAnsi"/>
        </w:rPr>
        <w:br/>
        <w:t xml:space="preserve">w tym w sprawie wyrażenia zgody na zmianę użytkowania z określeniem warunków, wezwania do przywrócenia stanu przed dokonaniem niedozwolonych przeróbek przez najemców </w:t>
      </w:r>
    </w:p>
    <w:p w14:paraId="766BB5B9" w14:textId="04CCD5A4" w:rsidR="00B36107" w:rsidRDefault="00B36107" w:rsidP="0025064B">
      <w:pPr>
        <w:tabs>
          <w:tab w:val="left" w:pos="426"/>
        </w:tabs>
        <w:spacing w:before="120" w:after="120" w:line="240" w:lineRule="auto"/>
        <w:ind w:left="425" w:hanging="425"/>
        <w:rPr>
          <w:rFonts w:cstheme="minorHAnsi"/>
        </w:rPr>
      </w:pPr>
      <w:r>
        <w:rPr>
          <w:rFonts w:cstheme="minorHAnsi"/>
        </w:rPr>
        <w:t xml:space="preserve">-      </w:t>
      </w:r>
      <w:r w:rsidR="0025064B">
        <w:rPr>
          <w:rFonts w:cstheme="minorHAnsi"/>
        </w:rPr>
        <w:t>z</w:t>
      </w:r>
      <w:r w:rsidR="0025064B" w:rsidRPr="0025064B">
        <w:rPr>
          <w:rFonts w:cstheme="minorHAnsi"/>
        </w:rPr>
        <w:t>bieranie, gromadzenie i wstępna kwalifikacja potrzeb remontowych dla wszystkich komórek Urzędu Morskiego w Gdyni</w:t>
      </w:r>
      <w:r>
        <w:rPr>
          <w:rFonts w:cstheme="minorHAnsi"/>
        </w:rPr>
        <w:t xml:space="preserve"> </w:t>
      </w:r>
    </w:p>
    <w:p w14:paraId="1DDA5D0F" w14:textId="72B76864" w:rsidR="0025064B" w:rsidRDefault="00B36107" w:rsidP="0025064B">
      <w:pPr>
        <w:tabs>
          <w:tab w:val="left" w:pos="426"/>
        </w:tabs>
        <w:spacing w:before="120" w:after="120" w:line="240" w:lineRule="auto"/>
        <w:ind w:left="425" w:hanging="425"/>
        <w:rPr>
          <w:rFonts w:cstheme="minorHAnsi"/>
        </w:rPr>
      </w:pPr>
      <w:r>
        <w:rPr>
          <w:rFonts w:cstheme="minorHAnsi"/>
        </w:rPr>
        <w:t xml:space="preserve">-     </w:t>
      </w:r>
      <w:r w:rsidR="0025064B">
        <w:rPr>
          <w:rFonts w:cstheme="minorHAnsi"/>
        </w:rPr>
        <w:t xml:space="preserve"> p</w:t>
      </w:r>
      <w:r w:rsidR="0025064B" w:rsidRPr="0025064B">
        <w:rPr>
          <w:rFonts w:cstheme="minorHAnsi"/>
        </w:rPr>
        <w:t>rzygotowywanie specyfikacji istotnych warunków zamówienia w zakresie merytorycznego opracowania przedmiotu zamówienia i warunków umowy dla realizacji zamówień publicznych na roboty budowlane, dostawy i usługi w celu umożliwienia zakupu potrzebnych robót budowlanych, towarów i usług zgodnie z ustawą prawo zamówień publicznych</w:t>
      </w:r>
    </w:p>
    <w:p w14:paraId="2B580FD5" w14:textId="114A0741" w:rsidR="00B36107" w:rsidRDefault="0025064B" w:rsidP="0025064B">
      <w:pPr>
        <w:tabs>
          <w:tab w:val="left" w:pos="426"/>
        </w:tabs>
        <w:spacing w:before="120" w:after="120" w:line="240" w:lineRule="auto"/>
        <w:ind w:left="425" w:hanging="425"/>
        <w:rPr>
          <w:rFonts w:cstheme="minorHAnsi"/>
        </w:rPr>
      </w:pPr>
      <w:r>
        <w:rPr>
          <w:rFonts w:cstheme="minorHAnsi"/>
        </w:rPr>
        <w:t>-      o</w:t>
      </w:r>
      <w:r w:rsidRPr="0025064B">
        <w:rPr>
          <w:rFonts w:cstheme="minorHAnsi"/>
        </w:rPr>
        <w:t>pracowywanie danych do sprawdzeń, planów w zakresie wykonywanych zadań w celu dostarczenia aktualnych</w:t>
      </w:r>
      <w:r w:rsidRPr="0025064B">
        <w:rPr>
          <w:rFonts w:cstheme="minorHAnsi"/>
        </w:rPr>
        <w:br/>
        <w:t xml:space="preserve">i rzetelnych danych do sprawozdań i planów robót remontowych </w:t>
      </w:r>
      <w:r w:rsidR="00B36107">
        <w:rPr>
          <w:rFonts w:cstheme="minorHAnsi"/>
        </w:rPr>
        <w:t xml:space="preserve">  </w:t>
      </w:r>
    </w:p>
    <w:p w14:paraId="0C0FB04E" w14:textId="065D17ED" w:rsidR="00BB3920" w:rsidRPr="005F5000" w:rsidRDefault="00BB3920" w:rsidP="00CF1E34">
      <w:pPr>
        <w:tabs>
          <w:tab w:val="left" w:pos="426"/>
        </w:tabs>
        <w:spacing w:before="120" w:after="120" w:line="288" w:lineRule="auto"/>
        <w:ind w:left="425" w:hanging="425"/>
        <w:rPr>
          <w:rFonts w:cs="Arial"/>
          <w:color w:val="000000"/>
        </w:rPr>
      </w:pPr>
      <w:r w:rsidRPr="005F5000">
        <w:rPr>
          <w:rFonts w:cstheme="minorHAnsi"/>
          <w:b/>
          <w:bCs/>
        </w:rPr>
        <w:t>W</w:t>
      </w:r>
      <w:r w:rsidR="00FA464C" w:rsidRPr="005F5000">
        <w:rPr>
          <w:rFonts w:cstheme="minorHAnsi"/>
          <w:b/>
          <w:bCs/>
        </w:rPr>
        <w:t>ymagania</w:t>
      </w:r>
      <w:r w:rsidRPr="005F5000">
        <w:rPr>
          <w:rFonts w:cstheme="minorHAnsi"/>
          <w:b/>
          <w:bCs/>
        </w:rPr>
        <w:t xml:space="preserve"> </w:t>
      </w:r>
      <w:r w:rsidR="00FA464C" w:rsidRPr="005F5000">
        <w:rPr>
          <w:rFonts w:cstheme="minorHAnsi"/>
          <w:b/>
          <w:bCs/>
        </w:rPr>
        <w:t>niezbędne</w:t>
      </w:r>
    </w:p>
    <w:p w14:paraId="08EEEAB8" w14:textId="65296AFB" w:rsidR="00144D2C" w:rsidRDefault="005F5000" w:rsidP="00144D2C">
      <w:pPr>
        <w:pStyle w:val="Akapitzlist"/>
        <w:numPr>
          <w:ilvl w:val="0"/>
          <w:numId w:val="36"/>
        </w:numPr>
        <w:tabs>
          <w:tab w:val="left" w:pos="426"/>
        </w:tabs>
        <w:spacing w:after="0" w:line="264" w:lineRule="auto"/>
        <w:ind w:left="426" w:hanging="426"/>
        <w:jc w:val="both"/>
        <w:rPr>
          <w:rFonts w:cstheme="minorHAnsi"/>
        </w:rPr>
      </w:pPr>
      <w:r w:rsidRPr="005F5000">
        <w:rPr>
          <w:rFonts w:cstheme="minorHAnsi"/>
          <w:b/>
        </w:rPr>
        <w:t>wykształcenie:</w:t>
      </w:r>
      <w:r w:rsidRPr="005F5000">
        <w:rPr>
          <w:rFonts w:cstheme="minorHAnsi"/>
        </w:rPr>
        <w:t xml:space="preserve"> </w:t>
      </w:r>
      <w:r w:rsidR="00CF1E34" w:rsidRPr="00CF1E34">
        <w:rPr>
          <w:rFonts w:cstheme="minorHAnsi"/>
        </w:rPr>
        <w:t xml:space="preserve">wyższe </w:t>
      </w:r>
      <w:r w:rsidR="0025064B">
        <w:rPr>
          <w:rFonts w:cstheme="minorHAnsi"/>
        </w:rPr>
        <w:t>techniczne: bud</w:t>
      </w:r>
      <w:r w:rsidR="00144D2C">
        <w:rPr>
          <w:rFonts w:cstheme="minorHAnsi"/>
        </w:rPr>
        <w:t>owlane lub związane z utrzymaniem obiektów</w:t>
      </w:r>
    </w:p>
    <w:p w14:paraId="00FA13ED" w14:textId="363E6D81" w:rsidR="00C443EF" w:rsidRDefault="00C443EF" w:rsidP="00144D2C">
      <w:pPr>
        <w:pStyle w:val="Akapitzlist"/>
        <w:numPr>
          <w:ilvl w:val="0"/>
          <w:numId w:val="36"/>
        </w:numPr>
        <w:tabs>
          <w:tab w:val="left" w:pos="426"/>
        </w:tabs>
        <w:spacing w:after="0" w:line="264" w:lineRule="auto"/>
        <w:ind w:left="426" w:hanging="426"/>
        <w:jc w:val="both"/>
        <w:rPr>
          <w:rFonts w:cstheme="minorHAnsi"/>
        </w:rPr>
      </w:pPr>
      <w:bookmarkStart w:id="0" w:name="_Hlk89262187"/>
      <w:r w:rsidRPr="00C443EF">
        <w:rPr>
          <w:rFonts w:cstheme="minorHAnsi"/>
          <w:b/>
          <w:bCs/>
        </w:rPr>
        <w:t>doświadczenie zawodowe</w:t>
      </w:r>
      <w:r>
        <w:rPr>
          <w:rFonts w:cstheme="minorHAnsi"/>
          <w:b/>
          <w:bCs/>
        </w:rPr>
        <w:t xml:space="preserve"> </w:t>
      </w:r>
      <w:bookmarkEnd w:id="0"/>
      <w:r w:rsidRPr="00C443EF">
        <w:rPr>
          <w:rFonts w:cstheme="minorHAnsi"/>
          <w:b/>
          <w:bCs/>
        </w:rPr>
        <w:t xml:space="preserve">- </w:t>
      </w:r>
      <w:r w:rsidRPr="00C443EF">
        <w:rPr>
          <w:rFonts w:cstheme="minorHAnsi"/>
        </w:rPr>
        <w:t>2 lata w obszarze: administracja lub absolwent budownictwa</w:t>
      </w:r>
    </w:p>
    <w:p w14:paraId="0C403994" w14:textId="77777777" w:rsidR="00144D2C" w:rsidRPr="00144D2C" w:rsidRDefault="00144D2C" w:rsidP="00144D2C">
      <w:pPr>
        <w:pStyle w:val="Akapitzlist"/>
        <w:numPr>
          <w:ilvl w:val="0"/>
          <w:numId w:val="36"/>
        </w:numPr>
        <w:tabs>
          <w:tab w:val="left" w:pos="426"/>
        </w:tabs>
        <w:spacing w:after="0" w:line="264" w:lineRule="auto"/>
        <w:ind w:left="426" w:hanging="426"/>
        <w:jc w:val="both"/>
        <w:rPr>
          <w:rFonts w:cstheme="minorHAnsi"/>
        </w:rPr>
      </w:pPr>
      <w:r w:rsidRPr="00144D2C">
        <w:rPr>
          <w:rFonts w:cstheme="minorHAnsi"/>
          <w:bCs/>
        </w:rPr>
        <w:t>znajomość ustawy Prawo budowlane i aktów powiązanych oraz Kodeksu postępowania administracyjnego</w:t>
      </w:r>
    </w:p>
    <w:p w14:paraId="4ACED346" w14:textId="77777777" w:rsidR="00C443EF" w:rsidRPr="00C443EF" w:rsidRDefault="00144D2C" w:rsidP="00144D2C">
      <w:pPr>
        <w:pStyle w:val="Akapitzlist"/>
        <w:numPr>
          <w:ilvl w:val="0"/>
          <w:numId w:val="36"/>
        </w:numPr>
        <w:tabs>
          <w:tab w:val="left" w:pos="426"/>
        </w:tabs>
        <w:spacing w:after="0" w:line="264" w:lineRule="auto"/>
        <w:ind w:left="426" w:hanging="426"/>
        <w:jc w:val="both"/>
        <w:rPr>
          <w:rFonts w:cstheme="minorHAnsi"/>
        </w:rPr>
      </w:pPr>
      <w:r w:rsidRPr="00144D2C">
        <w:rPr>
          <w:rFonts w:cstheme="minorHAnsi"/>
          <w:bCs/>
        </w:rPr>
        <w:t>znajomość przepisów prawa w zakresie udzielenia zamówień publicznych i innych związanych z realizacją umów</w:t>
      </w:r>
    </w:p>
    <w:p w14:paraId="27D4A514" w14:textId="79BFB6A5" w:rsidR="00144D2C" w:rsidRPr="00144D2C" w:rsidRDefault="00144D2C" w:rsidP="00144D2C">
      <w:pPr>
        <w:pStyle w:val="Akapitzlist"/>
        <w:numPr>
          <w:ilvl w:val="0"/>
          <w:numId w:val="36"/>
        </w:numPr>
        <w:tabs>
          <w:tab w:val="left" w:pos="426"/>
        </w:tabs>
        <w:spacing w:after="0" w:line="264" w:lineRule="auto"/>
        <w:ind w:left="426" w:hanging="426"/>
        <w:jc w:val="both"/>
        <w:rPr>
          <w:rFonts w:cstheme="minorHAnsi"/>
        </w:rPr>
      </w:pPr>
      <w:r w:rsidRPr="00144D2C">
        <w:rPr>
          <w:rFonts w:cstheme="minorHAnsi"/>
          <w:bCs/>
        </w:rPr>
        <w:t>obsługa komputera w zakresie aplikacji biurowych</w:t>
      </w:r>
    </w:p>
    <w:p w14:paraId="591EEA47" w14:textId="448F6FC6" w:rsidR="00921452" w:rsidRPr="00C443EF" w:rsidRDefault="00CF1E34" w:rsidP="00921452">
      <w:pPr>
        <w:pStyle w:val="Akapitzlist"/>
        <w:numPr>
          <w:ilvl w:val="0"/>
          <w:numId w:val="42"/>
        </w:numPr>
        <w:spacing w:before="120" w:after="120" w:line="288" w:lineRule="auto"/>
        <w:ind w:left="426" w:hanging="426"/>
        <w:rPr>
          <w:rFonts w:cstheme="minorHAnsi"/>
          <w:b/>
        </w:rPr>
      </w:pPr>
      <w:r w:rsidRPr="00921452">
        <w:rPr>
          <w:rFonts w:cstheme="minorHAnsi"/>
          <w:bCs/>
        </w:rPr>
        <w:t xml:space="preserve">umiejętność pracy w zespole </w:t>
      </w:r>
    </w:p>
    <w:p w14:paraId="60CCD549" w14:textId="77777777" w:rsidR="00585DFC" w:rsidRDefault="00585DFC" w:rsidP="00CF1E34">
      <w:pPr>
        <w:spacing w:before="120" w:after="120" w:line="288" w:lineRule="auto"/>
        <w:rPr>
          <w:rFonts w:cstheme="minorHAnsi"/>
          <w:b/>
          <w:bCs/>
        </w:rPr>
      </w:pPr>
    </w:p>
    <w:p w14:paraId="66C94C00" w14:textId="460FA229" w:rsidR="00BB3920" w:rsidRPr="00AD2FCA" w:rsidRDefault="00FA464C" w:rsidP="00CF1E34">
      <w:pPr>
        <w:spacing w:before="120" w:after="120" w:line="288" w:lineRule="auto"/>
        <w:rPr>
          <w:rFonts w:cs="Arial"/>
        </w:rPr>
      </w:pPr>
      <w:r w:rsidRPr="00AD2FCA">
        <w:rPr>
          <w:rFonts w:cstheme="minorHAnsi"/>
          <w:b/>
          <w:bCs/>
        </w:rPr>
        <w:lastRenderedPageBreak/>
        <w:t>Wymagania dodatkowe</w:t>
      </w:r>
    </w:p>
    <w:p w14:paraId="205AD8FD" w14:textId="3152ED0C" w:rsidR="00921452" w:rsidRDefault="00C443EF" w:rsidP="003E0F74">
      <w:pPr>
        <w:pStyle w:val="Akapitzlist"/>
        <w:numPr>
          <w:ilvl w:val="0"/>
          <w:numId w:val="43"/>
        </w:numPr>
        <w:spacing w:before="120" w:after="120" w:line="240" w:lineRule="auto"/>
        <w:ind w:left="425" w:hanging="425"/>
        <w:rPr>
          <w:rFonts w:cstheme="minorHAnsi"/>
        </w:rPr>
      </w:pPr>
      <w:r w:rsidRPr="00C443EF">
        <w:rPr>
          <w:rFonts w:cstheme="minorHAnsi"/>
          <w:b/>
          <w:bCs/>
        </w:rPr>
        <w:t>wykształcenie</w:t>
      </w:r>
      <w:r>
        <w:rPr>
          <w:rFonts w:cstheme="minorHAnsi"/>
        </w:rPr>
        <w:t xml:space="preserve"> : wyższe techniczne w obszarze budownictwo</w:t>
      </w:r>
    </w:p>
    <w:p w14:paraId="555CB5E8" w14:textId="6106D986" w:rsidR="00C443EF" w:rsidRPr="00C443EF" w:rsidRDefault="00C443EF" w:rsidP="003E0F74">
      <w:pPr>
        <w:pStyle w:val="Akapitzlist"/>
        <w:numPr>
          <w:ilvl w:val="0"/>
          <w:numId w:val="43"/>
        </w:numPr>
        <w:spacing w:before="120" w:after="120" w:line="240" w:lineRule="auto"/>
        <w:ind w:left="425" w:hanging="425"/>
        <w:rPr>
          <w:rFonts w:cstheme="minorHAnsi"/>
        </w:rPr>
      </w:pPr>
      <w:r w:rsidRPr="00C443EF">
        <w:rPr>
          <w:rFonts w:cstheme="minorHAnsi"/>
          <w:b/>
          <w:bCs/>
        </w:rPr>
        <w:t>doświadczenie zawodowe</w:t>
      </w:r>
      <w:r>
        <w:rPr>
          <w:rFonts w:cstheme="minorHAnsi"/>
          <w:b/>
          <w:bCs/>
        </w:rPr>
        <w:t xml:space="preserve">: </w:t>
      </w:r>
      <w:r w:rsidRPr="00C443EF">
        <w:rPr>
          <w:rFonts w:cstheme="minorHAnsi"/>
        </w:rPr>
        <w:t>1 rok w obszarze budownictwo lub utrzymanie obiektów budowlanych</w:t>
      </w:r>
    </w:p>
    <w:p w14:paraId="37D8D3C2" w14:textId="03B40BE3" w:rsidR="00921452" w:rsidRPr="000B1281" w:rsidRDefault="00C443EF" w:rsidP="000B1281">
      <w:pPr>
        <w:pStyle w:val="Akapitzlist"/>
        <w:numPr>
          <w:ilvl w:val="0"/>
          <w:numId w:val="43"/>
        </w:numPr>
        <w:spacing w:before="120" w:after="120" w:line="240" w:lineRule="auto"/>
        <w:ind w:left="425" w:hanging="425"/>
        <w:rPr>
          <w:rFonts w:cstheme="minorHAnsi"/>
        </w:rPr>
      </w:pPr>
      <w:r w:rsidRPr="00C443EF">
        <w:rPr>
          <w:rFonts w:cstheme="minorHAnsi"/>
        </w:rPr>
        <w:t>uprawnienia budowlane w zakresie konstrukcyjno-budowlanym nieograniczone lub ograniczone</w:t>
      </w:r>
      <w:r w:rsidRPr="00C443EF">
        <w:rPr>
          <w:rFonts w:cstheme="minorHAnsi"/>
        </w:rPr>
        <w:t xml:space="preserve"> </w:t>
      </w:r>
    </w:p>
    <w:p w14:paraId="144092DE" w14:textId="51EE02C9" w:rsidR="00921452" w:rsidRPr="006819D4" w:rsidRDefault="000B1281" w:rsidP="003E0F74">
      <w:pPr>
        <w:pStyle w:val="Akapitzlist"/>
        <w:numPr>
          <w:ilvl w:val="0"/>
          <w:numId w:val="43"/>
        </w:numPr>
        <w:spacing w:before="120" w:after="120" w:line="240" w:lineRule="auto"/>
        <w:ind w:left="425" w:hanging="425"/>
        <w:rPr>
          <w:rFonts w:cstheme="minorHAnsi"/>
        </w:rPr>
      </w:pPr>
      <w:r>
        <w:rPr>
          <w:rFonts w:cstheme="minorHAnsi"/>
        </w:rPr>
        <w:t>komunikatywna</w:t>
      </w:r>
      <w:r w:rsidR="00921452" w:rsidRPr="006819D4">
        <w:rPr>
          <w:rFonts w:cstheme="minorHAnsi"/>
        </w:rPr>
        <w:t xml:space="preserve"> znajomość języka angielskiego (</w:t>
      </w:r>
      <w:r>
        <w:rPr>
          <w:rFonts w:cstheme="minorHAnsi"/>
        </w:rPr>
        <w:t>A</w:t>
      </w:r>
      <w:r w:rsidR="00921452" w:rsidRPr="006819D4">
        <w:rPr>
          <w:rFonts w:cstheme="minorHAnsi"/>
        </w:rPr>
        <w:t>2 wg ESOKJ)</w:t>
      </w:r>
    </w:p>
    <w:p w14:paraId="05C67E82" w14:textId="31E4A1D4" w:rsidR="00BB3920" w:rsidRPr="004A4FEC" w:rsidRDefault="00BB3920" w:rsidP="00921452">
      <w:pPr>
        <w:spacing w:before="120" w:after="120" w:line="288" w:lineRule="auto"/>
        <w:rPr>
          <w:rFonts w:cstheme="minorHAnsi"/>
          <w:b/>
          <w:bCs/>
        </w:rPr>
      </w:pPr>
      <w:r w:rsidRPr="004A4FEC">
        <w:rPr>
          <w:rFonts w:cstheme="minorHAnsi"/>
          <w:b/>
          <w:bCs/>
        </w:rPr>
        <w:t>Wymagane dokumenty i oświadczenia</w:t>
      </w:r>
    </w:p>
    <w:p w14:paraId="3329C8D3" w14:textId="491D2AFD" w:rsidR="009B1054" w:rsidRPr="009B1054" w:rsidRDefault="00BB3920" w:rsidP="006819D4">
      <w:pPr>
        <w:pStyle w:val="Akapitzlist"/>
        <w:numPr>
          <w:ilvl w:val="0"/>
          <w:numId w:val="4"/>
        </w:numPr>
        <w:spacing w:after="0" w:line="264" w:lineRule="auto"/>
        <w:ind w:left="425" w:hanging="425"/>
        <w:rPr>
          <w:rFonts w:cstheme="minorHAnsi"/>
        </w:rPr>
      </w:pPr>
      <w:r w:rsidRPr="005675A5">
        <w:rPr>
          <w:rFonts w:cstheme="minorHAnsi"/>
        </w:rPr>
        <w:t>formularz aplikacyjny</w:t>
      </w:r>
    </w:p>
    <w:p w14:paraId="51355E74" w14:textId="4CAA5B9F" w:rsidR="00BB3920" w:rsidRPr="005675A5" w:rsidRDefault="00BB3920" w:rsidP="006819D4">
      <w:pPr>
        <w:pStyle w:val="Akapitzlist"/>
        <w:numPr>
          <w:ilvl w:val="0"/>
          <w:numId w:val="4"/>
        </w:numPr>
        <w:spacing w:after="0" w:line="264" w:lineRule="auto"/>
        <w:ind w:left="425" w:hanging="425"/>
        <w:rPr>
          <w:rFonts w:cstheme="minorHAnsi"/>
        </w:rPr>
      </w:pPr>
      <w:r w:rsidRPr="005675A5">
        <w:rPr>
          <w:rFonts w:cstheme="minorHAnsi"/>
        </w:rPr>
        <w:t>kopie dokumentów potwierdzających wykształcenie (o ile wcześniej nie zostały włączone do dokumentacji kadrowej)</w:t>
      </w:r>
    </w:p>
    <w:p w14:paraId="07755938" w14:textId="79E686D8" w:rsidR="00BB3920" w:rsidRPr="005675A5" w:rsidRDefault="00BB3920" w:rsidP="006819D4">
      <w:pPr>
        <w:pStyle w:val="Akapitzlist"/>
        <w:numPr>
          <w:ilvl w:val="0"/>
          <w:numId w:val="4"/>
        </w:numPr>
        <w:spacing w:after="0" w:line="264" w:lineRule="auto"/>
        <w:ind w:left="425" w:hanging="425"/>
        <w:rPr>
          <w:rFonts w:cstheme="minorHAnsi"/>
        </w:rPr>
      </w:pPr>
      <w:r w:rsidRPr="005675A5">
        <w:rPr>
          <w:rFonts w:cstheme="minorHAnsi"/>
        </w:rPr>
        <w:t>kopie dokumentów potwierdzających posiadane doświadczenie zawodowe (o ile wcześniej nie zostały włączone do dokumentacji kadrowej)</w:t>
      </w:r>
    </w:p>
    <w:p w14:paraId="3BEC5AFD" w14:textId="67AFFDDB" w:rsidR="00BB3920" w:rsidRPr="005675A5" w:rsidRDefault="00BB3920" w:rsidP="006819D4">
      <w:pPr>
        <w:pStyle w:val="Akapitzlist"/>
        <w:numPr>
          <w:ilvl w:val="0"/>
          <w:numId w:val="4"/>
        </w:numPr>
        <w:spacing w:after="0" w:line="264" w:lineRule="auto"/>
        <w:ind w:left="425" w:hanging="425"/>
        <w:rPr>
          <w:rFonts w:cstheme="minorHAnsi"/>
        </w:rPr>
      </w:pPr>
      <w:r w:rsidRPr="005675A5">
        <w:rPr>
          <w:rFonts w:cstheme="minorHAnsi"/>
        </w:rPr>
        <w:t>kopie innych dokumentów, które kandydat uzna za istotne dla przebiegu procesu naboru</w:t>
      </w:r>
    </w:p>
    <w:p w14:paraId="756B64BD" w14:textId="5434C2F4" w:rsidR="00BB3920" w:rsidRPr="005D3251" w:rsidRDefault="00BB3920" w:rsidP="00131CA0">
      <w:pPr>
        <w:pStyle w:val="Nagwek2"/>
        <w:spacing w:before="120" w:after="120" w:line="288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 składania dokumentów: </w:t>
      </w:r>
      <w:r w:rsidR="00247654"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0B1281">
        <w:rPr>
          <w:rFonts w:asciiTheme="minorHAnsi" w:hAnsiTheme="minorHAnsi" w:cstheme="minorHAnsi"/>
          <w:b/>
          <w:bCs/>
          <w:color w:val="auto"/>
          <w:sz w:val="22"/>
          <w:szCs w:val="22"/>
        </w:rPr>
        <w:t>09</w:t>
      </w:r>
      <w:r w:rsidR="009B10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/</w:t>
      </w:r>
      <w:r w:rsidR="00247654"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B1054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0B1281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/2021</w:t>
      </w:r>
    </w:p>
    <w:p w14:paraId="340495C8" w14:textId="77777777" w:rsidR="00BB3920" w:rsidRPr="005D3251" w:rsidRDefault="00BB3920" w:rsidP="00131CA0">
      <w:pPr>
        <w:pStyle w:val="Nagwek2"/>
        <w:spacing w:before="120" w:after="120" w:line="288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Miejsce składania dokumentów:</w:t>
      </w:r>
    </w:p>
    <w:p w14:paraId="2EF2DB85" w14:textId="77777777" w:rsidR="00BB3920" w:rsidRPr="00C43CB6" w:rsidRDefault="00BB3920" w:rsidP="006819D4">
      <w:pPr>
        <w:spacing w:after="0" w:line="264" w:lineRule="auto"/>
        <w:rPr>
          <w:rFonts w:cstheme="minorHAnsi"/>
        </w:rPr>
      </w:pPr>
      <w:r w:rsidRPr="00C43CB6">
        <w:rPr>
          <w:rFonts w:cstheme="minorHAnsi"/>
        </w:rPr>
        <w:t>Urząd Morski w Gdyni</w:t>
      </w:r>
    </w:p>
    <w:p w14:paraId="35DC4A32" w14:textId="77777777" w:rsidR="00BB3920" w:rsidRPr="00C43CB6" w:rsidRDefault="00BB3920" w:rsidP="006819D4">
      <w:pPr>
        <w:spacing w:after="0" w:line="264" w:lineRule="auto"/>
        <w:rPr>
          <w:rFonts w:cstheme="minorHAnsi"/>
        </w:rPr>
      </w:pPr>
      <w:r w:rsidRPr="00C43CB6">
        <w:rPr>
          <w:rFonts w:cstheme="minorHAnsi"/>
        </w:rPr>
        <w:t>Kancelaria Ogólna</w:t>
      </w:r>
    </w:p>
    <w:p w14:paraId="5F172193" w14:textId="77777777" w:rsidR="00BB3920" w:rsidRPr="00C43CB6" w:rsidRDefault="00BB3920" w:rsidP="006819D4">
      <w:pPr>
        <w:spacing w:after="0" w:line="264" w:lineRule="auto"/>
        <w:rPr>
          <w:rFonts w:cstheme="minorHAnsi"/>
        </w:rPr>
      </w:pPr>
      <w:r w:rsidRPr="00C43CB6">
        <w:rPr>
          <w:rFonts w:cstheme="minorHAnsi"/>
        </w:rPr>
        <w:t>ul. Chrzanowskiego 10</w:t>
      </w:r>
    </w:p>
    <w:p w14:paraId="156FF433" w14:textId="77777777" w:rsidR="00BB3920" w:rsidRPr="00C43CB6" w:rsidRDefault="00BB3920" w:rsidP="006819D4">
      <w:pPr>
        <w:spacing w:after="0" w:line="264" w:lineRule="auto"/>
        <w:rPr>
          <w:rFonts w:cstheme="minorHAnsi"/>
        </w:rPr>
      </w:pPr>
      <w:r w:rsidRPr="00C43CB6">
        <w:rPr>
          <w:rFonts w:cstheme="minorHAnsi"/>
        </w:rPr>
        <w:t>81-338 Gdynia</w:t>
      </w:r>
    </w:p>
    <w:p w14:paraId="02F7FC4F" w14:textId="0B4F314B" w:rsidR="00BB3920" w:rsidRDefault="00BB3920" w:rsidP="006819D4">
      <w:pPr>
        <w:spacing w:after="0" w:line="264" w:lineRule="auto"/>
        <w:rPr>
          <w:rFonts w:cstheme="minorHAnsi"/>
        </w:rPr>
      </w:pPr>
      <w:r w:rsidRPr="00C43CB6">
        <w:rPr>
          <w:rFonts w:cstheme="minorHAnsi"/>
        </w:rPr>
        <w:t xml:space="preserve">z dopiskiem: Informacja o naborze wewnętrznym </w:t>
      </w:r>
      <w:r w:rsidRPr="00131CA0">
        <w:rPr>
          <w:rFonts w:cstheme="minorHAnsi"/>
          <w:b/>
          <w:bCs/>
        </w:rPr>
        <w:t xml:space="preserve">nr </w:t>
      </w:r>
      <w:r w:rsidR="004F09A7" w:rsidRPr="00131CA0">
        <w:rPr>
          <w:rFonts w:cstheme="minorHAnsi"/>
          <w:b/>
          <w:bCs/>
        </w:rPr>
        <w:t>1</w:t>
      </w:r>
      <w:r w:rsidR="000B1281">
        <w:rPr>
          <w:rFonts w:cstheme="minorHAnsi"/>
          <w:b/>
          <w:bCs/>
        </w:rPr>
        <w:t>4</w:t>
      </w:r>
      <w:r w:rsidRPr="00131CA0">
        <w:rPr>
          <w:rFonts w:cstheme="minorHAnsi"/>
          <w:b/>
          <w:bCs/>
        </w:rPr>
        <w:t>/2021</w:t>
      </w:r>
      <w:r w:rsidRPr="00C43CB6">
        <w:rPr>
          <w:rFonts w:cstheme="minorHAnsi"/>
        </w:rPr>
        <w:t xml:space="preserve"> lub elektronicznie na adres: </w:t>
      </w:r>
      <w:r w:rsidR="00A9754F" w:rsidRPr="001A0CC1">
        <w:rPr>
          <w:rFonts w:cstheme="minorHAnsi"/>
          <w:u w:val="single"/>
        </w:rPr>
        <w:t>kadry@umgdy.gov.pl</w:t>
      </w:r>
    </w:p>
    <w:p w14:paraId="5A8A6801" w14:textId="10207B1A" w:rsidR="00BB3920" w:rsidRPr="005D3251" w:rsidRDefault="00BB3920" w:rsidP="00131CA0">
      <w:pPr>
        <w:pStyle w:val="Nagwek2"/>
        <w:spacing w:before="120" w:after="120" w:line="288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Inne informacje</w:t>
      </w:r>
    </w:p>
    <w:p w14:paraId="026ECE3A" w14:textId="1B3C0B60" w:rsidR="00BB3920" w:rsidRPr="00A9754F" w:rsidRDefault="00BB3920" w:rsidP="00131CA0">
      <w:pPr>
        <w:pStyle w:val="Akapitzlist"/>
        <w:numPr>
          <w:ilvl w:val="0"/>
          <w:numId w:val="25"/>
        </w:numPr>
        <w:spacing w:after="0" w:line="264" w:lineRule="auto"/>
        <w:ind w:left="357" w:hanging="357"/>
        <w:rPr>
          <w:rFonts w:cstheme="minorHAnsi"/>
        </w:rPr>
      </w:pPr>
      <w:r w:rsidRPr="00D20FA0">
        <w:rPr>
          <w:rFonts w:cstheme="minorHAnsi"/>
        </w:rPr>
        <w:t xml:space="preserve">oferty niekompletne oraz złożone po terminie nie będą rozpatrywane (decyduje data wpływu do Kancelarii Ogólnej Urzędu Morskiego w Gdyni lub na adres poczty elektronicznej: </w:t>
      </w:r>
      <w:r w:rsidR="00A9754F" w:rsidRPr="001A0CC1">
        <w:rPr>
          <w:rFonts w:cstheme="minorHAnsi"/>
          <w:u w:val="single"/>
        </w:rPr>
        <w:t>kadry@umgdy.gov.pl</w:t>
      </w:r>
      <w:r w:rsidRPr="00A9754F">
        <w:rPr>
          <w:rFonts w:cstheme="minorHAnsi"/>
        </w:rPr>
        <w:t>)</w:t>
      </w:r>
      <w:r w:rsidR="00A9754F">
        <w:rPr>
          <w:rFonts w:cstheme="minorHAnsi"/>
        </w:rPr>
        <w:t xml:space="preserve"> </w:t>
      </w:r>
    </w:p>
    <w:p w14:paraId="6FEA476E" w14:textId="6705E1EB" w:rsidR="00BB3920" w:rsidRPr="00D20FA0" w:rsidRDefault="00BB3920" w:rsidP="00131CA0">
      <w:pPr>
        <w:pStyle w:val="Akapitzlist"/>
        <w:numPr>
          <w:ilvl w:val="0"/>
          <w:numId w:val="25"/>
        </w:numPr>
        <w:spacing w:after="0" w:line="264" w:lineRule="auto"/>
        <w:ind w:left="357" w:hanging="357"/>
        <w:rPr>
          <w:rFonts w:cstheme="minorHAnsi"/>
        </w:rPr>
      </w:pPr>
      <w:r w:rsidRPr="00D20FA0">
        <w:rPr>
          <w:rFonts w:cstheme="minorHAnsi"/>
        </w:rPr>
        <w:t>aplikacje odrzucone zostaną komisyjnie zniszczone</w:t>
      </w:r>
    </w:p>
    <w:p w14:paraId="09C3484B" w14:textId="2C287CF0" w:rsidR="00BB3920" w:rsidRPr="008932EB" w:rsidRDefault="00BB3920" w:rsidP="00131CA0">
      <w:pPr>
        <w:pStyle w:val="Akapitzlist"/>
        <w:numPr>
          <w:ilvl w:val="0"/>
          <w:numId w:val="25"/>
        </w:numPr>
        <w:spacing w:after="0" w:line="264" w:lineRule="auto"/>
        <w:ind w:left="357" w:hanging="357"/>
        <w:rPr>
          <w:rFonts w:cstheme="minorHAnsi"/>
        </w:rPr>
      </w:pPr>
      <w:r w:rsidRPr="008932EB">
        <w:rPr>
          <w:rFonts w:cstheme="minorHAnsi"/>
        </w:rPr>
        <w:t xml:space="preserve">proponowane wynagrodzenie zasadnicze brutto </w:t>
      </w:r>
      <w:r w:rsidR="000B1281">
        <w:rPr>
          <w:rFonts w:cstheme="minorHAnsi"/>
          <w:b/>
          <w:bCs/>
        </w:rPr>
        <w:t>3 927,78</w:t>
      </w:r>
      <w:r w:rsidRPr="008932EB">
        <w:rPr>
          <w:rFonts w:cstheme="minorHAnsi"/>
        </w:rPr>
        <w:t xml:space="preserve"> zł – </w:t>
      </w:r>
      <w:r w:rsidR="000B1281">
        <w:rPr>
          <w:rFonts w:cstheme="minorHAnsi"/>
          <w:b/>
          <w:bCs/>
        </w:rPr>
        <w:t>4 198</w:t>
      </w:r>
      <w:r w:rsidR="00DC1A9D" w:rsidRPr="00DC1A9D">
        <w:rPr>
          <w:rFonts w:cstheme="minorHAnsi"/>
          <w:b/>
          <w:bCs/>
        </w:rPr>
        <w:t>,</w:t>
      </w:r>
      <w:r w:rsidR="000B1281">
        <w:rPr>
          <w:rFonts w:cstheme="minorHAnsi"/>
          <w:b/>
          <w:bCs/>
        </w:rPr>
        <w:t>03</w:t>
      </w:r>
      <w:r w:rsidRPr="008932EB">
        <w:rPr>
          <w:rFonts w:cstheme="minorHAnsi"/>
        </w:rPr>
        <w:t xml:space="preserve"> zł</w:t>
      </w:r>
      <w:r w:rsidR="008932EB">
        <w:rPr>
          <w:rFonts w:cstheme="minorHAnsi"/>
        </w:rPr>
        <w:t xml:space="preserve"> </w:t>
      </w:r>
      <w:r w:rsidR="008932EB" w:rsidRPr="008932EB">
        <w:rPr>
          <w:rFonts w:cstheme="minorHAnsi"/>
        </w:rPr>
        <w:t>+ dodatek za wysługę lat (powyżej 5 lat) od 5% do 20% wynagrodzenia zasadniczego, w zależności od udokumentowanego stażu pracy + dodatkowe wynagrodzenie roczne</w:t>
      </w:r>
    </w:p>
    <w:p w14:paraId="2E096283" w14:textId="65EF006B" w:rsidR="00C431B9" w:rsidRDefault="00BB3920" w:rsidP="00131CA0">
      <w:pPr>
        <w:pStyle w:val="Akapitzlist"/>
        <w:numPr>
          <w:ilvl w:val="0"/>
          <w:numId w:val="25"/>
        </w:numPr>
        <w:spacing w:after="0" w:line="264" w:lineRule="auto"/>
        <w:ind w:left="357" w:hanging="357"/>
        <w:rPr>
          <w:rFonts w:cstheme="minorHAnsi"/>
        </w:rPr>
      </w:pPr>
      <w:r w:rsidRPr="00D20FA0">
        <w:rPr>
          <w:rFonts w:cstheme="minorHAnsi"/>
        </w:rPr>
        <w:t xml:space="preserve">dodatkowe informacje można uzyskać pod nr telefonu: 58 355 </w:t>
      </w:r>
      <w:r w:rsidR="000B1281">
        <w:rPr>
          <w:rFonts w:cstheme="minorHAnsi"/>
        </w:rPr>
        <w:t>34 90</w:t>
      </w:r>
    </w:p>
    <w:p w14:paraId="51B9A81E" w14:textId="77777777" w:rsidR="000C1CA3" w:rsidRPr="000C1CA3" w:rsidRDefault="000C1CA3" w:rsidP="000C1CA3">
      <w:pPr>
        <w:rPr>
          <w:rFonts w:cstheme="minorHAnsi"/>
        </w:rPr>
      </w:pPr>
    </w:p>
    <w:sectPr w:rsidR="000C1CA3" w:rsidRPr="000C1CA3" w:rsidSect="00816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630C" w14:textId="77777777" w:rsidR="00C43CB6" w:rsidRDefault="00C43CB6" w:rsidP="00C43CB6">
      <w:pPr>
        <w:spacing w:after="0" w:line="240" w:lineRule="auto"/>
      </w:pPr>
      <w:r>
        <w:separator/>
      </w:r>
    </w:p>
  </w:endnote>
  <w:endnote w:type="continuationSeparator" w:id="0">
    <w:p w14:paraId="6539EE5E" w14:textId="77777777" w:rsidR="00C43CB6" w:rsidRDefault="00C43CB6" w:rsidP="00C4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418E" w14:textId="77777777" w:rsidR="00C43CB6" w:rsidRDefault="00C43CB6" w:rsidP="00C43CB6">
      <w:pPr>
        <w:spacing w:after="0" w:line="240" w:lineRule="auto"/>
      </w:pPr>
      <w:r>
        <w:separator/>
      </w:r>
    </w:p>
  </w:footnote>
  <w:footnote w:type="continuationSeparator" w:id="0">
    <w:p w14:paraId="6403F1A0" w14:textId="77777777" w:rsidR="00C43CB6" w:rsidRDefault="00C43CB6" w:rsidP="00C4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49"/>
    <w:multiLevelType w:val="hybridMultilevel"/>
    <w:tmpl w:val="E60A9D9E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67E"/>
    <w:multiLevelType w:val="hybridMultilevel"/>
    <w:tmpl w:val="3480682A"/>
    <w:lvl w:ilvl="0" w:tplc="63507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155E"/>
    <w:multiLevelType w:val="hybridMultilevel"/>
    <w:tmpl w:val="DFE4D80C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5985"/>
    <w:multiLevelType w:val="hybridMultilevel"/>
    <w:tmpl w:val="1BC476A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23F0"/>
    <w:multiLevelType w:val="hybridMultilevel"/>
    <w:tmpl w:val="CF3A7A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229F"/>
    <w:multiLevelType w:val="hybridMultilevel"/>
    <w:tmpl w:val="BB425DAE"/>
    <w:lvl w:ilvl="0" w:tplc="635076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A9E4C56"/>
    <w:multiLevelType w:val="hybridMultilevel"/>
    <w:tmpl w:val="A9B4FF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C07483"/>
    <w:multiLevelType w:val="hybridMultilevel"/>
    <w:tmpl w:val="3F9CC13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87E"/>
    <w:multiLevelType w:val="hybridMultilevel"/>
    <w:tmpl w:val="0D0A763A"/>
    <w:lvl w:ilvl="0" w:tplc="63507674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1DAA3E9A"/>
    <w:multiLevelType w:val="hybridMultilevel"/>
    <w:tmpl w:val="C510899E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5918"/>
    <w:multiLevelType w:val="hybridMultilevel"/>
    <w:tmpl w:val="4D449FCC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40932"/>
    <w:multiLevelType w:val="hybridMultilevel"/>
    <w:tmpl w:val="093829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B441A"/>
    <w:multiLevelType w:val="hybridMultilevel"/>
    <w:tmpl w:val="BD281FBE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86C79"/>
    <w:multiLevelType w:val="hybridMultilevel"/>
    <w:tmpl w:val="74125DB8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570F1"/>
    <w:multiLevelType w:val="hybridMultilevel"/>
    <w:tmpl w:val="18DC2606"/>
    <w:lvl w:ilvl="0" w:tplc="63507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C67D8"/>
    <w:multiLevelType w:val="hybridMultilevel"/>
    <w:tmpl w:val="27184826"/>
    <w:lvl w:ilvl="0" w:tplc="693A365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917EC"/>
    <w:multiLevelType w:val="hybridMultilevel"/>
    <w:tmpl w:val="E7D2E0B6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42"/>
    <w:multiLevelType w:val="hybridMultilevel"/>
    <w:tmpl w:val="6268B74A"/>
    <w:lvl w:ilvl="0" w:tplc="BEFA1D6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86A97"/>
    <w:multiLevelType w:val="hybridMultilevel"/>
    <w:tmpl w:val="CF7AF34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60724"/>
    <w:multiLevelType w:val="hybridMultilevel"/>
    <w:tmpl w:val="5B960EA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30DFD"/>
    <w:multiLevelType w:val="hybridMultilevel"/>
    <w:tmpl w:val="9B569F58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81746"/>
    <w:multiLevelType w:val="hybridMultilevel"/>
    <w:tmpl w:val="131458F0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353B3"/>
    <w:multiLevelType w:val="hybridMultilevel"/>
    <w:tmpl w:val="671281A4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225B3"/>
    <w:multiLevelType w:val="hybridMultilevel"/>
    <w:tmpl w:val="A2E0132C"/>
    <w:lvl w:ilvl="0" w:tplc="7B20DC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86998"/>
    <w:multiLevelType w:val="hybridMultilevel"/>
    <w:tmpl w:val="757A5EB6"/>
    <w:lvl w:ilvl="0" w:tplc="6350767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561C4AC9"/>
    <w:multiLevelType w:val="hybridMultilevel"/>
    <w:tmpl w:val="A2EA560C"/>
    <w:lvl w:ilvl="0" w:tplc="63507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67EC6"/>
    <w:multiLevelType w:val="hybridMultilevel"/>
    <w:tmpl w:val="6F22FBFC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A7651"/>
    <w:multiLevelType w:val="hybridMultilevel"/>
    <w:tmpl w:val="BDC0E05A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73BE1"/>
    <w:multiLevelType w:val="hybridMultilevel"/>
    <w:tmpl w:val="59E89082"/>
    <w:lvl w:ilvl="0" w:tplc="56B8687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96B9B"/>
    <w:multiLevelType w:val="hybridMultilevel"/>
    <w:tmpl w:val="B1F0EDF6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5B5ACA"/>
    <w:multiLevelType w:val="hybridMultilevel"/>
    <w:tmpl w:val="AA621C22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954822C">
      <w:start w:val="2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37BFC"/>
    <w:multiLevelType w:val="hybridMultilevel"/>
    <w:tmpl w:val="B10CA99A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47C83"/>
    <w:multiLevelType w:val="hybridMultilevel"/>
    <w:tmpl w:val="F9C81C16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F74C0"/>
    <w:multiLevelType w:val="hybridMultilevel"/>
    <w:tmpl w:val="72A6A502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E424A"/>
    <w:multiLevelType w:val="hybridMultilevel"/>
    <w:tmpl w:val="835858E8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F4EE3"/>
    <w:multiLevelType w:val="hybridMultilevel"/>
    <w:tmpl w:val="3EA4655C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61942"/>
    <w:multiLevelType w:val="hybridMultilevel"/>
    <w:tmpl w:val="462C8380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327B5"/>
    <w:multiLevelType w:val="hybridMultilevel"/>
    <w:tmpl w:val="051C57B8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A5DFA"/>
    <w:multiLevelType w:val="hybridMultilevel"/>
    <w:tmpl w:val="1E946196"/>
    <w:lvl w:ilvl="0" w:tplc="38D6B606">
      <w:start w:val="1"/>
      <w:numFmt w:val="bullet"/>
      <w:lvlText w:val=""/>
      <w:lvlJc w:val="left"/>
      <w:pPr>
        <w:ind w:left="432" w:hanging="360"/>
      </w:pPr>
      <w:rPr>
        <w:rFonts w:ascii="Wingdings 2" w:hAnsi="Wingdings 2" w:hint="default"/>
        <w:color w:val="auto"/>
      </w:rPr>
    </w:lvl>
    <w:lvl w:ilvl="1" w:tplc="756C435E">
      <w:numFmt w:val="bullet"/>
      <w:lvlText w:val="•"/>
      <w:lvlJc w:val="left"/>
      <w:pPr>
        <w:ind w:left="1152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9" w15:restartNumberingAfterBreak="0">
    <w:nsid w:val="77F7170A"/>
    <w:multiLevelType w:val="hybridMultilevel"/>
    <w:tmpl w:val="0D7A5712"/>
    <w:lvl w:ilvl="0" w:tplc="63507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152BE"/>
    <w:multiLevelType w:val="hybridMultilevel"/>
    <w:tmpl w:val="2098A846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307D1"/>
    <w:multiLevelType w:val="hybridMultilevel"/>
    <w:tmpl w:val="324A8D30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83F59"/>
    <w:multiLevelType w:val="hybridMultilevel"/>
    <w:tmpl w:val="FF0CFCDC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30"/>
  </w:num>
  <w:num w:numId="4">
    <w:abstractNumId w:val="32"/>
  </w:num>
  <w:num w:numId="5">
    <w:abstractNumId w:val="34"/>
  </w:num>
  <w:num w:numId="6">
    <w:abstractNumId w:val="3"/>
  </w:num>
  <w:num w:numId="7">
    <w:abstractNumId w:val="36"/>
  </w:num>
  <w:num w:numId="8">
    <w:abstractNumId w:val="9"/>
  </w:num>
  <w:num w:numId="9">
    <w:abstractNumId w:val="19"/>
  </w:num>
  <w:num w:numId="10">
    <w:abstractNumId w:val="40"/>
  </w:num>
  <w:num w:numId="11">
    <w:abstractNumId w:val="2"/>
  </w:num>
  <w:num w:numId="12">
    <w:abstractNumId w:val="16"/>
  </w:num>
  <w:num w:numId="13">
    <w:abstractNumId w:val="26"/>
  </w:num>
  <w:num w:numId="14">
    <w:abstractNumId w:val="17"/>
  </w:num>
  <w:num w:numId="15">
    <w:abstractNumId w:val="0"/>
  </w:num>
  <w:num w:numId="16">
    <w:abstractNumId w:val="4"/>
  </w:num>
  <w:num w:numId="17">
    <w:abstractNumId w:val="15"/>
  </w:num>
  <w:num w:numId="18">
    <w:abstractNumId w:val="11"/>
  </w:num>
  <w:num w:numId="19">
    <w:abstractNumId w:val="18"/>
  </w:num>
  <w:num w:numId="20">
    <w:abstractNumId w:val="13"/>
  </w:num>
  <w:num w:numId="21">
    <w:abstractNumId w:val="33"/>
  </w:num>
  <w:num w:numId="22">
    <w:abstractNumId w:val="35"/>
  </w:num>
  <w:num w:numId="23">
    <w:abstractNumId w:val="22"/>
  </w:num>
  <w:num w:numId="24">
    <w:abstractNumId w:val="7"/>
  </w:num>
  <w:num w:numId="25">
    <w:abstractNumId w:val="29"/>
  </w:num>
  <w:num w:numId="26">
    <w:abstractNumId w:val="8"/>
  </w:num>
  <w:num w:numId="27">
    <w:abstractNumId w:val="39"/>
  </w:num>
  <w:num w:numId="28">
    <w:abstractNumId w:val="25"/>
  </w:num>
  <w:num w:numId="29">
    <w:abstractNumId w:val="24"/>
  </w:num>
  <w:num w:numId="30">
    <w:abstractNumId w:val="23"/>
  </w:num>
  <w:num w:numId="31">
    <w:abstractNumId w:val="1"/>
  </w:num>
  <w:num w:numId="32">
    <w:abstractNumId w:val="5"/>
  </w:num>
  <w:num w:numId="33">
    <w:abstractNumId w:val="14"/>
  </w:num>
  <w:num w:numId="34">
    <w:abstractNumId w:val="28"/>
  </w:num>
  <w:num w:numId="35">
    <w:abstractNumId w:val="10"/>
  </w:num>
  <w:num w:numId="36">
    <w:abstractNumId w:val="42"/>
  </w:num>
  <w:num w:numId="37">
    <w:abstractNumId w:val="6"/>
  </w:num>
  <w:num w:numId="38">
    <w:abstractNumId w:val="37"/>
  </w:num>
  <w:num w:numId="39">
    <w:abstractNumId w:val="38"/>
  </w:num>
  <w:num w:numId="40">
    <w:abstractNumId w:val="27"/>
  </w:num>
  <w:num w:numId="41">
    <w:abstractNumId w:val="31"/>
  </w:num>
  <w:num w:numId="42">
    <w:abstractNumId w:val="2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61"/>
    <w:rsid w:val="00002BF7"/>
    <w:rsid w:val="00040004"/>
    <w:rsid w:val="00071CE8"/>
    <w:rsid w:val="000B1281"/>
    <w:rsid w:val="000C1CA3"/>
    <w:rsid w:val="00131CA0"/>
    <w:rsid w:val="00144D2C"/>
    <w:rsid w:val="00147761"/>
    <w:rsid w:val="00152CE8"/>
    <w:rsid w:val="001A0CC1"/>
    <w:rsid w:val="00247654"/>
    <w:rsid w:val="0025064B"/>
    <w:rsid w:val="003337EF"/>
    <w:rsid w:val="003E0F74"/>
    <w:rsid w:val="003F006C"/>
    <w:rsid w:val="004A4FEC"/>
    <w:rsid w:val="004B4506"/>
    <w:rsid w:val="004D5ABA"/>
    <w:rsid w:val="004F09A7"/>
    <w:rsid w:val="00531EFB"/>
    <w:rsid w:val="00550764"/>
    <w:rsid w:val="00552D38"/>
    <w:rsid w:val="005675A5"/>
    <w:rsid w:val="00585DFC"/>
    <w:rsid w:val="00593548"/>
    <w:rsid w:val="005D3251"/>
    <w:rsid w:val="005D5E0E"/>
    <w:rsid w:val="005F5000"/>
    <w:rsid w:val="006819D4"/>
    <w:rsid w:val="00783D00"/>
    <w:rsid w:val="00816265"/>
    <w:rsid w:val="00837403"/>
    <w:rsid w:val="008932EB"/>
    <w:rsid w:val="008B3208"/>
    <w:rsid w:val="00921452"/>
    <w:rsid w:val="00943B9B"/>
    <w:rsid w:val="00994AAB"/>
    <w:rsid w:val="009B1054"/>
    <w:rsid w:val="009E0773"/>
    <w:rsid w:val="00A16E0A"/>
    <w:rsid w:val="00A9754F"/>
    <w:rsid w:val="00AB3E55"/>
    <w:rsid w:val="00AD2FCA"/>
    <w:rsid w:val="00B36107"/>
    <w:rsid w:val="00B41952"/>
    <w:rsid w:val="00B5412A"/>
    <w:rsid w:val="00B87E12"/>
    <w:rsid w:val="00BA061F"/>
    <w:rsid w:val="00BB3920"/>
    <w:rsid w:val="00C431B9"/>
    <w:rsid w:val="00C43CB6"/>
    <w:rsid w:val="00C443EF"/>
    <w:rsid w:val="00CF1E34"/>
    <w:rsid w:val="00D20FA0"/>
    <w:rsid w:val="00DB0B93"/>
    <w:rsid w:val="00DC1A9D"/>
    <w:rsid w:val="00E30E70"/>
    <w:rsid w:val="00E61526"/>
    <w:rsid w:val="00F60E58"/>
    <w:rsid w:val="00F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2335D5D"/>
  <w15:chartTrackingRefBased/>
  <w15:docId w15:val="{F3DBE834-DE9E-43A9-A3B4-4634AEF3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4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B6"/>
  </w:style>
  <w:style w:type="paragraph" w:styleId="Stopka">
    <w:name w:val="footer"/>
    <w:basedOn w:val="Normalny"/>
    <w:link w:val="StopkaZnak"/>
    <w:uiPriority w:val="99"/>
    <w:unhideWhenUsed/>
    <w:rsid w:val="00C4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B6"/>
  </w:style>
  <w:style w:type="paragraph" w:styleId="Tytu">
    <w:name w:val="Title"/>
    <w:basedOn w:val="Normalny"/>
    <w:next w:val="Normalny"/>
    <w:link w:val="TytuZnak"/>
    <w:uiPriority w:val="10"/>
    <w:qFormat/>
    <w:rsid w:val="000400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00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A46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152CE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975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754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B0B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naborze wewnętrznym nr 5/2021</vt:lpstr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naborze wewnętrznym nr 5/2021</dc:title>
  <dc:subject/>
  <dc:creator>Kalina Kapuscinska-Kozera</dc:creator>
  <cp:keywords/>
  <dc:description/>
  <cp:lastModifiedBy>Miroslawa Szczepkowska</cp:lastModifiedBy>
  <cp:revision>5</cp:revision>
  <cp:lastPrinted>2021-11-18T05:49:00Z</cp:lastPrinted>
  <dcterms:created xsi:type="dcterms:W3CDTF">2021-11-18T05:49:00Z</dcterms:created>
  <dcterms:modified xsi:type="dcterms:W3CDTF">2021-12-01T13:49:00Z</dcterms:modified>
</cp:coreProperties>
</file>