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493D" w14:textId="74599F07" w:rsidR="00DB197F" w:rsidRDefault="00DB197F" w:rsidP="00D8663C">
      <w:pPr>
        <w:pStyle w:val="Nagwek1"/>
        <w:spacing w:after="480"/>
        <w:jc w:val="center"/>
        <w:rPr>
          <w:sz w:val="24"/>
          <w:szCs w:val="24"/>
        </w:rPr>
      </w:pPr>
      <w:r w:rsidRPr="00F03E4E">
        <w:rPr>
          <w:sz w:val="24"/>
          <w:szCs w:val="24"/>
        </w:rPr>
        <w:t>UMOWA</w:t>
      </w:r>
      <w:r w:rsidR="00D8663C">
        <w:rPr>
          <w:sz w:val="24"/>
          <w:szCs w:val="24"/>
        </w:rPr>
        <w:br/>
      </w:r>
      <w:r w:rsidRPr="00F03E4E">
        <w:rPr>
          <w:sz w:val="24"/>
          <w:szCs w:val="24"/>
        </w:rPr>
        <w:t>nr ………………………………</w:t>
      </w:r>
    </w:p>
    <w:p w14:paraId="5FA2849B" w14:textId="70C356B1" w:rsidR="00DB197F" w:rsidRPr="003F5023" w:rsidRDefault="00DB197F" w:rsidP="00107289">
      <w:pPr>
        <w:spacing w:before="120" w:line="276" w:lineRule="auto"/>
        <w:rPr>
          <w:rFonts w:cstheme="minorHAnsi"/>
          <w:sz w:val="22"/>
          <w:szCs w:val="22"/>
        </w:rPr>
      </w:pPr>
      <w:r w:rsidRPr="003F5023">
        <w:rPr>
          <w:rFonts w:cstheme="minorHAnsi"/>
          <w:sz w:val="22"/>
          <w:szCs w:val="22"/>
        </w:rPr>
        <w:t xml:space="preserve">zawarta w Gdyni w dniu </w:t>
      </w:r>
      <w:r w:rsidRPr="003F5023">
        <w:rPr>
          <w:rFonts w:cstheme="minorHAnsi"/>
          <w:b/>
          <w:sz w:val="22"/>
          <w:szCs w:val="22"/>
        </w:rPr>
        <w:t>…………………….. 202</w:t>
      </w:r>
      <w:r w:rsidR="00B23DF0" w:rsidRPr="003F5023">
        <w:rPr>
          <w:rFonts w:cstheme="minorHAnsi"/>
          <w:b/>
          <w:sz w:val="22"/>
          <w:szCs w:val="22"/>
        </w:rPr>
        <w:t>1</w:t>
      </w:r>
      <w:r w:rsidRPr="003F5023">
        <w:rPr>
          <w:rFonts w:cstheme="minorHAnsi"/>
          <w:b/>
          <w:sz w:val="22"/>
          <w:szCs w:val="22"/>
        </w:rPr>
        <w:t xml:space="preserve"> roku</w:t>
      </w:r>
      <w:r w:rsidRPr="003F5023">
        <w:rPr>
          <w:rFonts w:cstheme="minorHAnsi"/>
          <w:sz w:val="22"/>
          <w:szCs w:val="22"/>
        </w:rPr>
        <w:t xml:space="preserve"> </w:t>
      </w:r>
    </w:p>
    <w:p w14:paraId="78C60F7D" w14:textId="77777777" w:rsidR="00DB197F" w:rsidRPr="003F5023" w:rsidRDefault="00DB197F" w:rsidP="00107289">
      <w:pPr>
        <w:spacing w:before="120" w:line="276" w:lineRule="auto"/>
        <w:rPr>
          <w:rFonts w:cstheme="minorHAnsi"/>
          <w:sz w:val="22"/>
          <w:szCs w:val="22"/>
        </w:rPr>
      </w:pPr>
      <w:r w:rsidRPr="003F5023">
        <w:rPr>
          <w:rFonts w:cstheme="minorHAnsi"/>
          <w:sz w:val="22"/>
          <w:szCs w:val="22"/>
        </w:rPr>
        <w:t>pomiędzy:</w:t>
      </w:r>
    </w:p>
    <w:p w14:paraId="614D1ECD" w14:textId="77777777" w:rsidR="00DB197F" w:rsidRPr="003F5023" w:rsidRDefault="00DB197F" w:rsidP="00107289">
      <w:pPr>
        <w:spacing w:before="120" w:line="276" w:lineRule="auto"/>
        <w:jc w:val="both"/>
        <w:rPr>
          <w:rFonts w:cstheme="minorHAnsi"/>
          <w:sz w:val="22"/>
          <w:szCs w:val="22"/>
        </w:rPr>
      </w:pPr>
      <w:r w:rsidRPr="003F5023">
        <w:rPr>
          <w:rFonts w:cstheme="minorHAnsi"/>
          <w:b/>
          <w:sz w:val="22"/>
          <w:szCs w:val="22"/>
        </w:rPr>
        <w:t xml:space="preserve">Skarbem Państwa - Dyrektorem Urzędu Morskiego w Gdyni </w:t>
      </w:r>
      <w:r w:rsidRPr="003F5023">
        <w:rPr>
          <w:rFonts w:cstheme="minorHAnsi"/>
          <w:sz w:val="22"/>
          <w:szCs w:val="22"/>
        </w:rPr>
        <w:t>z siedzibą w Gdyni (kod pocztowy 81-338), przy ul. Bernarda Chrzanowskiego 10, NIP 586-001-49-32, zwanym dalej „Zamawiającym”, reprezentowanym przez:</w:t>
      </w:r>
    </w:p>
    <w:p w14:paraId="66A389FE" w14:textId="77777777" w:rsidR="00DB197F" w:rsidRPr="003F5023" w:rsidRDefault="00DB197F" w:rsidP="00107289">
      <w:pPr>
        <w:spacing w:before="120" w:line="276" w:lineRule="auto"/>
        <w:jc w:val="both"/>
        <w:rPr>
          <w:rFonts w:cstheme="minorHAnsi"/>
          <w:sz w:val="22"/>
          <w:szCs w:val="22"/>
        </w:rPr>
      </w:pPr>
      <w:r w:rsidRPr="003F5023">
        <w:rPr>
          <w:rFonts w:cstheme="minorHAnsi"/>
          <w:sz w:val="22"/>
          <w:szCs w:val="22"/>
        </w:rPr>
        <w:t>Wiesława Piotrzkowskiego – Dyrektora Urzędu Morskiego w Gdyni</w:t>
      </w:r>
    </w:p>
    <w:p w14:paraId="2AF1C837" w14:textId="77777777" w:rsidR="00DB197F" w:rsidRPr="003F5023" w:rsidRDefault="00DB197F" w:rsidP="00107289">
      <w:pPr>
        <w:spacing w:before="120" w:line="276" w:lineRule="auto"/>
        <w:jc w:val="both"/>
        <w:rPr>
          <w:rFonts w:cstheme="minorHAnsi"/>
          <w:sz w:val="22"/>
          <w:szCs w:val="22"/>
        </w:rPr>
      </w:pPr>
      <w:r w:rsidRPr="003F5023">
        <w:rPr>
          <w:rFonts w:cstheme="minorHAnsi"/>
          <w:sz w:val="22"/>
          <w:szCs w:val="22"/>
        </w:rPr>
        <w:t>przy kontrasygnacie:</w:t>
      </w:r>
    </w:p>
    <w:p w14:paraId="189AB1E3" w14:textId="77777777" w:rsidR="00DB197F" w:rsidRPr="003F5023" w:rsidRDefault="00DB197F" w:rsidP="00107289">
      <w:pPr>
        <w:spacing w:before="120" w:line="276" w:lineRule="auto"/>
        <w:jc w:val="both"/>
        <w:rPr>
          <w:rFonts w:cstheme="minorHAnsi"/>
          <w:sz w:val="22"/>
          <w:szCs w:val="22"/>
        </w:rPr>
      </w:pPr>
      <w:r w:rsidRPr="003F5023">
        <w:rPr>
          <w:rFonts w:cstheme="minorHAnsi"/>
          <w:sz w:val="22"/>
          <w:szCs w:val="22"/>
        </w:rPr>
        <w:t>………………………………………… - ………………………………………</w:t>
      </w:r>
    </w:p>
    <w:p w14:paraId="01A70505" w14:textId="61C51362" w:rsidR="00DB197F" w:rsidRPr="003F5023" w:rsidRDefault="00DB197F" w:rsidP="00107289">
      <w:pPr>
        <w:spacing w:before="120" w:line="276" w:lineRule="auto"/>
        <w:jc w:val="both"/>
        <w:rPr>
          <w:rFonts w:cstheme="minorHAnsi"/>
          <w:sz w:val="22"/>
          <w:szCs w:val="22"/>
        </w:rPr>
      </w:pPr>
      <w:r w:rsidRPr="003F5023">
        <w:rPr>
          <w:rFonts w:cstheme="minorHAnsi"/>
          <w:sz w:val="22"/>
          <w:szCs w:val="22"/>
        </w:rPr>
        <w:t>a</w:t>
      </w:r>
    </w:p>
    <w:p w14:paraId="1E97422D" w14:textId="0D8B7568" w:rsidR="00087697" w:rsidRPr="003F5023" w:rsidRDefault="00087697" w:rsidP="00107289">
      <w:pPr>
        <w:spacing w:before="120" w:line="276" w:lineRule="auto"/>
        <w:jc w:val="both"/>
        <w:rPr>
          <w:rFonts w:cstheme="minorHAnsi"/>
          <w:sz w:val="22"/>
          <w:szCs w:val="22"/>
        </w:rPr>
      </w:pPr>
      <w:r w:rsidRPr="003F5023">
        <w:rPr>
          <w:rFonts w:cstheme="minorHAnsi"/>
          <w:sz w:val="22"/>
          <w:szCs w:val="22"/>
        </w:rPr>
        <w:t>…………………………………………………………………………………………………………………………………………………………….</w:t>
      </w:r>
    </w:p>
    <w:p w14:paraId="43B2C4FD" w14:textId="6D636EB3" w:rsidR="00DB197F" w:rsidRPr="003F5023" w:rsidRDefault="00DB197F" w:rsidP="00107289">
      <w:pPr>
        <w:spacing w:before="120" w:line="276" w:lineRule="auto"/>
        <w:jc w:val="both"/>
        <w:rPr>
          <w:rFonts w:cstheme="minorHAnsi"/>
          <w:sz w:val="22"/>
          <w:szCs w:val="22"/>
        </w:rPr>
      </w:pPr>
      <w:r w:rsidRPr="003F5023">
        <w:rPr>
          <w:rFonts w:cstheme="minorHAnsi"/>
          <w:sz w:val="22"/>
          <w:szCs w:val="22"/>
        </w:rPr>
        <w:t>zwanym dalej „Wykonawcą”</w:t>
      </w:r>
    </w:p>
    <w:p w14:paraId="607B2FEC" w14:textId="77777777" w:rsidR="00DB197F" w:rsidRPr="003F5023" w:rsidRDefault="00DB197F" w:rsidP="00107289">
      <w:pPr>
        <w:pStyle w:val="Nagwek2"/>
        <w:spacing w:line="276" w:lineRule="auto"/>
        <w:jc w:val="center"/>
        <w:rPr>
          <w:rFonts w:asciiTheme="minorHAnsi" w:hAnsiTheme="minorHAnsi" w:cstheme="minorHAnsi"/>
          <w:i w:val="0"/>
          <w:iCs w:val="0"/>
          <w:sz w:val="22"/>
          <w:szCs w:val="22"/>
        </w:rPr>
      </w:pPr>
      <w:r w:rsidRPr="003F5023">
        <w:rPr>
          <w:rFonts w:asciiTheme="minorHAnsi" w:hAnsiTheme="minorHAnsi" w:cstheme="minorHAnsi"/>
          <w:i w:val="0"/>
          <w:iCs w:val="0"/>
          <w:sz w:val="22"/>
          <w:szCs w:val="22"/>
        </w:rPr>
        <w:t>§ 1. Przedmiot umowy i oświadczenia stron</w:t>
      </w:r>
    </w:p>
    <w:p w14:paraId="34277214" w14:textId="5E00663A" w:rsidR="00DB197F" w:rsidRPr="00874215" w:rsidRDefault="00DB197F" w:rsidP="00874215">
      <w:pPr>
        <w:numPr>
          <w:ilvl w:val="0"/>
          <w:numId w:val="13"/>
        </w:numPr>
        <w:suppressAutoHyphens/>
        <w:spacing w:before="120" w:line="276" w:lineRule="auto"/>
        <w:ind w:left="357"/>
        <w:jc w:val="both"/>
        <w:outlineLvl w:val="2"/>
        <w:rPr>
          <w:rFonts w:cstheme="minorHAnsi"/>
          <w:sz w:val="22"/>
          <w:szCs w:val="22"/>
        </w:rPr>
      </w:pPr>
      <w:r w:rsidRPr="003F5023">
        <w:rPr>
          <w:rFonts w:cstheme="minorHAnsi"/>
          <w:sz w:val="22"/>
          <w:szCs w:val="22"/>
        </w:rPr>
        <w:t>Zamawiający zleca, a Wykonawca przyjmuje do wykonania zamówienie, którego przedmiotem jest</w:t>
      </w:r>
      <w:r w:rsidR="00087697" w:rsidRPr="003F5023">
        <w:rPr>
          <w:rFonts w:cstheme="minorHAnsi"/>
          <w:sz w:val="22"/>
          <w:szCs w:val="22"/>
        </w:rPr>
        <w:t xml:space="preserve">: </w:t>
      </w:r>
      <w:r w:rsidR="00087697" w:rsidRPr="00874215">
        <w:rPr>
          <w:rFonts w:cstheme="minorHAnsi"/>
          <w:bCs/>
          <w:sz w:val="22"/>
          <w:szCs w:val="22"/>
        </w:rPr>
        <w:t xml:space="preserve">Przygotowanie dokumentacji przetargowej i udział </w:t>
      </w:r>
      <w:r w:rsidR="00B23DF0" w:rsidRPr="00874215">
        <w:rPr>
          <w:rFonts w:cstheme="minorHAnsi"/>
          <w:bCs/>
          <w:sz w:val="22"/>
          <w:szCs w:val="22"/>
        </w:rPr>
        <w:t xml:space="preserve">po stronie Zamawiającego </w:t>
      </w:r>
      <w:r w:rsidR="00087697" w:rsidRPr="00874215">
        <w:rPr>
          <w:rFonts w:cstheme="minorHAnsi"/>
          <w:bCs/>
          <w:sz w:val="22"/>
          <w:szCs w:val="22"/>
        </w:rPr>
        <w:t>w przeprowadzeniu postępowania przetargowego na „Budowę budynku biurowo warsztatowo–magazynowego w</w:t>
      </w:r>
      <w:r w:rsidR="00941C91">
        <w:rPr>
          <w:rFonts w:cstheme="minorHAnsi"/>
          <w:bCs/>
          <w:sz w:val="22"/>
          <w:szCs w:val="22"/>
        </w:rPr>
        <w:t> </w:t>
      </w:r>
      <w:r w:rsidR="00087697" w:rsidRPr="00874215">
        <w:rPr>
          <w:rFonts w:cstheme="minorHAnsi"/>
          <w:bCs/>
          <w:sz w:val="22"/>
          <w:szCs w:val="22"/>
        </w:rPr>
        <w:t>Gdyni – etap I” – w</w:t>
      </w:r>
      <w:r w:rsidR="009D6D5B" w:rsidRPr="00874215">
        <w:rPr>
          <w:rFonts w:cstheme="minorHAnsi"/>
          <w:bCs/>
          <w:sz w:val="22"/>
          <w:szCs w:val="22"/>
        </w:rPr>
        <w:t> </w:t>
      </w:r>
      <w:r w:rsidR="00087697" w:rsidRPr="00874215">
        <w:rPr>
          <w:rFonts w:cstheme="minorHAnsi"/>
          <w:bCs/>
          <w:sz w:val="22"/>
          <w:szCs w:val="22"/>
        </w:rPr>
        <w:t>formule zaprojektuj i wybuduj</w:t>
      </w:r>
      <w:r w:rsidR="00087697" w:rsidRPr="00874215">
        <w:rPr>
          <w:rFonts w:cstheme="minorHAnsi"/>
          <w:b/>
          <w:sz w:val="22"/>
          <w:szCs w:val="22"/>
        </w:rPr>
        <w:t>.</w:t>
      </w:r>
    </w:p>
    <w:p w14:paraId="685029C7" w14:textId="3AF3C63F" w:rsidR="00291DA9" w:rsidRPr="003F5023" w:rsidRDefault="00291DA9" w:rsidP="00941C91">
      <w:pPr>
        <w:numPr>
          <w:ilvl w:val="0"/>
          <w:numId w:val="13"/>
        </w:numPr>
        <w:suppressAutoHyphens/>
        <w:spacing w:before="120" w:line="276" w:lineRule="auto"/>
        <w:ind w:left="357" w:hanging="357"/>
        <w:jc w:val="both"/>
        <w:outlineLvl w:val="2"/>
        <w:rPr>
          <w:rFonts w:cstheme="minorHAnsi"/>
          <w:sz w:val="22"/>
          <w:szCs w:val="22"/>
        </w:rPr>
      </w:pPr>
      <w:r w:rsidRPr="003F5023">
        <w:rPr>
          <w:rFonts w:cstheme="minorHAnsi"/>
          <w:sz w:val="22"/>
          <w:szCs w:val="22"/>
        </w:rPr>
        <w:t>Szczegółow</w:t>
      </w:r>
      <w:r w:rsidR="00087697" w:rsidRPr="003F5023">
        <w:rPr>
          <w:rFonts w:cstheme="minorHAnsi"/>
          <w:sz w:val="22"/>
          <w:szCs w:val="22"/>
        </w:rPr>
        <w:t>e</w:t>
      </w:r>
      <w:r w:rsidRPr="003F5023">
        <w:rPr>
          <w:rFonts w:cstheme="minorHAnsi"/>
          <w:sz w:val="22"/>
          <w:szCs w:val="22"/>
        </w:rPr>
        <w:t xml:space="preserve"> założenia i zakresu postępowa</w:t>
      </w:r>
      <w:r w:rsidR="009D6D5B" w:rsidRPr="003F5023">
        <w:rPr>
          <w:rFonts w:cstheme="minorHAnsi"/>
          <w:sz w:val="22"/>
          <w:szCs w:val="22"/>
        </w:rPr>
        <w:t>nia</w:t>
      </w:r>
      <w:r w:rsidRPr="003F5023">
        <w:rPr>
          <w:rFonts w:cstheme="minorHAnsi"/>
          <w:sz w:val="22"/>
          <w:szCs w:val="22"/>
        </w:rPr>
        <w:t xml:space="preserve"> o udzielenie zamówienia publicznego zawiera formularz Zapytania ofertowego – stanowiący załącznik nr 2 do niniejszej umowy.</w:t>
      </w:r>
    </w:p>
    <w:p w14:paraId="665FA031" w14:textId="77777777" w:rsidR="0032435F" w:rsidRPr="003F5023" w:rsidRDefault="0032435F" w:rsidP="003452FA">
      <w:pPr>
        <w:numPr>
          <w:ilvl w:val="0"/>
          <w:numId w:val="13"/>
        </w:numPr>
        <w:suppressAutoHyphens/>
        <w:spacing w:before="120" w:line="276" w:lineRule="auto"/>
        <w:ind w:left="351" w:hanging="357"/>
        <w:jc w:val="both"/>
        <w:outlineLvl w:val="2"/>
        <w:rPr>
          <w:rFonts w:cstheme="minorHAnsi"/>
          <w:sz w:val="22"/>
          <w:szCs w:val="22"/>
        </w:rPr>
      </w:pPr>
      <w:r w:rsidRPr="003F5023">
        <w:rPr>
          <w:rFonts w:cstheme="minorHAnsi"/>
          <w:sz w:val="22"/>
          <w:szCs w:val="22"/>
        </w:rPr>
        <w:t>Do podstawowych obowiązków Wykonawcy należeć będzie:</w:t>
      </w:r>
    </w:p>
    <w:p w14:paraId="7833F49A" w14:textId="58F5FE7A" w:rsidR="003F5023" w:rsidRPr="0076169B" w:rsidRDefault="0076169B" w:rsidP="0076169B">
      <w:pPr>
        <w:pStyle w:val="Akapitzlist"/>
        <w:widowControl w:val="0"/>
        <w:numPr>
          <w:ilvl w:val="0"/>
          <w:numId w:val="28"/>
        </w:numPr>
        <w:suppressAutoHyphens/>
        <w:spacing w:before="120" w:line="276" w:lineRule="auto"/>
        <w:ind w:left="850" w:hanging="425"/>
        <w:jc w:val="both"/>
        <w:outlineLvl w:val="3"/>
        <w:rPr>
          <w:rFonts w:cstheme="minorHAnsi"/>
          <w:sz w:val="22"/>
          <w:szCs w:val="22"/>
        </w:rPr>
      </w:pPr>
      <w:r>
        <w:rPr>
          <w:rFonts w:cstheme="minorHAnsi"/>
        </w:rPr>
        <w:t>weryfikację dokumentacji projektowej, pozwolenia na budowę udostępnionego przez Zamawiającego,</w:t>
      </w:r>
    </w:p>
    <w:p w14:paraId="703060AA" w14:textId="1239901E" w:rsidR="0076169B" w:rsidRPr="003F5023" w:rsidRDefault="0076169B" w:rsidP="0076169B">
      <w:pPr>
        <w:pStyle w:val="Akapitzlist"/>
        <w:widowControl w:val="0"/>
        <w:numPr>
          <w:ilvl w:val="0"/>
          <w:numId w:val="28"/>
        </w:numPr>
        <w:suppressAutoHyphens/>
        <w:spacing w:before="120" w:line="276" w:lineRule="auto"/>
        <w:ind w:left="850" w:hanging="425"/>
        <w:jc w:val="both"/>
        <w:outlineLvl w:val="3"/>
        <w:rPr>
          <w:rFonts w:cstheme="minorHAnsi"/>
          <w:sz w:val="22"/>
          <w:szCs w:val="22"/>
        </w:rPr>
      </w:pPr>
      <w:r>
        <w:rPr>
          <w:rFonts w:cstheme="minorHAnsi"/>
        </w:rPr>
        <w:t>sprawdzenie i aktualizacja PFU,</w:t>
      </w:r>
    </w:p>
    <w:p w14:paraId="7C3BA0EB" w14:textId="3AE3FE95" w:rsidR="003F5023" w:rsidRPr="003F5023" w:rsidRDefault="003F5023" w:rsidP="0076169B">
      <w:pPr>
        <w:pStyle w:val="Akapitzlist"/>
        <w:widowControl w:val="0"/>
        <w:numPr>
          <w:ilvl w:val="0"/>
          <w:numId w:val="28"/>
        </w:numPr>
        <w:suppressAutoHyphens/>
        <w:spacing w:before="120" w:line="276" w:lineRule="auto"/>
        <w:ind w:left="850" w:hanging="425"/>
        <w:jc w:val="both"/>
        <w:outlineLvl w:val="3"/>
        <w:rPr>
          <w:rFonts w:cstheme="minorHAnsi"/>
          <w:sz w:val="22"/>
          <w:szCs w:val="22"/>
        </w:rPr>
      </w:pPr>
      <w:r w:rsidRPr="003F5023">
        <w:rPr>
          <w:rFonts w:cstheme="minorHAnsi"/>
          <w:sz w:val="22"/>
          <w:szCs w:val="22"/>
        </w:rPr>
        <w:t>opracowanie projektu umowy na potrzeby wszczęcia postępowania</w:t>
      </w:r>
      <w:r w:rsidR="0076169B">
        <w:rPr>
          <w:rFonts w:cstheme="minorHAnsi"/>
          <w:sz w:val="22"/>
          <w:szCs w:val="22"/>
        </w:rPr>
        <w:t xml:space="preserve"> w</w:t>
      </w:r>
      <w:r w:rsidRPr="003F5023">
        <w:rPr>
          <w:rFonts w:cstheme="minorHAnsi"/>
          <w:sz w:val="22"/>
          <w:szCs w:val="22"/>
        </w:rPr>
        <w:t xml:space="preserve"> trybie ustawy Prawo zamówień publicznych </w:t>
      </w:r>
    </w:p>
    <w:p w14:paraId="42F5EE55" w14:textId="77777777" w:rsidR="0076169B" w:rsidRDefault="003F5023" w:rsidP="0076169B">
      <w:pPr>
        <w:pStyle w:val="Akapitzlist"/>
        <w:widowControl w:val="0"/>
        <w:numPr>
          <w:ilvl w:val="0"/>
          <w:numId w:val="28"/>
        </w:numPr>
        <w:suppressAutoHyphens/>
        <w:spacing w:line="276" w:lineRule="auto"/>
        <w:ind w:left="850" w:hanging="425"/>
        <w:contextualSpacing w:val="0"/>
        <w:jc w:val="both"/>
        <w:outlineLvl w:val="3"/>
        <w:rPr>
          <w:rFonts w:cstheme="minorHAnsi"/>
          <w:sz w:val="22"/>
          <w:szCs w:val="22"/>
        </w:rPr>
      </w:pPr>
      <w:r w:rsidRPr="003F5023">
        <w:rPr>
          <w:rFonts w:cstheme="minorHAnsi"/>
          <w:sz w:val="22"/>
          <w:szCs w:val="22"/>
        </w:rPr>
        <w:t>udzielanie merytorycznych odpowiedzi na pytania Wykonawców do SIWZ</w:t>
      </w:r>
    </w:p>
    <w:p w14:paraId="169943A5" w14:textId="4F476E5F" w:rsidR="003F5023" w:rsidRPr="003F5023" w:rsidRDefault="0076169B" w:rsidP="0076169B">
      <w:pPr>
        <w:pStyle w:val="Akapitzlist"/>
        <w:widowControl w:val="0"/>
        <w:numPr>
          <w:ilvl w:val="0"/>
          <w:numId w:val="28"/>
        </w:numPr>
        <w:suppressAutoHyphens/>
        <w:spacing w:after="120" w:line="276" w:lineRule="auto"/>
        <w:ind w:left="850" w:hanging="425"/>
        <w:contextualSpacing w:val="0"/>
        <w:jc w:val="both"/>
        <w:outlineLvl w:val="3"/>
        <w:rPr>
          <w:rFonts w:cstheme="minorHAnsi"/>
          <w:sz w:val="22"/>
          <w:szCs w:val="22"/>
        </w:rPr>
      </w:pPr>
      <w:r>
        <w:rPr>
          <w:rFonts w:cstheme="minorHAnsi"/>
          <w:sz w:val="22"/>
          <w:szCs w:val="22"/>
        </w:rPr>
        <w:t>uzgadnianie na bieżąco z Zamawiającym powyższych dokumentów.</w:t>
      </w:r>
      <w:r w:rsidR="003F5023" w:rsidRPr="003F5023">
        <w:rPr>
          <w:rFonts w:cstheme="minorHAnsi"/>
          <w:sz w:val="22"/>
          <w:szCs w:val="22"/>
        </w:rPr>
        <w:t xml:space="preserve"> </w:t>
      </w:r>
    </w:p>
    <w:p w14:paraId="497C2CF0" w14:textId="6E7A4727" w:rsidR="006337A6" w:rsidRPr="003F5023" w:rsidRDefault="006337A6" w:rsidP="00C323AA">
      <w:pPr>
        <w:pStyle w:val="Akapitzlist"/>
        <w:numPr>
          <w:ilvl w:val="0"/>
          <w:numId w:val="13"/>
        </w:numPr>
        <w:suppressAutoHyphens/>
        <w:spacing w:after="120" w:line="276" w:lineRule="auto"/>
        <w:ind w:left="357" w:hanging="357"/>
        <w:contextualSpacing w:val="0"/>
        <w:jc w:val="both"/>
        <w:outlineLvl w:val="2"/>
        <w:rPr>
          <w:rFonts w:cstheme="minorHAnsi"/>
          <w:sz w:val="22"/>
          <w:szCs w:val="22"/>
        </w:rPr>
      </w:pPr>
      <w:r w:rsidRPr="003F5023">
        <w:rPr>
          <w:rFonts w:cstheme="minorHAnsi"/>
          <w:sz w:val="22"/>
          <w:szCs w:val="22"/>
        </w:rPr>
        <w:t>Przygotowana dokumentacja przetargowa powinna uwzględniać możliwość zrezygnowania z </w:t>
      </w:r>
      <w:r w:rsidRPr="0076169B">
        <w:rPr>
          <w:rFonts w:cstheme="minorHAnsi"/>
          <w:sz w:val="22"/>
          <w:szCs w:val="22"/>
        </w:rPr>
        <w:t xml:space="preserve">poszczególnych części, określonych w PFU jako opcjonalne, na przykład rezygnacja z zakupu wyposażenia, rezygnacja z nadbudowy budynku (wraz z projektem zamiennym oraz ze zmianą decyzji pozwolenia na budowę). </w:t>
      </w:r>
      <w:r w:rsidR="0076169B" w:rsidRPr="0076169B">
        <w:rPr>
          <w:rFonts w:cstheme="minorHAnsi"/>
          <w:sz w:val="22"/>
          <w:szCs w:val="22"/>
        </w:rPr>
        <w:t xml:space="preserve">Dokumentacja przetargowa powinna również zawierać informację o częściowym wynagrodzeniu dla wykonawcy. Części te będą zależne od zatwierdzanego corocznie przez Ministerstwo programu inwestycji budowlanej. </w:t>
      </w:r>
      <w:r w:rsidR="00107289" w:rsidRPr="0076169B">
        <w:rPr>
          <w:rFonts w:cstheme="minorHAnsi"/>
          <w:sz w:val="22"/>
          <w:szCs w:val="22"/>
        </w:rPr>
        <w:t>Zamawiający udostępnia wstępna wersję przygotowanego PFU dołączoną do zapytania ofertowego.</w:t>
      </w:r>
    </w:p>
    <w:p w14:paraId="3BD4DD5D" w14:textId="5C7375D8" w:rsidR="006337A6" w:rsidRPr="003F5023" w:rsidRDefault="006337A6" w:rsidP="00941C91">
      <w:pPr>
        <w:pStyle w:val="Akapitzlist"/>
        <w:numPr>
          <w:ilvl w:val="0"/>
          <w:numId w:val="13"/>
        </w:numPr>
        <w:suppressAutoHyphens/>
        <w:spacing w:after="120" w:line="276" w:lineRule="auto"/>
        <w:ind w:left="357" w:hanging="357"/>
        <w:contextualSpacing w:val="0"/>
        <w:jc w:val="both"/>
        <w:outlineLvl w:val="2"/>
        <w:rPr>
          <w:rFonts w:cstheme="minorHAnsi"/>
          <w:sz w:val="22"/>
          <w:szCs w:val="22"/>
        </w:rPr>
      </w:pPr>
      <w:r w:rsidRPr="003F5023">
        <w:rPr>
          <w:rFonts w:cstheme="minorHAnsi"/>
          <w:sz w:val="22"/>
          <w:szCs w:val="22"/>
        </w:rPr>
        <w:t>Postać plików, w których przygotowana będzie dokumentacja przetargowa powinna umożliwiać Zamawiającemu wgląd do zmian wprowadzonych przez Wykonawcę.</w:t>
      </w:r>
      <w:r w:rsidR="00107289">
        <w:rPr>
          <w:rFonts w:cstheme="minorHAnsi"/>
          <w:sz w:val="22"/>
          <w:szCs w:val="22"/>
        </w:rPr>
        <w:t xml:space="preserve"> </w:t>
      </w:r>
      <w:r w:rsidR="00107289" w:rsidRPr="00C35301">
        <w:rPr>
          <w:rFonts w:cstheme="minorHAnsi"/>
          <w:sz w:val="22"/>
          <w:szCs w:val="22"/>
        </w:rPr>
        <w:t xml:space="preserve">Dokumentacja przetargowa powinna spełniać wymagania wynikające z </w:t>
      </w:r>
      <w:r w:rsidR="00107289" w:rsidRPr="00C35301">
        <w:rPr>
          <w:rFonts w:cstheme="minorHAnsi"/>
          <w:color w:val="000000"/>
          <w:sz w:val="22"/>
          <w:szCs w:val="22"/>
        </w:rPr>
        <w:t>Ustaw</w:t>
      </w:r>
      <w:r w:rsidR="00107289">
        <w:rPr>
          <w:rFonts w:cstheme="minorHAnsi"/>
          <w:color w:val="000000"/>
          <w:sz w:val="22"/>
          <w:szCs w:val="22"/>
        </w:rPr>
        <w:t>y</w:t>
      </w:r>
      <w:r w:rsidR="00107289" w:rsidRPr="00C35301">
        <w:rPr>
          <w:rFonts w:cstheme="minorHAnsi"/>
          <w:color w:val="000000"/>
          <w:sz w:val="22"/>
          <w:szCs w:val="22"/>
        </w:rPr>
        <w:t xml:space="preserve"> z dnia 4 kwietnia 2019 r. o dostępności cyfrowej stron internetowych i aplikacji mobilnych podmiotów publicznych</w:t>
      </w:r>
      <w:r w:rsidR="00107289">
        <w:rPr>
          <w:rFonts w:cstheme="minorHAnsi"/>
          <w:color w:val="000000"/>
          <w:sz w:val="22"/>
          <w:szCs w:val="22"/>
        </w:rPr>
        <w:t xml:space="preserve"> </w:t>
      </w:r>
      <w:r w:rsidR="00107289" w:rsidRPr="00C35301">
        <w:rPr>
          <w:rFonts w:cstheme="minorHAnsi"/>
          <w:sz w:val="22"/>
          <w:szCs w:val="22"/>
        </w:rPr>
        <w:t>wraz ze standardami WCAG 2.1.</w:t>
      </w:r>
    </w:p>
    <w:p w14:paraId="703CFB05" w14:textId="5EB607E6" w:rsidR="006337A6" w:rsidRPr="003F5023" w:rsidRDefault="0076169B" w:rsidP="00941C91">
      <w:pPr>
        <w:pStyle w:val="Akapitzlist"/>
        <w:numPr>
          <w:ilvl w:val="0"/>
          <w:numId w:val="13"/>
        </w:numPr>
        <w:suppressAutoHyphens/>
        <w:spacing w:after="120" w:line="276" w:lineRule="auto"/>
        <w:ind w:left="357" w:hanging="357"/>
        <w:contextualSpacing w:val="0"/>
        <w:jc w:val="both"/>
        <w:outlineLvl w:val="2"/>
        <w:rPr>
          <w:rFonts w:cstheme="minorHAnsi"/>
          <w:sz w:val="22"/>
          <w:szCs w:val="22"/>
        </w:rPr>
      </w:pPr>
      <w:r w:rsidRPr="0076169B">
        <w:rPr>
          <w:rFonts w:cstheme="minorHAnsi"/>
          <w:sz w:val="22"/>
          <w:szCs w:val="22"/>
        </w:rPr>
        <w:lastRenderedPageBreak/>
        <w:t>Wykonawca dołoży wszelkich starań, aby dokumentacja przetargowa, zwłaszcza PFU, był</w:t>
      </w:r>
      <w:r w:rsidR="001C4FD7">
        <w:rPr>
          <w:rFonts w:cstheme="minorHAnsi"/>
          <w:sz w:val="22"/>
          <w:szCs w:val="22"/>
        </w:rPr>
        <w:t>a</w:t>
      </w:r>
      <w:r w:rsidRPr="0076169B">
        <w:rPr>
          <w:rFonts w:cstheme="minorHAnsi"/>
          <w:sz w:val="22"/>
          <w:szCs w:val="22"/>
        </w:rPr>
        <w:t xml:space="preserve"> opracowan</w:t>
      </w:r>
      <w:r w:rsidR="001C4FD7">
        <w:rPr>
          <w:rFonts w:cstheme="minorHAnsi"/>
          <w:sz w:val="22"/>
          <w:szCs w:val="22"/>
        </w:rPr>
        <w:t>a</w:t>
      </w:r>
      <w:r w:rsidRPr="0076169B">
        <w:rPr>
          <w:rFonts w:cstheme="minorHAnsi"/>
          <w:sz w:val="22"/>
          <w:szCs w:val="22"/>
        </w:rPr>
        <w:t xml:space="preserve"> w sposób dokładny (szczegółowy)</w:t>
      </w:r>
      <w:r w:rsidR="0091151E">
        <w:rPr>
          <w:rFonts w:cstheme="minorHAnsi"/>
          <w:sz w:val="22"/>
          <w:szCs w:val="22"/>
        </w:rPr>
        <w:t>.</w:t>
      </w:r>
    </w:p>
    <w:p w14:paraId="414D525E" w14:textId="77777777" w:rsidR="00DB197F" w:rsidRPr="003F5023" w:rsidRDefault="00DB197F" w:rsidP="003452FA">
      <w:pPr>
        <w:numPr>
          <w:ilvl w:val="0"/>
          <w:numId w:val="13"/>
        </w:numPr>
        <w:suppressAutoHyphens/>
        <w:spacing w:before="120" w:line="276" w:lineRule="auto"/>
        <w:ind w:left="357" w:hanging="357"/>
        <w:jc w:val="both"/>
        <w:outlineLvl w:val="2"/>
        <w:rPr>
          <w:rFonts w:cstheme="minorHAnsi"/>
          <w:sz w:val="22"/>
          <w:szCs w:val="22"/>
        </w:rPr>
      </w:pPr>
      <w:r w:rsidRPr="003F5023">
        <w:rPr>
          <w:rFonts w:cstheme="minorHAnsi"/>
          <w:sz w:val="22"/>
          <w:szCs w:val="22"/>
        </w:rPr>
        <w:t>Wykonawca oświadcza, iż:</w:t>
      </w:r>
    </w:p>
    <w:p w14:paraId="4E5DA575" w14:textId="77777777" w:rsidR="00DB197F" w:rsidRPr="003F5023" w:rsidRDefault="00DB197F" w:rsidP="003452FA">
      <w:pPr>
        <w:numPr>
          <w:ilvl w:val="0"/>
          <w:numId w:val="14"/>
        </w:numPr>
        <w:spacing w:before="120" w:line="276" w:lineRule="auto"/>
        <w:ind w:left="731" w:hanging="374"/>
        <w:jc w:val="both"/>
        <w:outlineLvl w:val="3"/>
        <w:rPr>
          <w:rFonts w:cstheme="minorHAnsi"/>
          <w:sz w:val="22"/>
          <w:szCs w:val="22"/>
        </w:rPr>
      </w:pPr>
      <w:r w:rsidRPr="003F5023">
        <w:rPr>
          <w:rFonts w:cstheme="minorHAnsi"/>
          <w:sz w:val="22"/>
          <w:szCs w:val="22"/>
        </w:rPr>
        <w:t xml:space="preserve">posiada niezbędną wiedzę, doświadczenie i personel oraz potencjał organizacyjny i finansowy zapewniający należytą i terminową realizację przedmiotu Umowy. </w:t>
      </w:r>
    </w:p>
    <w:p w14:paraId="79A15404" w14:textId="100C2DB3" w:rsidR="00DB197F" w:rsidRPr="003F5023" w:rsidRDefault="00DB197F" w:rsidP="003452FA">
      <w:pPr>
        <w:numPr>
          <w:ilvl w:val="0"/>
          <w:numId w:val="14"/>
        </w:numPr>
        <w:spacing w:before="120" w:line="276" w:lineRule="auto"/>
        <w:ind w:left="731" w:hanging="374"/>
        <w:jc w:val="both"/>
        <w:outlineLvl w:val="3"/>
        <w:rPr>
          <w:rFonts w:cstheme="minorHAnsi"/>
          <w:sz w:val="22"/>
          <w:szCs w:val="22"/>
        </w:rPr>
      </w:pPr>
      <w:r w:rsidRPr="003F5023">
        <w:rPr>
          <w:rFonts w:cstheme="minorHAnsi"/>
          <w:sz w:val="22"/>
          <w:szCs w:val="22"/>
        </w:rPr>
        <w:t xml:space="preserve">zapoznał się z przedmiotem zamówienia i nie wnosi uwag co do możliwości należytego </w:t>
      </w:r>
      <w:r w:rsidRPr="003F5023">
        <w:rPr>
          <w:rFonts w:cstheme="minorHAnsi"/>
          <w:sz w:val="22"/>
          <w:szCs w:val="22"/>
        </w:rPr>
        <w:br/>
        <w:t xml:space="preserve">i terminowego </w:t>
      </w:r>
      <w:r w:rsidR="00F413D9" w:rsidRPr="003F5023">
        <w:rPr>
          <w:rFonts w:cstheme="minorHAnsi"/>
          <w:sz w:val="22"/>
          <w:szCs w:val="22"/>
        </w:rPr>
        <w:t>wykonania tego przedmiotu</w:t>
      </w:r>
      <w:r w:rsidRPr="003F5023">
        <w:rPr>
          <w:rFonts w:cstheme="minorHAnsi"/>
          <w:sz w:val="22"/>
          <w:szCs w:val="22"/>
        </w:rPr>
        <w:t xml:space="preserve"> w cenie ofertowej według wymagań Zamawiającego określonych niniejszą Umową,</w:t>
      </w:r>
    </w:p>
    <w:p w14:paraId="3D21077A" w14:textId="7F6495CE" w:rsidR="00DB197F" w:rsidRPr="003F5023" w:rsidRDefault="00DB197F" w:rsidP="003452FA">
      <w:pPr>
        <w:numPr>
          <w:ilvl w:val="0"/>
          <w:numId w:val="14"/>
        </w:numPr>
        <w:spacing w:before="120" w:line="276" w:lineRule="auto"/>
        <w:ind w:left="731" w:hanging="374"/>
        <w:jc w:val="both"/>
        <w:outlineLvl w:val="3"/>
        <w:rPr>
          <w:rFonts w:cstheme="minorHAnsi"/>
          <w:sz w:val="22"/>
          <w:szCs w:val="22"/>
        </w:rPr>
      </w:pPr>
      <w:r w:rsidRPr="003F5023">
        <w:rPr>
          <w:rFonts w:cstheme="minorHAnsi"/>
          <w:sz w:val="22"/>
          <w:szCs w:val="22"/>
        </w:rPr>
        <w:t>przedmiot zamówienia został mu przedstawiony przez Zamawiającego w sposób jednoznaczny i wyczerpujący z uwzględnieniem jego zakresu za pomocą dostatecznie dokładnych i</w:t>
      </w:r>
      <w:r w:rsidR="00B21D1F" w:rsidRPr="003F5023">
        <w:rPr>
          <w:rFonts w:cstheme="minorHAnsi"/>
          <w:sz w:val="22"/>
          <w:szCs w:val="22"/>
        </w:rPr>
        <w:t> </w:t>
      </w:r>
      <w:r w:rsidRPr="003F5023">
        <w:rPr>
          <w:rFonts w:cstheme="minorHAnsi"/>
          <w:sz w:val="22"/>
          <w:szCs w:val="22"/>
        </w:rPr>
        <w:t>zrozumiałych określeń, a składając ofertę Wykonawca uwzględnił wszystkie wymagania i</w:t>
      </w:r>
      <w:r w:rsidR="00B21D1F" w:rsidRPr="003F5023">
        <w:rPr>
          <w:rFonts w:cstheme="minorHAnsi"/>
          <w:sz w:val="22"/>
          <w:szCs w:val="22"/>
        </w:rPr>
        <w:t> </w:t>
      </w:r>
      <w:r w:rsidRPr="003F5023">
        <w:rPr>
          <w:rFonts w:cstheme="minorHAnsi"/>
          <w:sz w:val="22"/>
          <w:szCs w:val="22"/>
        </w:rPr>
        <w:t>okoliczności mogące mieć wpływ na jej złożenie.</w:t>
      </w:r>
    </w:p>
    <w:p w14:paraId="3728AE0F" w14:textId="036F3222" w:rsidR="00DB197F" w:rsidRPr="003F5023" w:rsidRDefault="00DB197F" w:rsidP="003452FA">
      <w:pPr>
        <w:numPr>
          <w:ilvl w:val="0"/>
          <w:numId w:val="13"/>
        </w:numPr>
        <w:suppressAutoHyphens/>
        <w:spacing w:before="120" w:line="276" w:lineRule="auto"/>
        <w:ind w:left="357" w:hanging="357"/>
        <w:jc w:val="both"/>
        <w:outlineLvl w:val="2"/>
        <w:rPr>
          <w:rFonts w:cstheme="minorHAnsi"/>
          <w:b/>
          <w:sz w:val="22"/>
          <w:szCs w:val="22"/>
        </w:rPr>
      </w:pPr>
      <w:r w:rsidRPr="003F5023">
        <w:rPr>
          <w:rFonts w:cstheme="minorHAnsi"/>
          <w:sz w:val="22"/>
          <w:szCs w:val="22"/>
        </w:rPr>
        <w:t>Zamawiający zobowiązuje się do bieżącej współpracy z Wykonawcą w trakcie realizacji zamówienia i udzielania mu niezbędnego wsparcia</w:t>
      </w:r>
      <w:r w:rsidR="009D6D5B" w:rsidRPr="003F5023">
        <w:rPr>
          <w:rFonts w:cstheme="minorHAnsi"/>
          <w:sz w:val="22"/>
          <w:szCs w:val="22"/>
        </w:rPr>
        <w:t xml:space="preserve">, polegającego na </w:t>
      </w:r>
      <w:r w:rsidR="003726B1" w:rsidRPr="003F5023">
        <w:rPr>
          <w:rFonts w:cstheme="minorHAnsi"/>
          <w:sz w:val="22"/>
          <w:szCs w:val="22"/>
        </w:rPr>
        <w:t>udostępnianiu</w:t>
      </w:r>
      <w:r w:rsidR="009D6D5B" w:rsidRPr="003F5023">
        <w:rPr>
          <w:rFonts w:cstheme="minorHAnsi"/>
          <w:sz w:val="22"/>
          <w:szCs w:val="22"/>
        </w:rPr>
        <w:t xml:space="preserve"> informacji oraz materiałów będących w posiadaniu Zamawiającego,</w:t>
      </w:r>
      <w:r w:rsidRPr="003F5023">
        <w:rPr>
          <w:rFonts w:cstheme="minorHAnsi"/>
          <w:sz w:val="22"/>
          <w:szCs w:val="22"/>
        </w:rPr>
        <w:t xml:space="preserve"> celem należytego i terminowego wykonania zamówienia. Zamawiający zobowiązuje się również do terminowej zapłaty wynagrodzenia Wykonawcy.</w:t>
      </w:r>
    </w:p>
    <w:p w14:paraId="567FBDC1" w14:textId="77777777" w:rsidR="00DB197F" w:rsidRPr="003F5023" w:rsidRDefault="00DB197F" w:rsidP="00107289">
      <w:pPr>
        <w:pStyle w:val="Nagwek2"/>
        <w:spacing w:line="276" w:lineRule="auto"/>
        <w:jc w:val="center"/>
        <w:rPr>
          <w:rFonts w:asciiTheme="minorHAnsi" w:hAnsiTheme="minorHAnsi" w:cstheme="minorHAnsi"/>
          <w:i w:val="0"/>
          <w:iCs w:val="0"/>
          <w:sz w:val="22"/>
          <w:szCs w:val="22"/>
        </w:rPr>
      </w:pPr>
      <w:r w:rsidRPr="003F5023">
        <w:rPr>
          <w:rFonts w:asciiTheme="minorHAnsi" w:hAnsiTheme="minorHAnsi" w:cstheme="minorHAnsi"/>
          <w:i w:val="0"/>
          <w:iCs w:val="0"/>
          <w:sz w:val="22"/>
          <w:szCs w:val="22"/>
        </w:rPr>
        <w:t>§ 2. Termin wykonania Umowy</w:t>
      </w:r>
    </w:p>
    <w:p w14:paraId="7D9F67D5" w14:textId="3DB3D5D9" w:rsidR="00F413D9" w:rsidRPr="003F5023" w:rsidRDefault="00291DA9" w:rsidP="003452FA">
      <w:pPr>
        <w:numPr>
          <w:ilvl w:val="0"/>
          <w:numId w:val="5"/>
        </w:numPr>
        <w:spacing w:before="120" w:line="276" w:lineRule="auto"/>
        <w:ind w:left="357" w:hanging="357"/>
        <w:jc w:val="both"/>
        <w:outlineLvl w:val="2"/>
        <w:rPr>
          <w:rFonts w:cstheme="minorHAnsi"/>
          <w:sz w:val="22"/>
          <w:szCs w:val="22"/>
        </w:rPr>
      </w:pPr>
      <w:r w:rsidRPr="003F5023">
        <w:rPr>
          <w:rFonts w:cstheme="minorHAnsi"/>
          <w:sz w:val="22"/>
          <w:szCs w:val="22"/>
        </w:rPr>
        <w:t xml:space="preserve">Strony zawierają umowę na okres </w:t>
      </w:r>
      <w:r w:rsidR="00830E86" w:rsidRPr="00830E86">
        <w:rPr>
          <w:rFonts w:cstheme="minorHAnsi"/>
          <w:bCs/>
          <w:sz w:val="22"/>
          <w:szCs w:val="22"/>
        </w:rPr>
        <w:t>12 miesięcy od dnia podpisania umowy lub do podpisania umowy z Wykonawcą Robót Budowlanych</w:t>
      </w:r>
      <w:r w:rsidR="00830E86">
        <w:rPr>
          <w:rFonts w:cstheme="minorHAnsi"/>
          <w:bCs/>
          <w:sz w:val="22"/>
          <w:szCs w:val="22"/>
        </w:rPr>
        <w:t>.</w:t>
      </w:r>
      <w:r w:rsidR="00830E86" w:rsidRPr="00830E86">
        <w:rPr>
          <w:rFonts w:cstheme="minorHAnsi"/>
          <w:sz w:val="22"/>
          <w:szCs w:val="22"/>
        </w:rPr>
        <w:t xml:space="preserve"> </w:t>
      </w:r>
    </w:p>
    <w:p w14:paraId="675F4499" w14:textId="27DB234E" w:rsidR="00DB197F" w:rsidRPr="003F5023" w:rsidRDefault="00F413D9" w:rsidP="003452FA">
      <w:pPr>
        <w:numPr>
          <w:ilvl w:val="0"/>
          <w:numId w:val="5"/>
        </w:numPr>
        <w:spacing w:before="120" w:after="240" w:line="276" w:lineRule="auto"/>
        <w:ind w:left="357" w:hanging="357"/>
        <w:jc w:val="both"/>
        <w:outlineLvl w:val="2"/>
        <w:rPr>
          <w:rFonts w:cstheme="minorHAnsi"/>
          <w:sz w:val="22"/>
          <w:szCs w:val="22"/>
        </w:rPr>
      </w:pPr>
      <w:r w:rsidRPr="003F5023">
        <w:rPr>
          <w:rFonts w:cstheme="minorHAnsi"/>
          <w:sz w:val="22"/>
          <w:szCs w:val="22"/>
        </w:rPr>
        <w:t xml:space="preserve">Wykonawca </w:t>
      </w:r>
      <w:r w:rsidR="00D64417" w:rsidRPr="003F5023">
        <w:rPr>
          <w:rFonts w:cstheme="minorHAnsi"/>
          <w:sz w:val="22"/>
          <w:szCs w:val="22"/>
        </w:rPr>
        <w:t xml:space="preserve">przygotuje i przekaże </w:t>
      </w:r>
      <w:r w:rsidR="00CA2FC1" w:rsidRPr="003F5023">
        <w:rPr>
          <w:rFonts w:cstheme="minorHAnsi"/>
          <w:sz w:val="22"/>
          <w:szCs w:val="22"/>
        </w:rPr>
        <w:t>kompletną dokumentację postępowania</w:t>
      </w:r>
      <w:r w:rsidR="00D64417" w:rsidRPr="003F5023">
        <w:rPr>
          <w:rFonts w:cstheme="minorHAnsi"/>
          <w:sz w:val="22"/>
          <w:szCs w:val="22"/>
        </w:rPr>
        <w:t xml:space="preserve"> o udzielenie zamówienia publicznego niezbędne do </w:t>
      </w:r>
      <w:r w:rsidR="004736F7" w:rsidRPr="003F5023">
        <w:rPr>
          <w:rFonts w:cstheme="minorHAnsi"/>
          <w:sz w:val="22"/>
          <w:szCs w:val="22"/>
        </w:rPr>
        <w:t>ich</w:t>
      </w:r>
      <w:r w:rsidR="00D64417" w:rsidRPr="003F5023">
        <w:rPr>
          <w:rFonts w:cstheme="minorHAnsi"/>
          <w:sz w:val="22"/>
          <w:szCs w:val="22"/>
        </w:rPr>
        <w:t xml:space="preserve"> wszczęcia</w:t>
      </w:r>
      <w:r w:rsidR="00CB45F3" w:rsidRPr="003F5023">
        <w:rPr>
          <w:rFonts w:cstheme="minorHAnsi"/>
          <w:sz w:val="22"/>
          <w:szCs w:val="22"/>
        </w:rPr>
        <w:t xml:space="preserve"> do dnia </w:t>
      </w:r>
      <w:r w:rsidR="00087697" w:rsidRPr="003F5023">
        <w:rPr>
          <w:rFonts w:cstheme="minorHAnsi"/>
          <w:sz w:val="22"/>
          <w:szCs w:val="22"/>
        </w:rPr>
        <w:t>………………………</w:t>
      </w:r>
      <w:r w:rsidR="00D64417" w:rsidRPr="003F5023">
        <w:rPr>
          <w:rFonts w:cstheme="minorHAnsi"/>
          <w:sz w:val="22"/>
          <w:szCs w:val="22"/>
        </w:rPr>
        <w:t>.</w:t>
      </w:r>
    </w:p>
    <w:p w14:paraId="4CD782EA" w14:textId="77777777" w:rsidR="00DB197F" w:rsidRPr="003F5023" w:rsidRDefault="00DB197F" w:rsidP="00107289">
      <w:pPr>
        <w:pStyle w:val="Nagwek2"/>
        <w:spacing w:line="276" w:lineRule="auto"/>
        <w:jc w:val="center"/>
        <w:rPr>
          <w:rFonts w:asciiTheme="minorHAnsi" w:hAnsiTheme="minorHAnsi" w:cstheme="minorHAnsi"/>
          <w:i w:val="0"/>
          <w:iCs w:val="0"/>
          <w:sz w:val="22"/>
          <w:szCs w:val="22"/>
        </w:rPr>
      </w:pPr>
      <w:r w:rsidRPr="003F5023">
        <w:rPr>
          <w:rFonts w:asciiTheme="minorHAnsi" w:hAnsiTheme="minorHAnsi" w:cstheme="minorHAnsi"/>
          <w:i w:val="0"/>
          <w:iCs w:val="0"/>
          <w:sz w:val="22"/>
          <w:szCs w:val="22"/>
        </w:rPr>
        <w:t>§ 3. Wynagrodzenie Wykonawcy</w:t>
      </w:r>
    </w:p>
    <w:p w14:paraId="02C622FA" w14:textId="77777777" w:rsidR="00DB197F" w:rsidRPr="003F5023" w:rsidRDefault="00DB197F" w:rsidP="003452FA">
      <w:pPr>
        <w:numPr>
          <w:ilvl w:val="0"/>
          <w:numId w:val="4"/>
        </w:numPr>
        <w:tabs>
          <w:tab w:val="clear" w:pos="720"/>
        </w:tabs>
        <w:spacing w:before="120" w:line="276" w:lineRule="auto"/>
        <w:ind w:left="357" w:hanging="357"/>
        <w:jc w:val="both"/>
        <w:outlineLvl w:val="2"/>
        <w:rPr>
          <w:rFonts w:cstheme="minorHAnsi"/>
          <w:sz w:val="22"/>
          <w:szCs w:val="22"/>
        </w:rPr>
      </w:pPr>
      <w:r w:rsidRPr="003F5023">
        <w:rPr>
          <w:rFonts w:cstheme="minorHAnsi"/>
          <w:sz w:val="22"/>
          <w:szCs w:val="22"/>
        </w:rPr>
        <w:t>Całkowite wynagrodzenie Wykonawcy za wykonanie Umowy wynosi: ………………………………….. zł netto (słownie: …………………………, …/100 złotych) z podatkiem VAT w stawce 23 %, tj. ……………………….zł brutto (słownie: ……………………….., …../100 złotych), w tym:</w:t>
      </w:r>
    </w:p>
    <w:p w14:paraId="42A258FD" w14:textId="4DC2E0C1" w:rsidR="00DB197F" w:rsidRPr="00D8663C" w:rsidRDefault="00DB197F" w:rsidP="003452FA">
      <w:pPr>
        <w:pStyle w:val="Akapitzlist"/>
        <w:numPr>
          <w:ilvl w:val="0"/>
          <w:numId w:val="20"/>
        </w:numPr>
        <w:spacing w:before="120" w:line="276" w:lineRule="auto"/>
        <w:ind w:left="714" w:hanging="357"/>
        <w:jc w:val="both"/>
        <w:outlineLvl w:val="3"/>
        <w:rPr>
          <w:rFonts w:cstheme="minorHAnsi"/>
          <w:sz w:val="22"/>
          <w:szCs w:val="22"/>
        </w:rPr>
      </w:pPr>
      <w:r w:rsidRPr="00D8663C">
        <w:rPr>
          <w:rFonts w:cstheme="minorHAnsi"/>
          <w:sz w:val="22"/>
          <w:szCs w:val="22"/>
        </w:rPr>
        <w:t>Za przygotowanie i przekazanie kompletnej dokumentacji postępowa</w:t>
      </w:r>
      <w:r w:rsidR="00087697" w:rsidRPr="00D8663C">
        <w:rPr>
          <w:rFonts w:cstheme="minorHAnsi"/>
          <w:sz w:val="22"/>
          <w:szCs w:val="22"/>
        </w:rPr>
        <w:t>nia</w:t>
      </w:r>
      <w:r w:rsidRPr="00D8663C">
        <w:rPr>
          <w:rFonts w:cstheme="minorHAnsi"/>
          <w:sz w:val="22"/>
          <w:szCs w:val="22"/>
        </w:rPr>
        <w:t xml:space="preserve"> o udzielenie zamówienia publicznego:</w:t>
      </w:r>
      <w:r w:rsidR="00D8663C">
        <w:rPr>
          <w:rFonts w:cstheme="minorHAnsi"/>
          <w:sz w:val="22"/>
          <w:szCs w:val="22"/>
        </w:rPr>
        <w:t xml:space="preserve"> </w:t>
      </w:r>
      <w:r w:rsidRPr="00D8663C">
        <w:rPr>
          <w:rFonts w:cstheme="minorHAnsi"/>
          <w:sz w:val="22"/>
          <w:szCs w:val="22"/>
        </w:rPr>
        <w:t>…………………………… zł netto (słownie: …………………………, …/100 złotych) z podatkiem VAT w</w:t>
      </w:r>
      <w:r w:rsidR="00CB45F3" w:rsidRPr="00D8663C">
        <w:rPr>
          <w:rFonts w:cstheme="minorHAnsi"/>
          <w:sz w:val="22"/>
          <w:szCs w:val="22"/>
        </w:rPr>
        <w:t> </w:t>
      </w:r>
      <w:r w:rsidRPr="00D8663C">
        <w:rPr>
          <w:rFonts w:cstheme="minorHAnsi"/>
          <w:sz w:val="22"/>
          <w:szCs w:val="22"/>
        </w:rPr>
        <w:t>stawce 23 %, tj. ……………………….zł brutto (słownie: ……………………….., …../100 złotych),</w:t>
      </w:r>
    </w:p>
    <w:p w14:paraId="5A48C6EB" w14:textId="5D0D2EFA" w:rsidR="004736F7" w:rsidRPr="00D8663C" w:rsidRDefault="004736F7" w:rsidP="003452FA">
      <w:pPr>
        <w:pStyle w:val="Akapitzlist"/>
        <w:numPr>
          <w:ilvl w:val="0"/>
          <w:numId w:val="20"/>
        </w:numPr>
        <w:spacing w:before="120" w:after="360" w:line="276" w:lineRule="auto"/>
        <w:ind w:left="714" w:hanging="357"/>
        <w:jc w:val="both"/>
        <w:outlineLvl w:val="3"/>
        <w:rPr>
          <w:rFonts w:cstheme="minorHAnsi"/>
          <w:sz w:val="22"/>
          <w:szCs w:val="22"/>
        </w:rPr>
      </w:pPr>
      <w:r w:rsidRPr="00D8663C">
        <w:rPr>
          <w:rFonts w:cstheme="minorHAnsi"/>
          <w:sz w:val="22"/>
          <w:szCs w:val="22"/>
        </w:rPr>
        <w:t>Za udział w postępowani</w:t>
      </w:r>
      <w:r w:rsidR="00087697" w:rsidRPr="00D8663C">
        <w:rPr>
          <w:rFonts w:cstheme="minorHAnsi"/>
          <w:sz w:val="22"/>
          <w:szCs w:val="22"/>
        </w:rPr>
        <w:t>u</w:t>
      </w:r>
      <w:r w:rsidRPr="00D8663C">
        <w:rPr>
          <w:rFonts w:cstheme="minorHAnsi"/>
          <w:sz w:val="22"/>
          <w:szCs w:val="22"/>
        </w:rPr>
        <w:t xml:space="preserve"> o udzielenie zamówie</w:t>
      </w:r>
      <w:r w:rsidR="00087697" w:rsidRPr="00D8663C">
        <w:rPr>
          <w:rFonts w:cstheme="minorHAnsi"/>
          <w:sz w:val="22"/>
          <w:szCs w:val="22"/>
        </w:rPr>
        <w:t>nia</w:t>
      </w:r>
      <w:r w:rsidRPr="00D8663C">
        <w:rPr>
          <w:rFonts w:cstheme="minorHAnsi"/>
          <w:sz w:val="22"/>
          <w:szCs w:val="22"/>
        </w:rPr>
        <w:t xml:space="preserve"> publiczn</w:t>
      </w:r>
      <w:r w:rsidR="00087697" w:rsidRPr="00D8663C">
        <w:rPr>
          <w:rFonts w:cstheme="minorHAnsi"/>
          <w:sz w:val="22"/>
          <w:szCs w:val="22"/>
        </w:rPr>
        <w:t>ego</w:t>
      </w:r>
      <w:r w:rsidRPr="00D8663C">
        <w:rPr>
          <w:rFonts w:cstheme="minorHAnsi"/>
          <w:sz w:val="22"/>
          <w:szCs w:val="22"/>
        </w:rPr>
        <w:t>,  w tym aktualizacja dokumentacji i odpowiadanie na pytania:</w:t>
      </w:r>
      <w:r w:rsidR="00D8663C">
        <w:rPr>
          <w:rFonts w:cstheme="minorHAnsi"/>
          <w:sz w:val="22"/>
          <w:szCs w:val="22"/>
        </w:rPr>
        <w:t xml:space="preserve"> </w:t>
      </w:r>
      <w:r w:rsidRPr="00D8663C">
        <w:rPr>
          <w:rFonts w:cstheme="minorHAnsi"/>
          <w:sz w:val="22"/>
          <w:szCs w:val="22"/>
        </w:rPr>
        <w:t>…………………………… zł netto (słownie: …………………………, …/100 złotych) z podatkiem VAT w</w:t>
      </w:r>
      <w:r w:rsidR="00CB45F3" w:rsidRPr="00D8663C">
        <w:rPr>
          <w:rFonts w:cstheme="minorHAnsi"/>
          <w:sz w:val="22"/>
          <w:szCs w:val="22"/>
        </w:rPr>
        <w:t> </w:t>
      </w:r>
      <w:r w:rsidRPr="00D8663C">
        <w:rPr>
          <w:rFonts w:cstheme="minorHAnsi"/>
          <w:sz w:val="22"/>
          <w:szCs w:val="22"/>
        </w:rPr>
        <w:t>stawce 23 %, tj. ……………………….zł brutto (słownie: ……………………….., …../100 złotych)</w:t>
      </w:r>
      <w:r w:rsidR="00D8663C" w:rsidRPr="00D8663C">
        <w:rPr>
          <w:rFonts w:cstheme="minorHAnsi"/>
          <w:sz w:val="22"/>
          <w:szCs w:val="22"/>
        </w:rPr>
        <w:t>.</w:t>
      </w:r>
    </w:p>
    <w:p w14:paraId="75936A16" w14:textId="363EF2E2" w:rsidR="00DB197F" w:rsidRPr="003F5023" w:rsidRDefault="00DB197F" w:rsidP="00107289">
      <w:pPr>
        <w:spacing w:before="120" w:line="276" w:lineRule="auto"/>
        <w:ind w:left="357"/>
        <w:jc w:val="both"/>
        <w:rPr>
          <w:rFonts w:cstheme="minorHAnsi"/>
          <w:sz w:val="22"/>
          <w:szCs w:val="22"/>
        </w:rPr>
      </w:pPr>
      <w:r w:rsidRPr="003F5023">
        <w:rPr>
          <w:rFonts w:cstheme="minorHAnsi"/>
          <w:sz w:val="22"/>
          <w:szCs w:val="22"/>
        </w:rPr>
        <w:t>Wynagrodzenie to ma charakter ryczałtowy i zawiera wszystkie koszty Wykonawcy związane z</w:t>
      </w:r>
      <w:r w:rsidR="00CB45F3" w:rsidRPr="003F5023">
        <w:rPr>
          <w:rFonts w:cstheme="minorHAnsi"/>
          <w:sz w:val="22"/>
          <w:szCs w:val="22"/>
        </w:rPr>
        <w:t> </w:t>
      </w:r>
      <w:r w:rsidRPr="003F5023">
        <w:rPr>
          <w:rFonts w:cstheme="minorHAnsi"/>
          <w:sz w:val="22"/>
          <w:szCs w:val="22"/>
        </w:rPr>
        <w:t>wykonaniem Umowy.</w:t>
      </w:r>
    </w:p>
    <w:p w14:paraId="3359D46A" w14:textId="77777777" w:rsidR="00DB197F" w:rsidRPr="003F5023" w:rsidRDefault="00DB197F" w:rsidP="003452FA">
      <w:pPr>
        <w:numPr>
          <w:ilvl w:val="0"/>
          <w:numId w:val="4"/>
        </w:numPr>
        <w:tabs>
          <w:tab w:val="clear" w:pos="720"/>
          <w:tab w:val="num" w:pos="284"/>
        </w:tabs>
        <w:spacing w:before="120" w:after="60" w:line="276" w:lineRule="auto"/>
        <w:ind w:hanging="720"/>
        <w:jc w:val="both"/>
        <w:outlineLvl w:val="2"/>
        <w:rPr>
          <w:rFonts w:cstheme="minorHAnsi"/>
          <w:sz w:val="22"/>
          <w:szCs w:val="22"/>
        </w:rPr>
      </w:pPr>
      <w:r w:rsidRPr="003F5023">
        <w:rPr>
          <w:rFonts w:cstheme="minorHAnsi"/>
          <w:sz w:val="22"/>
          <w:szCs w:val="22"/>
        </w:rPr>
        <w:t xml:space="preserve">Wynagrodzenie Wykonawcy płatne będzie w dwóch częściach. </w:t>
      </w:r>
    </w:p>
    <w:p w14:paraId="1836BB41" w14:textId="5E4D60D1" w:rsidR="00DB197F" w:rsidRPr="003F5023" w:rsidRDefault="00DB197F" w:rsidP="003452FA">
      <w:pPr>
        <w:numPr>
          <w:ilvl w:val="0"/>
          <w:numId w:val="4"/>
        </w:numPr>
        <w:tabs>
          <w:tab w:val="clear" w:pos="720"/>
          <w:tab w:val="num" w:pos="284"/>
        </w:tabs>
        <w:spacing w:before="120" w:after="60" w:line="276" w:lineRule="auto"/>
        <w:ind w:left="284" w:hanging="284"/>
        <w:jc w:val="both"/>
        <w:outlineLvl w:val="2"/>
        <w:rPr>
          <w:rFonts w:cstheme="minorHAnsi"/>
          <w:sz w:val="22"/>
          <w:szCs w:val="22"/>
        </w:rPr>
      </w:pPr>
      <w:r w:rsidRPr="003F5023">
        <w:rPr>
          <w:rFonts w:cstheme="minorHAnsi"/>
          <w:sz w:val="22"/>
          <w:szCs w:val="22"/>
        </w:rPr>
        <w:t>Pierwsza część wynagrodzenia</w:t>
      </w:r>
      <w:r w:rsidR="00FA3461" w:rsidRPr="003F5023">
        <w:rPr>
          <w:rFonts w:cstheme="minorHAnsi"/>
          <w:sz w:val="22"/>
          <w:szCs w:val="22"/>
        </w:rPr>
        <w:t xml:space="preserve">, o której mowa w § 3 ust. 1 lit. a) </w:t>
      </w:r>
      <w:r w:rsidRPr="003F5023">
        <w:rPr>
          <w:rFonts w:cstheme="minorHAnsi"/>
          <w:sz w:val="22"/>
          <w:szCs w:val="22"/>
        </w:rPr>
        <w:t xml:space="preserve">w kwocie  …………………………… zł netto (słownie: …………………………, …/100 złotych) z podatkiem VAT w stawce 23 %, tj. ……………………….zł brutto (słownie: ……………………….., …../100 złotych) płatna będzie w terminie do 30 dni od doręczenia prawidłowo wystawionej faktury VAT przelewem na rachunek bankowy Wykonawcy wskazany na fakturze VAT, przy czym podstawą do wystawienia faktury na tą część </w:t>
      </w:r>
      <w:r w:rsidRPr="003F5023">
        <w:rPr>
          <w:rFonts w:cstheme="minorHAnsi"/>
          <w:sz w:val="22"/>
          <w:szCs w:val="22"/>
        </w:rPr>
        <w:lastRenderedPageBreak/>
        <w:t xml:space="preserve">wynagrodzenia będzie protokół odbioru </w:t>
      </w:r>
      <w:r w:rsidR="00FA3461" w:rsidRPr="003F5023">
        <w:rPr>
          <w:rFonts w:cstheme="minorHAnsi"/>
          <w:sz w:val="22"/>
          <w:szCs w:val="22"/>
        </w:rPr>
        <w:t>dokumentacji</w:t>
      </w:r>
      <w:r w:rsidR="00087697" w:rsidRPr="003F5023">
        <w:rPr>
          <w:rFonts w:cstheme="minorHAnsi"/>
          <w:sz w:val="22"/>
          <w:szCs w:val="22"/>
        </w:rPr>
        <w:t xml:space="preserve"> </w:t>
      </w:r>
      <w:r w:rsidR="00FA3461" w:rsidRPr="003F5023">
        <w:rPr>
          <w:rFonts w:cstheme="minorHAnsi"/>
          <w:sz w:val="22"/>
          <w:szCs w:val="22"/>
        </w:rPr>
        <w:t>postępowa</w:t>
      </w:r>
      <w:r w:rsidR="00087697" w:rsidRPr="003F5023">
        <w:rPr>
          <w:rFonts w:cstheme="minorHAnsi"/>
          <w:sz w:val="22"/>
          <w:szCs w:val="22"/>
        </w:rPr>
        <w:t>nia</w:t>
      </w:r>
      <w:r w:rsidR="00FA3461" w:rsidRPr="003F5023">
        <w:rPr>
          <w:rFonts w:cstheme="minorHAnsi"/>
          <w:sz w:val="22"/>
          <w:szCs w:val="22"/>
        </w:rPr>
        <w:t xml:space="preserve"> </w:t>
      </w:r>
      <w:r w:rsidRPr="003F5023">
        <w:rPr>
          <w:rFonts w:cstheme="minorHAnsi"/>
          <w:sz w:val="22"/>
          <w:szCs w:val="22"/>
        </w:rPr>
        <w:t xml:space="preserve">podpisany przez Zamawiającego bez uwag i zastrzeżeń. </w:t>
      </w:r>
    </w:p>
    <w:p w14:paraId="06BA70CD" w14:textId="66942BA6" w:rsidR="00DB197F" w:rsidRPr="003F5023" w:rsidRDefault="00DB197F" w:rsidP="003452FA">
      <w:pPr>
        <w:numPr>
          <w:ilvl w:val="0"/>
          <w:numId w:val="4"/>
        </w:numPr>
        <w:tabs>
          <w:tab w:val="clear" w:pos="720"/>
          <w:tab w:val="num" w:pos="284"/>
        </w:tabs>
        <w:spacing w:before="120" w:after="360" w:line="276" w:lineRule="auto"/>
        <w:ind w:left="284" w:hanging="284"/>
        <w:jc w:val="both"/>
        <w:outlineLvl w:val="2"/>
        <w:rPr>
          <w:rFonts w:cstheme="minorHAnsi"/>
          <w:sz w:val="22"/>
          <w:szCs w:val="22"/>
        </w:rPr>
      </w:pPr>
      <w:r w:rsidRPr="003F5023">
        <w:rPr>
          <w:rFonts w:cstheme="minorHAnsi"/>
          <w:sz w:val="22"/>
          <w:szCs w:val="22"/>
        </w:rPr>
        <w:t>Druga część wynagrodzenia</w:t>
      </w:r>
      <w:r w:rsidR="00FA3461" w:rsidRPr="003F5023">
        <w:rPr>
          <w:rFonts w:cstheme="minorHAnsi"/>
          <w:sz w:val="22"/>
          <w:szCs w:val="22"/>
        </w:rPr>
        <w:t>, o której mowa w § 3 ust. 1 lit. b)</w:t>
      </w:r>
      <w:r w:rsidRPr="003F5023">
        <w:rPr>
          <w:rFonts w:cstheme="minorHAnsi"/>
          <w:sz w:val="22"/>
          <w:szCs w:val="22"/>
        </w:rPr>
        <w:t xml:space="preserve"> za wykonanie usługi objętej umową stanowić będzie płatność końcową w kwocie  …………………………… zł netto (słownie: …………………………, …/100 złotych) z podatkiem VAT w stawce 23 %, tj. ……………………….zł brutto (słownie: ……………………….., …../100 złotych) i płatna będzie w terminie do 30 dni od doręczenia prawidłowo wystawionej faktury VAT przelewem na rachunek bankowy Wykonawcy wskazany na fakturze VAT, przy czym podstawą do wystawienia faktury na tą część wynagrodzenia będzie protokół odbioru całości usługi podpisany przez Zamawiającego bez uwag i zastrzeżeń po zakończeniu postępowa</w:t>
      </w:r>
      <w:r w:rsidR="00087697" w:rsidRPr="003F5023">
        <w:rPr>
          <w:rFonts w:cstheme="minorHAnsi"/>
          <w:sz w:val="22"/>
          <w:szCs w:val="22"/>
        </w:rPr>
        <w:t>nia</w:t>
      </w:r>
      <w:r w:rsidRPr="003F5023">
        <w:rPr>
          <w:rFonts w:cstheme="minorHAnsi"/>
          <w:sz w:val="22"/>
          <w:szCs w:val="22"/>
        </w:rPr>
        <w:t xml:space="preserve"> o udzielenie zamówienia publicznego.</w:t>
      </w:r>
    </w:p>
    <w:p w14:paraId="3951F144" w14:textId="77777777" w:rsidR="00DB197F" w:rsidRPr="00107289" w:rsidRDefault="00DB197F" w:rsidP="00107289">
      <w:pPr>
        <w:pStyle w:val="Nagwek2"/>
        <w:spacing w:line="276" w:lineRule="auto"/>
        <w:jc w:val="center"/>
        <w:rPr>
          <w:rFonts w:asciiTheme="minorHAnsi" w:hAnsiTheme="minorHAnsi" w:cstheme="minorHAnsi"/>
          <w:i w:val="0"/>
          <w:iCs w:val="0"/>
          <w:sz w:val="22"/>
          <w:szCs w:val="22"/>
        </w:rPr>
      </w:pPr>
      <w:r w:rsidRPr="00107289">
        <w:rPr>
          <w:rFonts w:asciiTheme="minorHAnsi" w:hAnsiTheme="minorHAnsi" w:cstheme="minorHAnsi"/>
          <w:i w:val="0"/>
          <w:iCs w:val="0"/>
          <w:sz w:val="22"/>
          <w:szCs w:val="22"/>
        </w:rPr>
        <w:t>§ 4. Komunikacja między stronami. Personel</w:t>
      </w:r>
    </w:p>
    <w:p w14:paraId="17A19DC4" w14:textId="70574E46" w:rsidR="00DB197F" w:rsidRPr="003F5023" w:rsidRDefault="00DB197F" w:rsidP="003452FA">
      <w:pPr>
        <w:numPr>
          <w:ilvl w:val="0"/>
          <w:numId w:val="3"/>
        </w:numPr>
        <w:spacing w:before="120" w:line="276" w:lineRule="auto"/>
        <w:ind w:left="357" w:hanging="357"/>
        <w:jc w:val="both"/>
        <w:outlineLvl w:val="2"/>
        <w:rPr>
          <w:rFonts w:cstheme="minorHAnsi"/>
          <w:sz w:val="22"/>
          <w:szCs w:val="22"/>
        </w:rPr>
      </w:pPr>
      <w:r w:rsidRPr="003F5023">
        <w:rPr>
          <w:rFonts w:cstheme="minorHAnsi"/>
          <w:sz w:val="22"/>
          <w:szCs w:val="22"/>
        </w:rPr>
        <w:t>Strony w trakcie realizacji umowy będą kontaktować się za pośrednictwem poczty e-mail w</w:t>
      </w:r>
      <w:r w:rsidR="00B21D1F" w:rsidRPr="003F5023">
        <w:rPr>
          <w:rFonts w:cstheme="minorHAnsi"/>
          <w:sz w:val="22"/>
          <w:szCs w:val="22"/>
        </w:rPr>
        <w:t> </w:t>
      </w:r>
      <w:r w:rsidRPr="003F5023">
        <w:rPr>
          <w:rFonts w:cstheme="minorHAnsi"/>
          <w:sz w:val="22"/>
          <w:szCs w:val="22"/>
        </w:rPr>
        <w:t>kwestiach roboczych oraz pisemnie w kwestiach dotyczących obowiązków umownych.</w:t>
      </w:r>
    </w:p>
    <w:p w14:paraId="2E2E166F" w14:textId="77777777" w:rsidR="00DB197F" w:rsidRPr="003F5023" w:rsidRDefault="00DB197F" w:rsidP="003452FA">
      <w:pPr>
        <w:numPr>
          <w:ilvl w:val="0"/>
          <w:numId w:val="3"/>
        </w:numPr>
        <w:spacing w:before="120" w:line="276" w:lineRule="auto"/>
        <w:ind w:left="357" w:hanging="357"/>
        <w:jc w:val="both"/>
        <w:outlineLvl w:val="2"/>
        <w:rPr>
          <w:rFonts w:cstheme="minorHAnsi"/>
          <w:sz w:val="22"/>
          <w:szCs w:val="22"/>
        </w:rPr>
      </w:pPr>
      <w:r w:rsidRPr="003F5023">
        <w:rPr>
          <w:rFonts w:cstheme="minorHAnsi"/>
          <w:sz w:val="22"/>
          <w:szCs w:val="22"/>
        </w:rPr>
        <w:t>Na dzień podpisania niniejszej umowy osobami odpowiedzialnymi za kontakty, kierowanie realizacją i współpracą przy wykonywaniu umowy są następujące osoby:</w:t>
      </w:r>
    </w:p>
    <w:p w14:paraId="23EB92FC" w14:textId="77777777" w:rsidR="00D8663C" w:rsidRDefault="00DB197F" w:rsidP="003452FA">
      <w:pPr>
        <w:numPr>
          <w:ilvl w:val="0"/>
          <w:numId w:val="6"/>
        </w:numPr>
        <w:spacing w:before="120" w:line="276" w:lineRule="auto"/>
        <w:ind w:left="714" w:hanging="357"/>
        <w:jc w:val="both"/>
        <w:outlineLvl w:val="3"/>
        <w:rPr>
          <w:rFonts w:cstheme="minorHAnsi"/>
          <w:sz w:val="22"/>
          <w:szCs w:val="22"/>
        </w:rPr>
      </w:pPr>
      <w:r w:rsidRPr="003F5023">
        <w:rPr>
          <w:rFonts w:cstheme="minorHAnsi"/>
          <w:iCs/>
          <w:sz w:val="22"/>
          <w:szCs w:val="22"/>
        </w:rPr>
        <w:t xml:space="preserve">Personel Zamawiającego: </w:t>
      </w:r>
    </w:p>
    <w:p w14:paraId="468D0E9E" w14:textId="5445EBE0" w:rsidR="00D8663C" w:rsidRPr="00D8663C" w:rsidRDefault="00537B6E" w:rsidP="003452FA">
      <w:pPr>
        <w:numPr>
          <w:ilvl w:val="0"/>
          <w:numId w:val="29"/>
        </w:numPr>
        <w:spacing w:before="120" w:line="276" w:lineRule="auto"/>
        <w:ind w:left="993" w:hanging="284"/>
        <w:jc w:val="both"/>
        <w:outlineLvl w:val="4"/>
        <w:rPr>
          <w:rFonts w:cstheme="minorHAnsi"/>
          <w:sz w:val="22"/>
          <w:szCs w:val="22"/>
        </w:rPr>
      </w:pPr>
      <w:r w:rsidRPr="00D8663C">
        <w:rPr>
          <w:rFonts w:cstheme="minorHAnsi"/>
          <w:sz w:val="22"/>
          <w:szCs w:val="22"/>
        </w:rPr>
        <w:t>Koordynator: Danuta Makiłła,</w:t>
      </w:r>
      <w:r w:rsidR="00297C9D" w:rsidRPr="00D8663C">
        <w:rPr>
          <w:rFonts w:cstheme="minorHAnsi"/>
          <w:sz w:val="22"/>
          <w:szCs w:val="22"/>
        </w:rPr>
        <w:t xml:space="preserve"> </w:t>
      </w:r>
      <w:r w:rsidR="00297C9D" w:rsidRPr="00D8663C">
        <w:rPr>
          <w:rFonts w:cstheme="minorHAnsi"/>
          <w:sz w:val="22"/>
          <w:szCs w:val="22"/>
          <w:lang w:val="en-US"/>
        </w:rPr>
        <w:t xml:space="preserve">e-mail: </w:t>
      </w:r>
      <w:r w:rsidRPr="00D8663C">
        <w:rPr>
          <w:rFonts w:cstheme="minorHAnsi"/>
          <w:sz w:val="22"/>
          <w:szCs w:val="22"/>
          <w:u w:val="single"/>
          <w:lang w:val="en-US"/>
        </w:rPr>
        <w:t>danuta.makilla@umgdy.gov.pl</w:t>
      </w:r>
      <w:r w:rsidR="00297C9D" w:rsidRPr="00D8663C">
        <w:rPr>
          <w:rFonts w:cstheme="minorHAnsi"/>
          <w:sz w:val="22"/>
          <w:szCs w:val="22"/>
          <w:lang w:val="en-US"/>
        </w:rPr>
        <w:t>, tel.</w:t>
      </w:r>
      <w:r w:rsidR="00AF12EC" w:rsidRPr="00D8663C">
        <w:rPr>
          <w:rFonts w:cstheme="minorHAnsi"/>
          <w:sz w:val="22"/>
          <w:szCs w:val="22"/>
          <w:lang w:val="en-US"/>
        </w:rPr>
        <w:t xml:space="preserve"> </w:t>
      </w:r>
      <w:r w:rsidR="00AF12EC" w:rsidRPr="00D8663C">
        <w:rPr>
          <w:rFonts w:cstheme="minorHAnsi"/>
          <w:spacing w:val="4"/>
          <w:sz w:val="22"/>
          <w:szCs w:val="22"/>
          <w:lang w:val="fr-FR"/>
        </w:rPr>
        <w:t xml:space="preserve">58 </w:t>
      </w:r>
      <w:r w:rsidR="00AF12EC" w:rsidRPr="00D8663C">
        <w:rPr>
          <w:rFonts w:cstheme="minorHAnsi"/>
          <w:sz w:val="22"/>
          <w:szCs w:val="22"/>
          <w:lang w:val="en-US"/>
        </w:rPr>
        <w:t>355 34 73</w:t>
      </w:r>
      <w:r w:rsidR="00297C9D" w:rsidRPr="00D8663C">
        <w:rPr>
          <w:rFonts w:cstheme="minorHAnsi"/>
          <w:sz w:val="22"/>
          <w:szCs w:val="22"/>
          <w:lang w:val="en-US"/>
        </w:rPr>
        <w:t>,</w:t>
      </w:r>
    </w:p>
    <w:p w14:paraId="06048597" w14:textId="0C18582C" w:rsidR="00D8663C" w:rsidRDefault="00AF12EC" w:rsidP="003452FA">
      <w:pPr>
        <w:numPr>
          <w:ilvl w:val="0"/>
          <w:numId w:val="29"/>
        </w:numPr>
        <w:spacing w:before="120" w:line="276" w:lineRule="auto"/>
        <w:ind w:left="993" w:hanging="284"/>
        <w:jc w:val="both"/>
        <w:outlineLvl w:val="4"/>
        <w:rPr>
          <w:rFonts w:cstheme="minorHAnsi"/>
          <w:sz w:val="22"/>
          <w:szCs w:val="22"/>
        </w:rPr>
      </w:pPr>
      <w:r w:rsidRPr="00D8663C">
        <w:rPr>
          <w:rFonts w:cstheme="minorHAnsi"/>
          <w:sz w:val="22"/>
          <w:szCs w:val="22"/>
        </w:rPr>
        <w:t xml:space="preserve">Zastępca: Justyna Machalińska-Murawska, </w:t>
      </w:r>
      <w:r w:rsidRPr="00D8663C">
        <w:rPr>
          <w:rFonts w:cstheme="minorHAnsi"/>
          <w:sz w:val="22"/>
          <w:szCs w:val="22"/>
          <w:lang w:val="en-US"/>
        </w:rPr>
        <w:t xml:space="preserve">e-mail: </w:t>
      </w:r>
      <w:r w:rsidRPr="00D8663C">
        <w:rPr>
          <w:rFonts w:cstheme="minorHAnsi"/>
          <w:sz w:val="22"/>
          <w:szCs w:val="22"/>
          <w:u w:val="single"/>
          <w:lang w:val="en-US"/>
        </w:rPr>
        <w:t>justyna.murawska@umgdy.gov.pl</w:t>
      </w:r>
      <w:r w:rsidRPr="00D8663C">
        <w:rPr>
          <w:rFonts w:cstheme="minorHAnsi"/>
          <w:sz w:val="22"/>
          <w:szCs w:val="22"/>
          <w:lang w:val="en-US"/>
        </w:rPr>
        <w:t xml:space="preserve">, tel. </w:t>
      </w:r>
      <w:r w:rsidRPr="00D8663C">
        <w:rPr>
          <w:rFonts w:cstheme="minorHAnsi"/>
          <w:spacing w:val="4"/>
          <w:sz w:val="22"/>
          <w:szCs w:val="22"/>
          <w:lang w:val="fr-FR"/>
        </w:rPr>
        <w:t xml:space="preserve">58 </w:t>
      </w:r>
      <w:r w:rsidRPr="00D8663C">
        <w:rPr>
          <w:rFonts w:cstheme="minorHAnsi"/>
          <w:sz w:val="22"/>
          <w:szCs w:val="22"/>
          <w:lang w:val="en-US"/>
        </w:rPr>
        <w:t>355 34 71</w:t>
      </w:r>
    </w:p>
    <w:p w14:paraId="61CE608C" w14:textId="14E03089" w:rsidR="00AF12EC" w:rsidRPr="00D8663C" w:rsidRDefault="00AF12EC" w:rsidP="003452FA">
      <w:pPr>
        <w:numPr>
          <w:ilvl w:val="0"/>
          <w:numId w:val="29"/>
        </w:numPr>
        <w:spacing w:before="120" w:line="276" w:lineRule="auto"/>
        <w:ind w:left="993" w:hanging="284"/>
        <w:jc w:val="both"/>
        <w:outlineLvl w:val="4"/>
        <w:rPr>
          <w:rFonts w:cstheme="minorHAnsi"/>
          <w:sz w:val="22"/>
          <w:szCs w:val="22"/>
        </w:rPr>
      </w:pPr>
      <w:r w:rsidRPr="00D8663C">
        <w:rPr>
          <w:rFonts w:cstheme="minorHAnsi"/>
          <w:sz w:val="22"/>
          <w:szCs w:val="22"/>
        </w:rPr>
        <w:t xml:space="preserve">Zastępca: Beata Wołoszyn, </w:t>
      </w:r>
      <w:r w:rsidRPr="00D8663C">
        <w:rPr>
          <w:rFonts w:cstheme="minorHAnsi"/>
          <w:sz w:val="22"/>
          <w:szCs w:val="22"/>
          <w:lang w:val="en-US"/>
        </w:rPr>
        <w:t xml:space="preserve">e-mail: </w:t>
      </w:r>
      <w:r w:rsidRPr="00D8663C">
        <w:rPr>
          <w:rFonts w:cstheme="minorHAnsi"/>
          <w:sz w:val="22"/>
          <w:szCs w:val="22"/>
          <w:u w:val="single"/>
          <w:lang w:val="en-US"/>
        </w:rPr>
        <w:t>beata.woloszyn@umgdy.gov.pl</w:t>
      </w:r>
      <w:r w:rsidRPr="00D8663C">
        <w:rPr>
          <w:rFonts w:cstheme="minorHAnsi"/>
          <w:sz w:val="22"/>
          <w:szCs w:val="22"/>
          <w:lang w:val="en-US"/>
        </w:rPr>
        <w:t>, tel. 58 355 34 74</w:t>
      </w:r>
    </w:p>
    <w:p w14:paraId="543FC7CE" w14:textId="77777777" w:rsidR="00DB197F" w:rsidRPr="003F5023" w:rsidRDefault="00DB197F" w:rsidP="003452FA">
      <w:pPr>
        <w:numPr>
          <w:ilvl w:val="0"/>
          <w:numId w:val="6"/>
        </w:numPr>
        <w:spacing w:before="120" w:line="276" w:lineRule="auto"/>
        <w:ind w:left="714" w:hanging="357"/>
        <w:jc w:val="both"/>
        <w:outlineLvl w:val="3"/>
        <w:rPr>
          <w:rFonts w:cstheme="minorHAnsi"/>
          <w:sz w:val="22"/>
          <w:szCs w:val="22"/>
          <w:lang w:val="en-US"/>
        </w:rPr>
      </w:pPr>
      <w:r w:rsidRPr="00107289">
        <w:rPr>
          <w:rFonts w:cstheme="minorHAnsi"/>
          <w:iCs/>
          <w:sz w:val="22"/>
          <w:szCs w:val="22"/>
        </w:rPr>
        <w:t>Personel Wykonawcy</w:t>
      </w:r>
      <w:r w:rsidRPr="003F5023">
        <w:rPr>
          <w:rFonts w:cstheme="minorHAnsi"/>
          <w:iCs/>
          <w:sz w:val="22"/>
          <w:szCs w:val="22"/>
          <w:lang w:val="en-US"/>
        </w:rPr>
        <w:t xml:space="preserve">: </w:t>
      </w:r>
    </w:p>
    <w:p w14:paraId="2DE105ED" w14:textId="77777777" w:rsidR="00DB197F" w:rsidRPr="003F5023" w:rsidRDefault="00DB197F" w:rsidP="00107289">
      <w:pPr>
        <w:spacing w:before="120" w:line="276" w:lineRule="auto"/>
        <w:ind w:left="720"/>
        <w:jc w:val="both"/>
        <w:rPr>
          <w:rFonts w:cstheme="minorHAnsi"/>
          <w:sz w:val="22"/>
          <w:szCs w:val="22"/>
        </w:rPr>
      </w:pPr>
      <w:r w:rsidRPr="003F5023">
        <w:rPr>
          <w:rFonts w:cstheme="minorHAnsi"/>
          <w:sz w:val="22"/>
          <w:szCs w:val="22"/>
        </w:rPr>
        <w:t>………………………………, e-mail: …………………………………..………….., tel. …………………………….……,</w:t>
      </w:r>
    </w:p>
    <w:p w14:paraId="2CAD11A4" w14:textId="15642470" w:rsidR="00DB197F" w:rsidRPr="003F5023" w:rsidRDefault="00DB197F" w:rsidP="003452FA">
      <w:pPr>
        <w:numPr>
          <w:ilvl w:val="0"/>
          <w:numId w:val="3"/>
        </w:numPr>
        <w:spacing w:before="120" w:line="276" w:lineRule="auto"/>
        <w:ind w:left="357" w:hanging="357"/>
        <w:jc w:val="both"/>
        <w:outlineLvl w:val="2"/>
        <w:rPr>
          <w:rFonts w:cstheme="minorHAnsi"/>
          <w:sz w:val="22"/>
          <w:szCs w:val="22"/>
        </w:rPr>
      </w:pPr>
      <w:r w:rsidRPr="003F5023">
        <w:rPr>
          <w:rFonts w:cstheme="minorHAnsi"/>
          <w:sz w:val="22"/>
          <w:szCs w:val="22"/>
        </w:rPr>
        <w:t>Korespondencja w sprawach roboczych przez pocztę e-mail będzie się odbywała z</w:t>
      </w:r>
      <w:r w:rsidR="00CB45F3" w:rsidRPr="003F5023">
        <w:rPr>
          <w:rFonts w:cstheme="minorHAnsi"/>
          <w:sz w:val="22"/>
          <w:szCs w:val="22"/>
        </w:rPr>
        <w:t> </w:t>
      </w:r>
      <w:r w:rsidRPr="003F5023">
        <w:rPr>
          <w:rFonts w:cstheme="minorHAnsi"/>
          <w:sz w:val="22"/>
          <w:szCs w:val="22"/>
        </w:rPr>
        <w:t xml:space="preserve">zastosowaniem wszystkich wyżej wskazanych adresów poczty elektronicznej. </w:t>
      </w:r>
    </w:p>
    <w:p w14:paraId="068A916E" w14:textId="076F3820" w:rsidR="00DB197F" w:rsidRPr="003F5023" w:rsidRDefault="00DB197F" w:rsidP="003452FA">
      <w:pPr>
        <w:numPr>
          <w:ilvl w:val="0"/>
          <w:numId w:val="3"/>
        </w:numPr>
        <w:spacing w:before="120" w:line="276" w:lineRule="auto"/>
        <w:ind w:left="357" w:hanging="357"/>
        <w:jc w:val="both"/>
        <w:outlineLvl w:val="2"/>
        <w:rPr>
          <w:rFonts w:cstheme="minorHAnsi"/>
          <w:sz w:val="22"/>
          <w:szCs w:val="22"/>
        </w:rPr>
      </w:pPr>
      <w:r w:rsidRPr="003F5023">
        <w:rPr>
          <w:rFonts w:cstheme="minorHAnsi"/>
          <w:sz w:val="22"/>
          <w:szCs w:val="22"/>
        </w:rPr>
        <w:t>Strony będą kierowały korespondencję pisemną w sprawach związanych z wykonaniem niniejszej Umowy na swoje adresy podane w niniejszej Umowie. Strony są zobowiązane do informowania o</w:t>
      </w:r>
      <w:r w:rsidR="003B5E35" w:rsidRPr="003F5023">
        <w:rPr>
          <w:rFonts w:cstheme="minorHAnsi"/>
          <w:sz w:val="22"/>
          <w:szCs w:val="22"/>
        </w:rPr>
        <w:t> </w:t>
      </w:r>
      <w:r w:rsidRPr="003F5023">
        <w:rPr>
          <w:rFonts w:cstheme="minorHAnsi"/>
          <w:sz w:val="22"/>
          <w:szCs w:val="22"/>
        </w:rPr>
        <w:t>zmianie swojego adresu. Brak powiadomienia oznacza, iż doręczenie korespondencji na adres dotychczasowy jest skuteczne.</w:t>
      </w:r>
    </w:p>
    <w:p w14:paraId="0CF9DC11" w14:textId="77777777" w:rsidR="00DB197F" w:rsidRPr="003F5023" w:rsidRDefault="00DB197F" w:rsidP="003452FA">
      <w:pPr>
        <w:numPr>
          <w:ilvl w:val="0"/>
          <w:numId w:val="3"/>
        </w:numPr>
        <w:spacing w:before="120" w:after="240" w:line="276" w:lineRule="auto"/>
        <w:ind w:left="357" w:hanging="357"/>
        <w:jc w:val="both"/>
        <w:outlineLvl w:val="2"/>
        <w:rPr>
          <w:rFonts w:cstheme="minorHAnsi"/>
          <w:bCs/>
          <w:sz w:val="22"/>
          <w:szCs w:val="22"/>
        </w:rPr>
      </w:pPr>
      <w:r w:rsidRPr="003F5023">
        <w:rPr>
          <w:rFonts w:cstheme="minorHAnsi"/>
          <w:bCs/>
          <w:sz w:val="22"/>
          <w:szCs w:val="22"/>
        </w:rPr>
        <w:t>Celem zapewnienia należytego nadzoru nad realizacją Umowy, Zamawiający zastrzega sobie możliwość wzywania w drodze elektronicznej Wykonawcy, do siedziby Zamawiającego lub w inne uzgodnione miejsce, celem zaprezentowania przez Wykonawcę wybranego zagadnienia/zagadnień związanych z realizacją Umowy i omówienia wiążących się z tym problemów.</w:t>
      </w:r>
      <w:bookmarkStart w:id="0" w:name="_Ref293991826"/>
    </w:p>
    <w:p w14:paraId="3DBD7FB0" w14:textId="53808DCB" w:rsidR="006337A6" w:rsidRPr="003F5023" w:rsidRDefault="00DB197F" w:rsidP="00107289">
      <w:pPr>
        <w:pStyle w:val="Nagwek2"/>
        <w:spacing w:line="276" w:lineRule="auto"/>
        <w:jc w:val="center"/>
        <w:rPr>
          <w:rFonts w:asciiTheme="minorHAnsi" w:hAnsiTheme="minorHAnsi" w:cstheme="minorHAnsi"/>
          <w:i w:val="0"/>
          <w:iCs w:val="0"/>
          <w:sz w:val="22"/>
          <w:szCs w:val="22"/>
        </w:rPr>
      </w:pPr>
      <w:r w:rsidRPr="003F5023">
        <w:rPr>
          <w:rFonts w:asciiTheme="minorHAnsi" w:hAnsiTheme="minorHAnsi" w:cstheme="minorHAnsi"/>
          <w:i w:val="0"/>
          <w:iCs w:val="0"/>
          <w:sz w:val="22"/>
          <w:szCs w:val="22"/>
        </w:rPr>
        <w:t>§ 5. Zasady postępowania w razie opóźnienia. Kary umowne</w:t>
      </w:r>
    </w:p>
    <w:p w14:paraId="2B1878C7" w14:textId="77777777" w:rsidR="00DB197F" w:rsidRPr="003F5023" w:rsidRDefault="00DB197F" w:rsidP="003452FA">
      <w:pPr>
        <w:pStyle w:val="Tekstpodstawowywcity2"/>
        <w:numPr>
          <w:ilvl w:val="0"/>
          <w:numId w:val="8"/>
        </w:numPr>
        <w:tabs>
          <w:tab w:val="clear" w:pos="360"/>
          <w:tab w:val="num" w:pos="284"/>
        </w:tabs>
        <w:spacing w:before="120" w:after="0" w:line="276" w:lineRule="auto"/>
        <w:ind w:left="284" w:hanging="284"/>
        <w:jc w:val="both"/>
        <w:outlineLvl w:val="2"/>
        <w:rPr>
          <w:rFonts w:cstheme="minorHAnsi"/>
          <w:sz w:val="22"/>
          <w:szCs w:val="22"/>
        </w:rPr>
      </w:pPr>
      <w:r w:rsidRPr="003F5023">
        <w:rPr>
          <w:rFonts w:cstheme="minorHAnsi"/>
          <w:sz w:val="22"/>
          <w:szCs w:val="22"/>
        </w:rPr>
        <w:t>Zamawiający może żądać od Wykonawcy zapłaty następujących kar umownych:</w:t>
      </w:r>
    </w:p>
    <w:p w14:paraId="05CE7549" w14:textId="53BADDB9" w:rsidR="00297C9D" w:rsidRPr="003F5023" w:rsidRDefault="00DB197F" w:rsidP="003452FA">
      <w:pPr>
        <w:numPr>
          <w:ilvl w:val="1"/>
          <w:numId w:val="7"/>
        </w:numPr>
        <w:tabs>
          <w:tab w:val="clear" w:pos="1440"/>
          <w:tab w:val="num" w:pos="567"/>
        </w:tabs>
        <w:spacing w:before="120" w:line="276" w:lineRule="auto"/>
        <w:ind w:left="567" w:hanging="284"/>
        <w:jc w:val="both"/>
        <w:outlineLvl w:val="3"/>
        <w:rPr>
          <w:rFonts w:cstheme="minorHAnsi"/>
          <w:sz w:val="22"/>
          <w:szCs w:val="22"/>
        </w:rPr>
      </w:pPr>
      <w:r w:rsidRPr="003F5023">
        <w:rPr>
          <w:rFonts w:cstheme="minorHAnsi"/>
          <w:sz w:val="22"/>
          <w:szCs w:val="22"/>
        </w:rPr>
        <w:t xml:space="preserve">za zwłokę w przekazaniu </w:t>
      </w:r>
      <w:r w:rsidR="00FA3461" w:rsidRPr="003F5023">
        <w:rPr>
          <w:rFonts w:cstheme="minorHAnsi"/>
          <w:sz w:val="22"/>
          <w:szCs w:val="22"/>
        </w:rPr>
        <w:t xml:space="preserve">jakiejkolwiek części </w:t>
      </w:r>
      <w:r w:rsidRPr="003F5023">
        <w:rPr>
          <w:rFonts w:cstheme="minorHAnsi"/>
          <w:sz w:val="22"/>
          <w:szCs w:val="22"/>
        </w:rPr>
        <w:t>dokumentacji post</w:t>
      </w:r>
      <w:r w:rsidR="00B23DF0" w:rsidRPr="003F5023">
        <w:rPr>
          <w:rFonts w:cstheme="minorHAnsi"/>
          <w:sz w:val="22"/>
          <w:szCs w:val="22"/>
        </w:rPr>
        <w:t>ę</w:t>
      </w:r>
      <w:r w:rsidRPr="003F5023">
        <w:rPr>
          <w:rFonts w:cstheme="minorHAnsi"/>
          <w:sz w:val="22"/>
          <w:szCs w:val="22"/>
        </w:rPr>
        <w:t>powa</w:t>
      </w:r>
      <w:r w:rsidR="00297C9D" w:rsidRPr="003F5023">
        <w:rPr>
          <w:rFonts w:cstheme="minorHAnsi"/>
          <w:sz w:val="22"/>
          <w:szCs w:val="22"/>
        </w:rPr>
        <w:t>nia</w:t>
      </w:r>
      <w:r w:rsidRPr="003F5023">
        <w:rPr>
          <w:rFonts w:cstheme="minorHAnsi"/>
          <w:sz w:val="22"/>
          <w:szCs w:val="22"/>
        </w:rPr>
        <w:t xml:space="preserve"> w terminie, o którym mowa w § 2 ust. </w:t>
      </w:r>
      <w:r w:rsidR="00B72697" w:rsidRPr="003F5023">
        <w:rPr>
          <w:rFonts w:cstheme="minorHAnsi"/>
          <w:sz w:val="22"/>
          <w:szCs w:val="22"/>
        </w:rPr>
        <w:t>2</w:t>
      </w:r>
      <w:r w:rsidRPr="003F5023">
        <w:rPr>
          <w:rFonts w:cstheme="minorHAnsi"/>
          <w:sz w:val="22"/>
          <w:szCs w:val="22"/>
        </w:rPr>
        <w:t xml:space="preserve"> umowy  – w wysokości 0,5 % całkowitego wynagrodzenia brutto, o którym mowa w § 3 ust. 1 Umowy za każdy dzień zwłoki, </w:t>
      </w:r>
      <w:r w:rsidR="00B23DF0" w:rsidRPr="003F5023">
        <w:rPr>
          <w:rFonts w:cstheme="minorHAnsi"/>
          <w:sz w:val="22"/>
          <w:szCs w:val="22"/>
        </w:rPr>
        <w:t>przy czym łączna wysokość kary umownej z</w:t>
      </w:r>
      <w:r w:rsidR="00107289">
        <w:rPr>
          <w:rFonts w:cstheme="minorHAnsi"/>
          <w:sz w:val="22"/>
          <w:szCs w:val="22"/>
        </w:rPr>
        <w:t> </w:t>
      </w:r>
      <w:r w:rsidR="00B23DF0" w:rsidRPr="003F5023">
        <w:rPr>
          <w:rFonts w:cstheme="minorHAnsi"/>
          <w:sz w:val="22"/>
          <w:szCs w:val="22"/>
        </w:rPr>
        <w:t>tego tytułu nie może przekroczyć 30% wartości wynagrodzenia brutto, opisanego w § 3 ust. 1 Umowy,</w:t>
      </w:r>
    </w:p>
    <w:p w14:paraId="6A6DC14A" w14:textId="1A298118" w:rsidR="00B23DF0" w:rsidRPr="003F5023" w:rsidRDefault="00DB197F" w:rsidP="003452FA">
      <w:pPr>
        <w:numPr>
          <w:ilvl w:val="1"/>
          <w:numId w:val="26"/>
        </w:numPr>
        <w:spacing w:before="120" w:line="276" w:lineRule="auto"/>
        <w:ind w:left="567" w:hanging="357"/>
        <w:jc w:val="both"/>
        <w:outlineLvl w:val="3"/>
        <w:rPr>
          <w:rFonts w:cstheme="minorHAnsi"/>
          <w:sz w:val="22"/>
          <w:szCs w:val="22"/>
        </w:rPr>
      </w:pPr>
      <w:r w:rsidRPr="003F5023">
        <w:rPr>
          <w:rFonts w:cstheme="minorHAnsi"/>
          <w:sz w:val="22"/>
          <w:szCs w:val="22"/>
        </w:rPr>
        <w:lastRenderedPageBreak/>
        <w:t>za zwłokę w udzieleni</w:t>
      </w:r>
      <w:r w:rsidR="00C121AE" w:rsidRPr="003F5023">
        <w:rPr>
          <w:rFonts w:cstheme="minorHAnsi"/>
          <w:sz w:val="22"/>
          <w:szCs w:val="22"/>
        </w:rPr>
        <w:t>u</w:t>
      </w:r>
      <w:r w:rsidRPr="003F5023">
        <w:rPr>
          <w:rFonts w:cstheme="minorHAnsi"/>
          <w:sz w:val="22"/>
          <w:szCs w:val="22"/>
        </w:rPr>
        <w:t xml:space="preserve"> odpowiedzi na pytania Wykonawców do SIWZ</w:t>
      </w:r>
      <w:r w:rsidR="00C121AE" w:rsidRPr="003F5023">
        <w:rPr>
          <w:rFonts w:cstheme="minorHAnsi"/>
          <w:sz w:val="22"/>
          <w:szCs w:val="22"/>
        </w:rPr>
        <w:t xml:space="preserve"> lub zwłokę w aktualizacji dokumentacji w toku postępowa</w:t>
      </w:r>
      <w:r w:rsidR="00297C9D" w:rsidRPr="003F5023">
        <w:rPr>
          <w:rFonts w:cstheme="minorHAnsi"/>
          <w:sz w:val="22"/>
          <w:szCs w:val="22"/>
        </w:rPr>
        <w:t>nia</w:t>
      </w:r>
      <w:r w:rsidRPr="003F5023">
        <w:rPr>
          <w:rFonts w:cstheme="minorHAnsi"/>
          <w:sz w:val="22"/>
          <w:szCs w:val="22"/>
        </w:rPr>
        <w:t xml:space="preserve"> – w wysokości 0,2 % całkowitego wynagrodzenia brutto, o</w:t>
      </w:r>
      <w:r w:rsidR="003B5E35" w:rsidRPr="003F5023">
        <w:rPr>
          <w:rFonts w:cstheme="minorHAnsi"/>
          <w:sz w:val="22"/>
          <w:szCs w:val="22"/>
        </w:rPr>
        <w:t> </w:t>
      </w:r>
      <w:r w:rsidRPr="003F5023">
        <w:rPr>
          <w:rFonts w:cstheme="minorHAnsi"/>
          <w:sz w:val="22"/>
          <w:szCs w:val="22"/>
        </w:rPr>
        <w:t>którym mowa w § 3 ust. 1 Umowy za każdy dzień zwłoki,</w:t>
      </w:r>
      <w:r w:rsidR="00B23DF0" w:rsidRPr="003F5023">
        <w:rPr>
          <w:rFonts w:cstheme="minorHAnsi"/>
          <w:sz w:val="22"/>
          <w:szCs w:val="22"/>
        </w:rPr>
        <w:t xml:space="preserve"> przy czym łączna wysokość kary umownej z tego tytułu nie może przekroczyć 30% wartości wynagrodzenia brutto, opisanego w § 3 ust. 1 Umowy,</w:t>
      </w:r>
    </w:p>
    <w:p w14:paraId="3973C22E" w14:textId="77777777" w:rsidR="00DB197F" w:rsidRPr="003F5023" w:rsidRDefault="00DB197F" w:rsidP="003452FA">
      <w:pPr>
        <w:numPr>
          <w:ilvl w:val="1"/>
          <w:numId w:val="7"/>
        </w:numPr>
        <w:tabs>
          <w:tab w:val="clear" w:pos="1440"/>
          <w:tab w:val="num" w:pos="567"/>
        </w:tabs>
        <w:spacing w:before="120" w:line="276" w:lineRule="auto"/>
        <w:ind w:left="567" w:hanging="284"/>
        <w:jc w:val="both"/>
        <w:outlineLvl w:val="3"/>
        <w:rPr>
          <w:rFonts w:cstheme="minorHAnsi"/>
          <w:sz w:val="22"/>
          <w:szCs w:val="22"/>
        </w:rPr>
      </w:pPr>
      <w:r w:rsidRPr="003F5023">
        <w:rPr>
          <w:rFonts w:cstheme="minorHAnsi"/>
          <w:sz w:val="22"/>
          <w:szCs w:val="22"/>
        </w:rPr>
        <w:t>za odstąpienie od umowy przez Zamawiającego z przyczyn leżących po stronie Wykonawcy – w wysokości 20 % całkowitego wynagrodzenia brutto Wykonawcy, o którym mowa w § 3 ust. 1 Umowy.</w:t>
      </w:r>
    </w:p>
    <w:p w14:paraId="28ED413E" w14:textId="77777777" w:rsidR="00DB197F" w:rsidRPr="003F5023" w:rsidRDefault="00DB197F" w:rsidP="003452FA">
      <w:pPr>
        <w:numPr>
          <w:ilvl w:val="0"/>
          <w:numId w:val="8"/>
        </w:numPr>
        <w:spacing w:before="120" w:line="276" w:lineRule="auto"/>
        <w:ind w:left="357" w:hanging="357"/>
        <w:jc w:val="both"/>
        <w:outlineLvl w:val="2"/>
        <w:rPr>
          <w:rFonts w:cstheme="minorHAnsi"/>
          <w:sz w:val="22"/>
          <w:szCs w:val="22"/>
        </w:rPr>
      </w:pPr>
      <w:r w:rsidRPr="003F5023">
        <w:rPr>
          <w:rFonts w:cstheme="minorHAnsi"/>
          <w:sz w:val="22"/>
          <w:szCs w:val="22"/>
        </w:rPr>
        <w:t xml:space="preserve">Zamawiający ma prawo do potrącenia naliczonej kary umownej z wynagrodzenia Wykonawcy. </w:t>
      </w:r>
    </w:p>
    <w:p w14:paraId="30ECBBE5" w14:textId="77777777" w:rsidR="00DB197F" w:rsidRPr="003F5023" w:rsidRDefault="00DB197F" w:rsidP="003452FA">
      <w:pPr>
        <w:numPr>
          <w:ilvl w:val="0"/>
          <w:numId w:val="8"/>
        </w:numPr>
        <w:spacing w:before="120" w:after="240" w:line="276" w:lineRule="auto"/>
        <w:ind w:left="357" w:hanging="357"/>
        <w:jc w:val="both"/>
        <w:outlineLvl w:val="2"/>
        <w:rPr>
          <w:rFonts w:cstheme="minorHAnsi"/>
          <w:sz w:val="22"/>
          <w:szCs w:val="22"/>
        </w:rPr>
      </w:pPr>
      <w:r w:rsidRPr="003F5023">
        <w:rPr>
          <w:rFonts w:cstheme="minorHAnsi"/>
          <w:sz w:val="22"/>
          <w:szCs w:val="22"/>
        </w:rPr>
        <w:t>Dochodzenie odszkodowania przewyższającego wysokość naliczonej kary umownej jest dopuszczalne do wysokości poniesionej szkody.</w:t>
      </w:r>
    </w:p>
    <w:p w14:paraId="04F107E7" w14:textId="77777777" w:rsidR="00DB197F" w:rsidRPr="003F5023" w:rsidRDefault="00DB197F" w:rsidP="00107289">
      <w:pPr>
        <w:pStyle w:val="Nagwek2"/>
        <w:spacing w:line="276" w:lineRule="auto"/>
        <w:jc w:val="center"/>
        <w:rPr>
          <w:rFonts w:asciiTheme="minorHAnsi" w:hAnsiTheme="minorHAnsi" w:cstheme="minorHAnsi"/>
          <w:i w:val="0"/>
          <w:iCs w:val="0"/>
          <w:sz w:val="22"/>
          <w:szCs w:val="22"/>
        </w:rPr>
      </w:pPr>
      <w:r w:rsidRPr="003F5023">
        <w:rPr>
          <w:rFonts w:asciiTheme="minorHAnsi" w:hAnsiTheme="minorHAnsi" w:cstheme="minorHAnsi"/>
          <w:i w:val="0"/>
          <w:iCs w:val="0"/>
          <w:sz w:val="22"/>
          <w:szCs w:val="22"/>
        </w:rPr>
        <w:t>§ 6. Odstąpienie od umowy i jej rozwiązanie przez Zamawiającego</w:t>
      </w:r>
    </w:p>
    <w:p w14:paraId="2DC8D5E0" w14:textId="77777777" w:rsidR="00DB197F" w:rsidRPr="003F5023" w:rsidRDefault="00DB197F" w:rsidP="003452FA">
      <w:pPr>
        <w:numPr>
          <w:ilvl w:val="0"/>
          <w:numId w:val="9"/>
        </w:numPr>
        <w:spacing w:before="120" w:line="276" w:lineRule="auto"/>
        <w:ind w:left="425" w:hanging="425"/>
        <w:jc w:val="both"/>
        <w:outlineLvl w:val="2"/>
        <w:rPr>
          <w:rFonts w:cstheme="minorHAnsi"/>
          <w:sz w:val="22"/>
          <w:szCs w:val="22"/>
        </w:rPr>
      </w:pPr>
      <w:r w:rsidRPr="003F5023">
        <w:rPr>
          <w:rFonts w:cstheme="minorHAnsi"/>
          <w:sz w:val="22"/>
          <w:szCs w:val="22"/>
        </w:rPr>
        <w:t xml:space="preserve">Odstąpienie od Umowy wymaga formy pisemnej pod rygorem nieważności </w:t>
      </w:r>
      <w:r w:rsidRPr="003F5023">
        <w:rPr>
          <w:rFonts w:cstheme="minorHAnsi"/>
          <w:sz w:val="22"/>
          <w:szCs w:val="22"/>
        </w:rPr>
        <w:br/>
        <w:t>i wskazania przyczyny odstąpienia.</w:t>
      </w:r>
    </w:p>
    <w:p w14:paraId="0CC1CB9E" w14:textId="2C147D3E" w:rsidR="00DB197F" w:rsidRPr="003F5023" w:rsidRDefault="00DB197F" w:rsidP="003452FA">
      <w:pPr>
        <w:numPr>
          <w:ilvl w:val="0"/>
          <w:numId w:val="9"/>
        </w:numPr>
        <w:spacing w:before="120" w:line="276" w:lineRule="auto"/>
        <w:ind w:left="425" w:hanging="425"/>
        <w:jc w:val="both"/>
        <w:outlineLvl w:val="2"/>
        <w:rPr>
          <w:rFonts w:cstheme="minorHAnsi"/>
          <w:sz w:val="22"/>
          <w:szCs w:val="22"/>
        </w:rPr>
      </w:pPr>
      <w:r w:rsidRPr="003F5023">
        <w:rPr>
          <w:rFonts w:cstheme="minorHAnsi"/>
          <w:sz w:val="22"/>
          <w:szCs w:val="22"/>
        </w:rPr>
        <w:t xml:space="preserve">Nie uchybiając uprawnieniu do odstąpienia od Umowy na podstawie przepisów prawa, w  tym na podstawie art. 491 § 1 KC, Zamawiający może bez konieczności wyznaczania dodatkowego terminu pod rygorem odstąpienia, odstąpić od Umowy w całości lub w części, w każdym z niżej opisanych przypadków w terminie </w:t>
      </w:r>
      <w:r w:rsidR="00B23DF0" w:rsidRPr="003F5023">
        <w:rPr>
          <w:rFonts w:cstheme="minorHAnsi"/>
          <w:sz w:val="22"/>
          <w:szCs w:val="22"/>
        </w:rPr>
        <w:t xml:space="preserve">do </w:t>
      </w:r>
      <w:r w:rsidRPr="003F5023">
        <w:rPr>
          <w:rFonts w:cstheme="minorHAnsi"/>
          <w:sz w:val="22"/>
          <w:szCs w:val="22"/>
        </w:rPr>
        <w:t>90 dni od dowiedzenia się o zaistnieniu poniższych okoliczności uzasadniających odstąpienie:</w:t>
      </w:r>
    </w:p>
    <w:p w14:paraId="01AD2CB1" w14:textId="72CAE8B9" w:rsidR="00DB197F" w:rsidRPr="003F5023" w:rsidRDefault="00DB197F" w:rsidP="003452FA">
      <w:pPr>
        <w:numPr>
          <w:ilvl w:val="0"/>
          <w:numId w:val="2"/>
        </w:numPr>
        <w:tabs>
          <w:tab w:val="clear" w:pos="2880"/>
          <w:tab w:val="num" w:pos="709"/>
        </w:tabs>
        <w:spacing w:before="120" w:line="276" w:lineRule="auto"/>
        <w:ind w:left="709" w:hanging="284"/>
        <w:jc w:val="both"/>
        <w:outlineLvl w:val="3"/>
        <w:rPr>
          <w:rFonts w:cstheme="minorHAnsi"/>
          <w:sz w:val="22"/>
          <w:szCs w:val="22"/>
        </w:rPr>
      </w:pPr>
      <w:r w:rsidRPr="003F5023">
        <w:rPr>
          <w:rFonts w:cstheme="minorHAnsi"/>
          <w:sz w:val="22"/>
          <w:szCs w:val="22"/>
        </w:rPr>
        <w:t>Wykonawca pozostaje w zwłoce w przekazaniu kompletn</w:t>
      </w:r>
      <w:r w:rsidR="00C121AE" w:rsidRPr="003F5023">
        <w:rPr>
          <w:rFonts w:cstheme="minorHAnsi"/>
          <w:sz w:val="22"/>
          <w:szCs w:val="22"/>
        </w:rPr>
        <w:t>ej</w:t>
      </w:r>
      <w:r w:rsidRPr="003F5023">
        <w:rPr>
          <w:rFonts w:cstheme="minorHAnsi"/>
          <w:sz w:val="22"/>
          <w:szCs w:val="22"/>
        </w:rPr>
        <w:t xml:space="preserve"> dokumentacji postępowa</w:t>
      </w:r>
      <w:r w:rsidR="00297C9D" w:rsidRPr="003F5023">
        <w:rPr>
          <w:rFonts w:cstheme="minorHAnsi"/>
          <w:sz w:val="22"/>
          <w:szCs w:val="22"/>
        </w:rPr>
        <w:t>nia</w:t>
      </w:r>
      <w:r w:rsidRPr="003F5023">
        <w:rPr>
          <w:rFonts w:cstheme="minorHAnsi"/>
          <w:sz w:val="22"/>
          <w:szCs w:val="22"/>
        </w:rPr>
        <w:t>, o</w:t>
      </w:r>
      <w:r w:rsidR="00297C9D" w:rsidRPr="003F5023">
        <w:rPr>
          <w:rFonts w:cstheme="minorHAnsi"/>
          <w:sz w:val="22"/>
          <w:szCs w:val="22"/>
        </w:rPr>
        <w:t> </w:t>
      </w:r>
      <w:r w:rsidRPr="003F5023">
        <w:rPr>
          <w:rFonts w:cstheme="minorHAnsi"/>
          <w:sz w:val="22"/>
          <w:szCs w:val="22"/>
        </w:rPr>
        <w:t>więcej niż 14 dni</w:t>
      </w:r>
      <w:r w:rsidR="00B72697" w:rsidRPr="003F5023">
        <w:rPr>
          <w:rFonts w:cstheme="minorHAnsi"/>
          <w:sz w:val="22"/>
          <w:szCs w:val="22"/>
        </w:rPr>
        <w:t xml:space="preserve"> w stosunku do terminu, o którym mowa w § 2 ust. 2 umowy</w:t>
      </w:r>
      <w:r w:rsidRPr="003F5023">
        <w:rPr>
          <w:rFonts w:cstheme="minorHAnsi"/>
          <w:sz w:val="22"/>
          <w:szCs w:val="22"/>
        </w:rPr>
        <w:t>,</w:t>
      </w:r>
    </w:p>
    <w:p w14:paraId="6B982FEE" w14:textId="24ACF12B" w:rsidR="00B72697" w:rsidRPr="003F5023" w:rsidRDefault="00C121AE" w:rsidP="003452FA">
      <w:pPr>
        <w:numPr>
          <w:ilvl w:val="0"/>
          <w:numId w:val="2"/>
        </w:numPr>
        <w:tabs>
          <w:tab w:val="clear" w:pos="2880"/>
          <w:tab w:val="num" w:pos="709"/>
        </w:tabs>
        <w:spacing w:before="120" w:line="276" w:lineRule="auto"/>
        <w:ind w:left="709" w:hanging="284"/>
        <w:jc w:val="both"/>
        <w:outlineLvl w:val="3"/>
        <w:rPr>
          <w:rFonts w:cstheme="minorHAnsi"/>
          <w:sz w:val="22"/>
          <w:szCs w:val="22"/>
        </w:rPr>
      </w:pPr>
      <w:r w:rsidRPr="003F5023">
        <w:rPr>
          <w:rFonts w:cstheme="minorHAnsi"/>
          <w:sz w:val="22"/>
          <w:szCs w:val="22"/>
        </w:rPr>
        <w:t>Wykonawca pozostaje w zwłoce w udzieleniu odpowiedzi na pytania Wykonawców do SIWZ lub w aktualizacji dokumentacji w toku postępowa</w:t>
      </w:r>
      <w:r w:rsidR="00297C9D" w:rsidRPr="003F5023">
        <w:rPr>
          <w:rFonts w:cstheme="minorHAnsi"/>
          <w:sz w:val="22"/>
          <w:szCs w:val="22"/>
        </w:rPr>
        <w:t>nia</w:t>
      </w:r>
      <w:r w:rsidRPr="003F5023">
        <w:rPr>
          <w:rFonts w:cstheme="minorHAnsi"/>
          <w:sz w:val="22"/>
          <w:szCs w:val="22"/>
        </w:rPr>
        <w:t xml:space="preserve"> o więcej niż 14 dni w stosunku do terminów udzielenie odpowiedzi lub aktualizacji dokumentacji wyznaczonych przez Zamawiającego,</w:t>
      </w:r>
    </w:p>
    <w:p w14:paraId="4873AF0E" w14:textId="56E5E5C8" w:rsidR="00DB197F" w:rsidRPr="003F5023" w:rsidRDefault="00DB197F" w:rsidP="003452FA">
      <w:pPr>
        <w:numPr>
          <w:ilvl w:val="0"/>
          <w:numId w:val="2"/>
        </w:numPr>
        <w:tabs>
          <w:tab w:val="clear" w:pos="2880"/>
          <w:tab w:val="num" w:pos="709"/>
        </w:tabs>
        <w:spacing w:before="120" w:line="276" w:lineRule="auto"/>
        <w:ind w:left="709" w:hanging="284"/>
        <w:jc w:val="both"/>
        <w:outlineLvl w:val="3"/>
        <w:rPr>
          <w:rFonts w:cstheme="minorHAnsi"/>
          <w:sz w:val="22"/>
          <w:szCs w:val="22"/>
        </w:rPr>
      </w:pPr>
      <w:r w:rsidRPr="003F5023">
        <w:rPr>
          <w:rFonts w:cstheme="minorHAnsi"/>
          <w:sz w:val="22"/>
          <w:szCs w:val="22"/>
        </w:rPr>
        <w:t xml:space="preserve">zostanie wszczęte postępowanie egzekucyjne przeciwko Wykonawcy, nastąpi otwarcie likwidacji jego przedsiębiorstwa, lub wystąpią przesłanki do złożenia wniosku </w:t>
      </w:r>
      <w:r w:rsidRPr="003F5023">
        <w:rPr>
          <w:rFonts w:cstheme="minorHAnsi"/>
          <w:sz w:val="22"/>
          <w:szCs w:val="22"/>
        </w:rPr>
        <w:br/>
        <w:t>o wszczęcie postępowania restrukturyzacyjnego lub złożenia wniosku o upadłość wobec Wykonawcy, jeżeli ww. okoliczności wskazują w ocenie Zamawiającego na ryzyko opóźnień w</w:t>
      </w:r>
      <w:r w:rsidR="003B5E35" w:rsidRPr="003F5023">
        <w:rPr>
          <w:rFonts w:cstheme="minorHAnsi"/>
          <w:sz w:val="22"/>
          <w:szCs w:val="22"/>
        </w:rPr>
        <w:t> </w:t>
      </w:r>
      <w:r w:rsidRPr="003F5023">
        <w:rPr>
          <w:rFonts w:cstheme="minorHAnsi"/>
          <w:sz w:val="22"/>
          <w:szCs w:val="22"/>
        </w:rPr>
        <w:t>wykonaniu Umowy, względnie ryzyko niewykonania lub nienależytego wykonania umowy przez Wykonawcę,</w:t>
      </w:r>
    </w:p>
    <w:p w14:paraId="190F84BB" w14:textId="77777777" w:rsidR="00DB197F" w:rsidRPr="003F5023" w:rsidRDefault="00DB197F" w:rsidP="003452FA">
      <w:pPr>
        <w:numPr>
          <w:ilvl w:val="0"/>
          <w:numId w:val="2"/>
        </w:numPr>
        <w:tabs>
          <w:tab w:val="clear" w:pos="2880"/>
          <w:tab w:val="num" w:pos="709"/>
        </w:tabs>
        <w:spacing w:before="120" w:line="276" w:lineRule="auto"/>
        <w:ind w:left="709" w:hanging="284"/>
        <w:jc w:val="both"/>
        <w:outlineLvl w:val="3"/>
        <w:rPr>
          <w:rFonts w:cstheme="minorHAnsi"/>
          <w:sz w:val="22"/>
          <w:szCs w:val="22"/>
        </w:rPr>
      </w:pPr>
      <w:r w:rsidRPr="003F5023">
        <w:rPr>
          <w:rFonts w:cstheme="minorHAnsi"/>
          <w:sz w:val="22"/>
          <w:szCs w:val="22"/>
        </w:rPr>
        <w:t>Wykonawca w inny sposób niż wyżej wymieniony rażąco zaniedbuje swoje obowiązki umowne, po uprzednim wyznaczeniu mu dodatkowego, nie krótszego niż 14-dniowy terminu na usunięcie stwierdzonych uchybień z zastrzeżeniem rygoru odstąpienia od Umowy w razie nieusunięcia tych uchybień.</w:t>
      </w:r>
    </w:p>
    <w:p w14:paraId="0363A8D8" w14:textId="4DF78FB7" w:rsidR="00DB197F" w:rsidRPr="003F5023" w:rsidRDefault="00DB197F" w:rsidP="003452FA">
      <w:pPr>
        <w:numPr>
          <w:ilvl w:val="0"/>
          <w:numId w:val="9"/>
        </w:numPr>
        <w:spacing w:before="120" w:line="276" w:lineRule="auto"/>
        <w:ind w:left="425" w:hanging="425"/>
        <w:jc w:val="both"/>
        <w:outlineLvl w:val="2"/>
        <w:rPr>
          <w:rFonts w:cstheme="minorHAnsi"/>
          <w:sz w:val="22"/>
          <w:szCs w:val="22"/>
        </w:rPr>
      </w:pPr>
      <w:r w:rsidRPr="003F5023">
        <w:rPr>
          <w:rFonts w:cstheme="minorHAnsi"/>
          <w:sz w:val="22"/>
          <w:szCs w:val="22"/>
        </w:rPr>
        <w:t xml:space="preserve">W razie stwierdzenia przez Zamawiającego zaistnienia okoliczności, o których mowa w ust. 2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w:t>
      </w:r>
      <w:r w:rsidRPr="003F5023">
        <w:rPr>
          <w:rFonts w:cstheme="minorHAnsi"/>
          <w:sz w:val="22"/>
          <w:szCs w:val="22"/>
        </w:rPr>
        <w:lastRenderedPageBreak/>
        <w:t>zastępczego Umowy Zamawiający może według własnego wyboru potrącić z</w:t>
      </w:r>
      <w:r w:rsidR="00CB45F3" w:rsidRPr="003F5023">
        <w:rPr>
          <w:rFonts w:cstheme="minorHAnsi"/>
          <w:sz w:val="22"/>
          <w:szCs w:val="22"/>
        </w:rPr>
        <w:t> </w:t>
      </w:r>
      <w:r w:rsidRPr="003F5023">
        <w:rPr>
          <w:rFonts w:cstheme="minorHAnsi"/>
          <w:sz w:val="22"/>
          <w:szCs w:val="22"/>
        </w:rPr>
        <w:t xml:space="preserve">wynagrodzenia Wykonawcy lub dochodzić ich od Wykonawcy. </w:t>
      </w:r>
    </w:p>
    <w:p w14:paraId="3DADFDFC" w14:textId="77777777" w:rsidR="00DB197F" w:rsidRPr="003F5023" w:rsidRDefault="00DB197F" w:rsidP="00107289">
      <w:pPr>
        <w:pStyle w:val="Nagwek2"/>
        <w:spacing w:line="276" w:lineRule="auto"/>
        <w:jc w:val="center"/>
        <w:rPr>
          <w:rFonts w:asciiTheme="minorHAnsi" w:hAnsiTheme="minorHAnsi" w:cstheme="minorHAnsi"/>
          <w:i w:val="0"/>
          <w:iCs w:val="0"/>
          <w:sz w:val="22"/>
          <w:szCs w:val="22"/>
        </w:rPr>
      </w:pPr>
      <w:bookmarkStart w:id="1" w:name="_Ref240617360"/>
      <w:bookmarkStart w:id="2" w:name="_Ref265049129"/>
      <w:bookmarkEnd w:id="0"/>
      <w:r w:rsidRPr="003F5023">
        <w:rPr>
          <w:rFonts w:asciiTheme="minorHAnsi" w:hAnsiTheme="minorHAnsi" w:cstheme="minorHAnsi"/>
          <w:i w:val="0"/>
          <w:iCs w:val="0"/>
          <w:sz w:val="22"/>
          <w:szCs w:val="22"/>
        </w:rPr>
        <w:t>§ 7. Prawa własności dotyczące dokumentów i autorskie prawa majątkowe</w:t>
      </w:r>
    </w:p>
    <w:p w14:paraId="56F58A48" w14:textId="2B84EF85" w:rsidR="00DB197F" w:rsidRPr="003F5023" w:rsidRDefault="00DB197F" w:rsidP="003452FA">
      <w:pPr>
        <w:pStyle w:val="Tekstpodstawowy"/>
        <w:numPr>
          <w:ilvl w:val="4"/>
          <w:numId w:val="10"/>
        </w:numPr>
        <w:tabs>
          <w:tab w:val="clear" w:pos="3597"/>
          <w:tab w:val="num" w:pos="426"/>
        </w:tabs>
        <w:spacing w:before="120" w:after="0" w:line="276" w:lineRule="auto"/>
        <w:ind w:left="425" w:hanging="425"/>
        <w:outlineLvl w:val="2"/>
        <w:rPr>
          <w:rFonts w:cstheme="minorHAnsi"/>
          <w:sz w:val="22"/>
          <w:szCs w:val="22"/>
        </w:rPr>
      </w:pPr>
      <w:r w:rsidRPr="003F5023">
        <w:rPr>
          <w:rFonts w:cstheme="minorHAnsi"/>
          <w:sz w:val="22"/>
          <w:szCs w:val="22"/>
        </w:rPr>
        <w:t>Wszystkie składające się na wytworzone przez Wykonawcę materiały oraz inne utwory, w</w:t>
      </w:r>
      <w:r w:rsidR="00CB45F3" w:rsidRPr="003F5023">
        <w:rPr>
          <w:rFonts w:cstheme="minorHAnsi"/>
          <w:sz w:val="22"/>
          <w:szCs w:val="22"/>
        </w:rPr>
        <w:t> </w:t>
      </w:r>
      <w:r w:rsidRPr="003F5023">
        <w:rPr>
          <w:rFonts w:cstheme="minorHAnsi"/>
          <w:sz w:val="22"/>
          <w:szCs w:val="22"/>
        </w:rPr>
        <w:t>tym wykonana przez niego dokumentacja rozumiana jako całość i jego części składowe (elementy) nabyte, zebrane lub przygotowane przez Wykonawcę w ramach Umowy</w:t>
      </w:r>
      <w:r w:rsidR="00B72697" w:rsidRPr="003F5023">
        <w:rPr>
          <w:rFonts w:cstheme="minorHAnsi"/>
          <w:sz w:val="22"/>
          <w:szCs w:val="22"/>
        </w:rPr>
        <w:t xml:space="preserve"> z chwilą ich wydania</w:t>
      </w:r>
      <w:r w:rsidRPr="003F5023">
        <w:rPr>
          <w:rFonts w:cstheme="minorHAnsi"/>
          <w:sz w:val="22"/>
          <w:szCs w:val="22"/>
        </w:rPr>
        <w:t xml:space="preserve"> będą stanowić wyłączną własność Zamawiającego, a całość autorskich praw majątkowych</w:t>
      </w:r>
      <w:r w:rsidR="00120B83" w:rsidRPr="003F5023">
        <w:rPr>
          <w:rFonts w:cstheme="minorHAnsi"/>
          <w:sz w:val="22"/>
          <w:szCs w:val="22"/>
        </w:rPr>
        <w:t>, w tym praw autorskich osobistych</w:t>
      </w:r>
      <w:r w:rsidRPr="003F5023">
        <w:rPr>
          <w:rFonts w:cstheme="minorHAnsi"/>
          <w:sz w:val="22"/>
          <w:szCs w:val="22"/>
        </w:rPr>
        <w:t xml:space="preserve"> zostaje przeniesiona na Zamawiającego na polach eksploatacji określonych w</w:t>
      </w:r>
      <w:r w:rsidR="00CB45F3" w:rsidRPr="003F5023">
        <w:rPr>
          <w:rFonts w:cstheme="minorHAnsi"/>
          <w:sz w:val="22"/>
          <w:szCs w:val="22"/>
        </w:rPr>
        <w:t> </w:t>
      </w:r>
      <w:r w:rsidRPr="003F5023">
        <w:rPr>
          <w:rFonts w:cstheme="minorHAnsi"/>
          <w:sz w:val="22"/>
          <w:szCs w:val="22"/>
        </w:rPr>
        <w:t>treści niniejszego paragrafu z chwilą wydania utworów Zamawiającemu, w</w:t>
      </w:r>
      <w:r w:rsidR="00CB45F3" w:rsidRPr="003F5023">
        <w:rPr>
          <w:rFonts w:cstheme="minorHAnsi"/>
          <w:sz w:val="22"/>
          <w:szCs w:val="22"/>
        </w:rPr>
        <w:t> </w:t>
      </w:r>
      <w:r w:rsidRPr="003F5023">
        <w:rPr>
          <w:rFonts w:cstheme="minorHAnsi"/>
          <w:sz w:val="22"/>
          <w:szCs w:val="22"/>
        </w:rPr>
        <w:t>ramach wynagrodzenia za wykonanie niniejszej Umowy</w:t>
      </w:r>
      <w:r w:rsidR="00120B83" w:rsidRPr="003F5023">
        <w:rPr>
          <w:rFonts w:cstheme="minorHAnsi"/>
          <w:sz w:val="22"/>
          <w:szCs w:val="22"/>
        </w:rPr>
        <w:t>, nawet jeśli Zamawiający odstąpi od umowy w</w:t>
      </w:r>
      <w:r w:rsidR="00941C91">
        <w:rPr>
          <w:rFonts w:cstheme="minorHAnsi"/>
          <w:sz w:val="22"/>
          <w:szCs w:val="22"/>
        </w:rPr>
        <w:t> </w:t>
      </w:r>
      <w:r w:rsidR="00120B83" w:rsidRPr="003F5023">
        <w:rPr>
          <w:rFonts w:cstheme="minorHAnsi"/>
          <w:sz w:val="22"/>
          <w:szCs w:val="22"/>
        </w:rPr>
        <w:t>części</w:t>
      </w:r>
      <w:r w:rsidRPr="003F5023">
        <w:rPr>
          <w:rFonts w:cstheme="minorHAnsi"/>
          <w:sz w:val="22"/>
          <w:szCs w:val="22"/>
        </w:rPr>
        <w:t xml:space="preserve">. </w:t>
      </w:r>
    </w:p>
    <w:p w14:paraId="24C6CEEA" w14:textId="77777777" w:rsidR="00DB197F" w:rsidRPr="003F5023" w:rsidRDefault="00DB197F" w:rsidP="003452FA">
      <w:pPr>
        <w:pStyle w:val="Tekstpodstawowy"/>
        <w:numPr>
          <w:ilvl w:val="4"/>
          <w:numId w:val="10"/>
        </w:numPr>
        <w:tabs>
          <w:tab w:val="clear" w:pos="3597"/>
          <w:tab w:val="num" w:pos="426"/>
        </w:tabs>
        <w:spacing w:before="120" w:after="0" w:line="276" w:lineRule="auto"/>
        <w:ind w:left="425" w:hanging="425"/>
        <w:outlineLvl w:val="2"/>
        <w:rPr>
          <w:rFonts w:cstheme="minorHAnsi"/>
          <w:sz w:val="22"/>
          <w:szCs w:val="22"/>
        </w:rPr>
      </w:pPr>
      <w:r w:rsidRPr="003F5023">
        <w:rPr>
          <w:rFonts w:cstheme="minorHAnsi"/>
          <w:sz w:val="22"/>
          <w:szCs w:val="22"/>
        </w:rPr>
        <w:t xml:space="preserve">Wykonawca upoważnia Zamawiającego do dokonywania zmian utworu(ów) wg uznania Zamawiającego, z zachowaniem oznaczenia utworu pierwotnego jako będącego autorstwa Wykonawcy. </w:t>
      </w:r>
    </w:p>
    <w:p w14:paraId="79FCA9EA" w14:textId="77777777" w:rsidR="00DB197F" w:rsidRPr="003F5023" w:rsidRDefault="00DB197F" w:rsidP="003452FA">
      <w:pPr>
        <w:pStyle w:val="Tekstpodstawowy"/>
        <w:numPr>
          <w:ilvl w:val="4"/>
          <w:numId w:val="10"/>
        </w:numPr>
        <w:tabs>
          <w:tab w:val="clear" w:pos="3597"/>
          <w:tab w:val="num" w:pos="426"/>
        </w:tabs>
        <w:spacing w:before="120" w:after="0" w:line="276" w:lineRule="auto"/>
        <w:ind w:left="425" w:hanging="425"/>
        <w:outlineLvl w:val="2"/>
        <w:rPr>
          <w:rFonts w:cstheme="minorHAnsi"/>
          <w:sz w:val="22"/>
          <w:szCs w:val="22"/>
        </w:rPr>
      </w:pPr>
      <w:r w:rsidRPr="003F5023">
        <w:rPr>
          <w:rFonts w:cstheme="minorHAnsi"/>
          <w:sz w:val="22"/>
          <w:szCs w:val="22"/>
        </w:rPr>
        <w:t>Zamawiający ma również prawo do korzystania z fragmentów dokumentacji i rozporządzania nimi w zakresie pól eksploatacji wymienionych w treści niniejszego paragrafu.</w:t>
      </w:r>
    </w:p>
    <w:p w14:paraId="6D0F7E13" w14:textId="77777777" w:rsidR="00DB197F" w:rsidRPr="003F5023" w:rsidRDefault="00DB197F" w:rsidP="003452FA">
      <w:pPr>
        <w:pStyle w:val="Tekstpodstawowy"/>
        <w:numPr>
          <w:ilvl w:val="4"/>
          <w:numId w:val="10"/>
        </w:numPr>
        <w:tabs>
          <w:tab w:val="clear" w:pos="3597"/>
          <w:tab w:val="num" w:pos="426"/>
        </w:tabs>
        <w:spacing w:before="120" w:after="0" w:line="276" w:lineRule="auto"/>
        <w:ind w:left="425" w:hanging="425"/>
        <w:outlineLvl w:val="2"/>
        <w:rPr>
          <w:rFonts w:cstheme="minorHAnsi"/>
          <w:sz w:val="22"/>
          <w:szCs w:val="22"/>
        </w:rPr>
      </w:pPr>
      <w:r w:rsidRPr="003F5023">
        <w:rPr>
          <w:rFonts w:cstheme="minorHAnsi"/>
          <w:sz w:val="22"/>
          <w:szCs w:val="22"/>
        </w:rPr>
        <w:t>Zamawiającemu przysługuje prawo do wyrażania zgody na korzystanie i rozporządzanie prawem zależnym.</w:t>
      </w:r>
    </w:p>
    <w:p w14:paraId="066499B7" w14:textId="77777777" w:rsidR="00DB197F" w:rsidRPr="003F5023" w:rsidRDefault="00DB197F" w:rsidP="003452FA">
      <w:pPr>
        <w:pStyle w:val="Tekstpodstawowy"/>
        <w:numPr>
          <w:ilvl w:val="4"/>
          <w:numId w:val="10"/>
        </w:numPr>
        <w:tabs>
          <w:tab w:val="clear" w:pos="3597"/>
          <w:tab w:val="num" w:pos="426"/>
        </w:tabs>
        <w:spacing w:before="120" w:after="0" w:line="276" w:lineRule="auto"/>
        <w:ind w:left="425" w:hanging="425"/>
        <w:outlineLvl w:val="2"/>
        <w:rPr>
          <w:rFonts w:cstheme="minorHAnsi"/>
          <w:sz w:val="22"/>
          <w:szCs w:val="22"/>
        </w:rPr>
      </w:pPr>
      <w:r w:rsidRPr="003F5023">
        <w:rPr>
          <w:rFonts w:cstheme="minorHAnsi"/>
          <w:sz w:val="22"/>
          <w:szCs w:val="22"/>
        </w:rPr>
        <w:t>Ilekroć w niniejszej Umowie jest mowa o polach eksploatacji, rozumie się przez to prawo Zamawiającego do:</w:t>
      </w:r>
    </w:p>
    <w:p w14:paraId="5C69A9DE"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używania, kopiowania, utrwalania, rozpowszechniania w szczególności w sieci Zamawiającego,</w:t>
      </w:r>
    </w:p>
    <w:p w14:paraId="5CA67FD1"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korzystania z utworu przez Zamawiającego bez ograniczeń,</w:t>
      </w:r>
    </w:p>
    <w:p w14:paraId="7A824A6A"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trwałego i czasowego utrwalania i zwielokrotnienia utworu w całości lub w części jakimikolwiek środkami i w jakiejkolwiek formie i dowolną techniką,</w:t>
      </w:r>
    </w:p>
    <w:p w14:paraId="736DCE60"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tłumaczenia, przystosowywania, modyfikacji, zmiany układu lub jakichkolwiek innych zmian utworu,</w:t>
      </w:r>
    </w:p>
    <w:p w14:paraId="56931B1B"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 xml:space="preserve">obrotu oryginałem lub egzemplarzami na których utwór utrwalono, wprowadzania do obrotu, użyczenia, najmu, dzierżawy, </w:t>
      </w:r>
    </w:p>
    <w:p w14:paraId="6483B9BE"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 xml:space="preserve">publikacji dowolną techniką, w tym pisemną, elektroniczną, internetową, elektroniczną </w:t>
      </w:r>
      <w:r w:rsidRPr="003F5023">
        <w:rPr>
          <w:rFonts w:cstheme="minorHAnsi"/>
          <w:sz w:val="22"/>
          <w:szCs w:val="22"/>
        </w:rPr>
        <w:br/>
        <w:t>i wizualną,</w:t>
      </w:r>
    </w:p>
    <w:p w14:paraId="2C798D2F"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rozwoju i ulepszania utworu, jak również tworzenia i rozpowszechniania utworów zależnych,</w:t>
      </w:r>
    </w:p>
    <w:p w14:paraId="4E2A11C6"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tłumaczenia utworu na inne języki oraz jego adaptacji dla potrzeb Zamawiającego,</w:t>
      </w:r>
    </w:p>
    <w:p w14:paraId="3EF8C0A1"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 xml:space="preserve">publicznego wykonania, wystawienia, wyświetlenia, odtworzenia oraz nadawania </w:t>
      </w:r>
      <w:r w:rsidRPr="003F5023">
        <w:rPr>
          <w:rFonts w:cstheme="minorHAnsi"/>
          <w:sz w:val="22"/>
          <w:szCs w:val="22"/>
        </w:rPr>
        <w:br/>
        <w:t>i reemitowania, a także publicznego udostępniania utworu w taki sposób, aby każdy mógł mieć do niego dostęp w miejscu i w czasie przez siebie wybranym, w tym w sieci internet,</w:t>
      </w:r>
    </w:p>
    <w:p w14:paraId="6802C950" w14:textId="77777777" w:rsidR="00DB197F" w:rsidRPr="003F5023" w:rsidRDefault="00DB197F" w:rsidP="003452FA">
      <w:pPr>
        <w:pStyle w:val="Tekstpodstawowy"/>
        <w:numPr>
          <w:ilvl w:val="2"/>
          <w:numId w:val="11"/>
        </w:numPr>
        <w:spacing w:before="120" w:after="0" w:line="276" w:lineRule="auto"/>
        <w:ind w:left="714" w:hanging="357"/>
        <w:outlineLvl w:val="3"/>
        <w:rPr>
          <w:rFonts w:cstheme="minorHAnsi"/>
          <w:sz w:val="22"/>
          <w:szCs w:val="22"/>
        </w:rPr>
      </w:pPr>
      <w:r w:rsidRPr="003F5023">
        <w:rPr>
          <w:rFonts w:cstheme="minorHAnsi"/>
          <w:sz w:val="22"/>
          <w:szCs w:val="22"/>
        </w:rPr>
        <w:t>wprowadzenia do pamięci komputera oraz do sieci komputerowej i multimedialnej.</w:t>
      </w:r>
    </w:p>
    <w:p w14:paraId="4DF1E052" w14:textId="76733D3A" w:rsidR="00DB197F" w:rsidRPr="003F5023" w:rsidRDefault="00DB197F" w:rsidP="004550FF">
      <w:pPr>
        <w:numPr>
          <w:ilvl w:val="4"/>
          <w:numId w:val="10"/>
        </w:numPr>
        <w:shd w:val="clear" w:color="auto" w:fill="FFFFFF"/>
        <w:tabs>
          <w:tab w:val="clear" w:pos="3597"/>
          <w:tab w:val="num" w:pos="284"/>
        </w:tabs>
        <w:spacing w:before="120" w:after="360" w:line="276" w:lineRule="auto"/>
        <w:ind w:left="284" w:hanging="284"/>
        <w:jc w:val="both"/>
        <w:outlineLvl w:val="2"/>
        <w:rPr>
          <w:rFonts w:cstheme="minorHAnsi"/>
          <w:spacing w:val="-4"/>
          <w:sz w:val="22"/>
          <w:szCs w:val="22"/>
        </w:rPr>
      </w:pPr>
      <w:r w:rsidRPr="003F5023">
        <w:rPr>
          <w:rFonts w:cstheme="minorHAnsi"/>
          <w:spacing w:val="-4"/>
          <w:sz w:val="22"/>
          <w:szCs w:val="22"/>
        </w:rPr>
        <w:t>W razie odstąpienia przez którąkolwiek ze stron od umowy lub rozwiązaniu umowy autorskie prawa majątkowe do części dokumentacji wykonanej wg stanu istniejącego na dzień odstąpienia od Umowy, na polach eksploatacji określonych powyżej, ulegają przeniesieniu na Zamawiającego z chwilą złożenia oświadczenie o odstąpieniu od Umowy lub oświadczenia o rozwiązaniu Umowy</w:t>
      </w:r>
      <w:r w:rsidR="00120B83" w:rsidRPr="003F5023">
        <w:rPr>
          <w:rFonts w:cstheme="minorHAnsi"/>
          <w:spacing w:val="-4"/>
          <w:sz w:val="22"/>
          <w:szCs w:val="22"/>
        </w:rPr>
        <w:t>, także w przypadku odstąpienia częściowego</w:t>
      </w:r>
      <w:r w:rsidRPr="003F5023">
        <w:rPr>
          <w:rFonts w:cstheme="minorHAnsi"/>
          <w:spacing w:val="-4"/>
          <w:sz w:val="22"/>
          <w:szCs w:val="22"/>
        </w:rPr>
        <w:t>.</w:t>
      </w:r>
    </w:p>
    <w:bookmarkEnd w:id="1"/>
    <w:bookmarkEnd w:id="2"/>
    <w:p w14:paraId="16A727CC" w14:textId="77777777" w:rsidR="00DB197F" w:rsidRPr="003F5023" w:rsidRDefault="00DB197F" w:rsidP="00107289">
      <w:pPr>
        <w:pStyle w:val="Nagwek2"/>
        <w:spacing w:line="276" w:lineRule="auto"/>
        <w:jc w:val="center"/>
        <w:rPr>
          <w:rFonts w:asciiTheme="minorHAnsi" w:hAnsiTheme="minorHAnsi" w:cstheme="minorHAnsi"/>
          <w:i w:val="0"/>
          <w:iCs w:val="0"/>
          <w:sz w:val="22"/>
          <w:szCs w:val="22"/>
        </w:rPr>
      </w:pPr>
      <w:r w:rsidRPr="003F5023">
        <w:rPr>
          <w:rFonts w:asciiTheme="minorHAnsi" w:hAnsiTheme="minorHAnsi" w:cstheme="minorHAnsi"/>
          <w:i w:val="0"/>
          <w:iCs w:val="0"/>
          <w:sz w:val="22"/>
          <w:szCs w:val="22"/>
        </w:rPr>
        <w:lastRenderedPageBreak/>
        <w:t>§ 8. Postanowienia końcowe</w:t>
      </w:r>
    </w:p>
    <w:p w14:paraId="25AE7B14" w14:textId="77777777" w:rsidR="00DB197F" w:rsidRPr="003F5023" w:rsidRDefault="00DB197F" w:rsidP="004550FF">
      <w:pPr>
        <w:numPr>
          <w:ilvl w:val="1"/>
          <w:numId w:val="12"/>
        </w:numPr>
        <w:spacing w:before="120" w:line="276" w:lineRule="auto"/>
        <w:ind w:left="363" w:hanging="363"/>
        <w:jc w:val="both"/>
        <w:outlineLvl w:val="2"/>
        <w:rPr>
          <w:rFonts w:cstheme="minorHAnsi"/>
          <w:sz w:val="22"/>
          <w:szCs w:val="22"/>
        </w:rPr>
      </w:pPr>
      <w:r w:rsidRPr="003F5023">
        <w:rPr>
          <w:rFonts w:cstheme="minorHAnsi"/>
          <w:sz w:val="22"/>
          <w:szCs w:val="22"/>
        </w:rPr>
        <w:t>Wszelkie zmiany umowy wymagają formy pisemnej pod rygorem nieważności.</w:t>
      </w:r>
    </w:p>
    <w:p w14:paraId="31B46A0F" w14:textId="77777777" w:rsidR="00DB197F" w:rsidRPr="003F5023" w:rsidRDefault="00DB197F" w:rsidP="004550FF">
      <w:pPr>
        <w:numPr>
          <w:ilvl w:val="1"/>
          <w:numId w:val="12"/>
        </w:numPr>
        <w:spacing w:before="120" w:line="276" w:lineRule="auto"/>
        <w:ind w:left="363" w:hanging="363"/>
        <w:jc w:val="both"/>
        <w:outlineLvl w:val="2"/>
        <w:rPr>
          <w:rFonts w:cstheme="minorHAnsi"/>
          <w:sz w:val="22"/>
          <w:szCs w:val="22"/>
        </w:rPr>
      </w:pPr>
      <w:r w:rsidRPr="003F5023">
        <w:rPr>
          <w:rFonts w:cstheme="minorHAnsi"/>
          <w:sz w:val="22"/>
          <w:szCs w:val="22"/>
        </w:rPr>
        <w:t>W sprawach nieuregulowanych umową mają zastosowanie przepisy Kodeksu cywilnego.</w:t>
      </w:r>
    </w:p>
    <w:p w14:paraId="71559956" w14:textId="3F272A0D" w:rsidR="00DB197F" w:rsidRPr="003F5023" w:rsidRDefault="00DB197F" w:rsidP="004550FF">
      <w:pPr>
        <w:numPr>
          <w:ilvl w:val="1"/>
          <w:numId w:val="12"/>
        </w:numPr>
        <w:spacing w:before="120" w:line="276" w:lineRule="auto"/>
        <w:ind w:left="363" w:hanging="363"/>
        <w:jc w:val="both"/>
        <w:outlineLvl w:val="2"/>
        <w:rPr>
          <w:rFonts w:cstheme="minorHAnsi"/>
          <w:sz w:val="22"/>
          <w:szCs w:val="22"/>
        </w:rPr>
      </w:pPr>
      <w:r w:rsidRPr="003F5023">
        <w:rPr>
          <w:rFonts w:cstheme="minorHAnsi"/>
          <w:sz w:val="22"/>
          <w:szCs w:val="22"/>
        </w:rPr>
        <w:t xml:space="preserve">Ewentualne spory wynikłe na tle realizacji niniejszej umowy będą rozstrzygane w drodze negocjacji polubownych, a dopiero po wyczerpaniu takiej możliwości na drodze sądowej, przy czym postanowienie niniejsze nie stanowi zapisu na sąd polubowny. W razie bezskuteczności negocjacji polubownych, strony oddadzą sprawę pod rozstrzygnięcie sądu powszechnego, przy czym Sądem wyłącznie właściwym będzie sąd powszechny właściwy dla siedziby Zamawiającego.  </w:t>
      </w:r>
    </w:p>
    <w:p w14:paraId="7BE87AEA" w14:textId="77777777" w:rsidR="00DB197F" w:rsidRPr="003F5023" w:rsidRDefault="00DB197F" w:rsidP="004550FF">
      <w:pPr>
        <w:numPr>
          <w:ilvl w:val="1"/>
          <w:numId w:val="12"/>
        </w:numPr>
        <w:spacing w:before="120" w:line="276" w:lineRule="auto"/>
        <w:ind w:left="363" w:hanging="363"/>
        <w:jc w:val="both"/>
        <w:outlineLvl w:val="2"/>
        <w:rPr>
          <w:rFonts w:cstheme="minorHAnsi"/>
          <w:sz w:val="22"/>
          <w:szCs w:val="22"/>
        </w:rPr>
      </w:pPr>
      <w:r w:rsidRPr="003F5023">
        <w:rPr>
          <w:rFonts w:cstheme="minorHAnsi"/>
          <w:sz w:val="22"/>
          <w:szCs w:val="22"/>
        </w:rPr>
        <w:t xml:space="preserve">Umowę sporządzono w trzech jednobrzmiących egzemplarzach, jednym dla Wykonawcy </w:t>
      </w:r>
      <w:r w:rsidRPr="003F5023">
        <w:rPr>
          <w:rFonts w:cstheme="minorHAnsi"/>
          <w:sz w:val="22"/>
          <w:szCs w:val="22"/>
        </w:rPr>
        <w:br/>
        <w:t xml:space="preserve">i dwóch dla Zamawiającego. </w:t>
      </w:r>
    </w:p>
    <w:p w14:paraId="20C05AD2" w14:textId="77777777" w:rsidR="00DB197F" w:rsidRPr="003F5023" w:rsidRDefault="00DB197F" w:rsidP="004550FF">
      <w:pPr>
        <w:numPr>
          <w:ilvl w:val="1"/>
          <w:numId w:val="12"/>
        </w:numPr>
        <w:spacing w:before="120" w:line="276" w:lineRule="auto"/>
        <w:ind w:left="363" w:hanging="363"/>
        <w:jc w:val="both"/>
        <w:outlineLvl w:val="2"/>
        <w:rPr>
          <w:rFonts w:cstheme="minorHAnsi"/>
          <w:sz w:val="22"/>
          <w:szCs w:val="22"/>
        </w:rPr>
      </w:pPr>
      <w:r w:rsidRPr="003F5023">
        <w:rPr>
          <w:rFonts w:cstheme="minorHAnsi"/>
          <w:sz w:val="22"/>
          <w:szCs w:val="22"/>
        </w:rPr>
        <w:t>Cesja wynikających z umowy wierzytelności i praw wymaga pisemnej zgody Zamawiającego pod rygorem nieważności.</w:t>
      </w:r>
    </w:p>
    <w:p w14:paraId="0E68EEDA" w14:textId="6DAAE53C" w:rsidR="00DB197F" w:rsidRPr="003F5023" w:rsidRDefault="00DB197F" w:rsidP="004550FF">
      <w:pPr>
        <w:numPr>
          <w:ilvl w:val="1"/>
          <w:numId w:val="12"/>
        </w:numPr>
        <w:spacing w:before="120" w:after="720" w:line="276" w:lineRule="auto"/>
        <w:ind w:left="363" w:hanging="363"/>
        <w:jc w:val="both"/>
        <w:outlineLvl w:val="2"/>
        <w:rPr>
          <w:rFonts w:cstheme="minorHAnsi"/>
          <w:sz w:val="22"/>
          <w:szCs w:val="22"/>
        </w:rPr>
      </w:pPr>
      <w:r w:rsidRPr="003F5023">
        <w:rPr>
          <w:rFonts w:cstheme="minorHAnsi"/>
          <w:sz w:val="22"/>
          <w:szCs w:val="22"/>
        </w:rPr>
        <w:t>Umowa zawiera załączniki stanowiące jej integralną część. W razie sprzeczności treści załącznika z</w:t>
      </w:r>
      <w:r w:rsidR="003B5E35" w:rsidRPr="003F5023">
        <w:rPr>
          <w:rFonts w:cstheme="minorHAnsi"/>
          <w:sz w:val="22"/>
          <w:szCs w:val="22"/>
        </w:rPr>
        <w:t> </w:t>
      </w:r>
      <w:r w:rsidRPr="003F5023">
        <w:rPr>
          <w:rFonts w:cstheme="minorHAnsi"/>
          <w:sz w:val="22"/>
          <w:szCs w:val="22"/>
        </w:rPr>
        <w:t>postanowieniami Umowy, obowiązuje Umowa.</w:t>
      </w:r>
    </w:p>
    <w:p w14:paraId="11D6AED7" w14:textId="77777777" w:rsidR="00DB197F" w:rsidRPr="003F5023" w:rsidRDefault="00DB197F" w:rsidP="00107289">
      <w:pPr>
        <w:spacing w:before="120" w:after="360" w:line="276" w:lineRule="auto"/>
        <w:jc w:val="center"/>
        <w:rPr>
          <w:rFonts w:cstheme="minorHAnsi"/>
          <w:sz w:val="22"/>
          <w:szCs w:val="22"/>
        </w:rPr>
      </w:pPr>
      <w:r w:rsidRPr="003F5023">
        <w:rPr>
          <w:rFonts w:cstheme="minorHAnsi"/>
          <w:sz w:val="22"/>
          <w:szCs w:val="22"/>
        </w:rPr>
        <w:t>ZAMAWIAJĄCY</w:t>
      </w:r>
      <w:r w:rsidRPr="003F5023">
        <w:rPr>
          <w:rFonts w:cstheme="minorHAnsi"/>
          <w:sz w:val="22"/>
          <w:szCs w:val="22"/>
        </w:rPr>
        <w:tab/>
      </w:r>
      <w:r w:rsidRPr="003F5023">
        <w:rPr>
          <w:rFonts w:cstheme="minorHAnsi"/>
          <w:sz w:val="22"/>
          <w:szCs w:val="22"/>
        </w:rPr>
        <w:tab/>
      </w:r>
      <w:r w:rsidRPr="003F5023">
        <w:rPr>
          <w:rFonts w:cstheme="minorHAnsi"/>
          <w:sz w:val="22"/>
          <w:szCs w:val="22"/>
        </w:rPr>
        <w:tab/>
      </w:r>
      <w:r w:rsidRPr="003F5023">
        <w:rPr>
          <w:rFonts w:cstheme="minorHAnsi"/>
          <w:sz w:val="22"/>
          <w:szCs w:val="22"/>
        </w:rPr>
        <w:tab/>
      </w:r>
      <w:r w:rsidRPr="003F5023">
        <w:rPr>
          <w:rFonts w:cstheme="minorHAnsi"/>
          <w:sz w:val="22"/>
          <w:szCs w:val="22"/>
        </w:rPr>
        <w:tab/>
      </w:r>
      <w:r w:rsidRPr="003F5023">
        <w:rPr>
          <w:rFonts w:cstheme="minorHAnsi"/>
          <w:sz w:val="22"/>
          <w:szCs w:val="22"/>
        </w:rPr>
        <w:tab/>
        <w:t>WYKONAWCA</w:t>
      </w:r>
    </w:p>
    <w:p w14:paraId="76EB07D7" w14:textId="77777777" w:rsidR="00DB197F" w:rsidRPr="003F5023" w:rsidRDefault="00DB197F" w:rsidP="00107289">
      <w:pPr>
        <w:spacing w:before="120" w:after="600" w:line="276" w:lineRule="auto"/>
        <w:ind w:firstLine="708"/>
        <w:rPr>
          <w:rFonts w:cstheme="minorHAnsi"/>
          <w:b/>
          <w:sz w:val="22"/>
          <w:szCs w:val="22"/>
        </w:rPr>
      </w:pPr>
      <w:r w:rsidRPr="003F5023">
        <w:rPr>
          <w:rFonts w:cstheme="minorHAnsi"/>
          <w:sz w:val="22"/>
          <w:szCs w:val="22"/>
        </w:rPr>
        <w:t xml:space="preserve">             ………………………….</w:t>
      </w:r>
      <w:r w:rsidRPr="003F5023">
        <w:rPr>
          <w:rFonts w:cstheme="minorHAnsi"/>
          <w:sz w:val="22"/>
          <w:szCs w:val="22"/>
        </w:rPr>
        <w:tab/>
      </w:r>
      <w:r w:rsidRPr="003F5023">
        <w:rPr>
          <w:rFonts w:cstheme="minorHAnsi"/>
          <w:sz w:val="22"/>
          <w:szCs w:val="22"/>
        </w:rPr>
        <w:tab/>
      </w:r>
      <w:r w:rsidRPr="003F5023">
        <w:rPr>
          <w:rFonts w:cstheme="minorHAnsi"/>
          <w:sz w:val="22"/>
          <w:szCs w:val="22"/>
        </w:rPr>
        <w:tab/>
      </w:r>
      <w:r w:rsidRPr="003F5023">
        <w:rPr>
          <w:rFonts w:cstheme="minorHAnsi"/>
          <w:sz w:val="22"/>
          <w:szCs w:val="22"/>
        </w:rPr>
        <w:tab/>
        <w:t xml:space="preserve">              …………………………</w:t>
      </w:r>
    </w:p>
    <w:p w14:paraId="4D91F38C" w14:textId="77777777" w:rsidR="00DB197F" w:rsidRPr="003F5023" w:rsidRDefault="00DB197F" w:rsidP="004550FF">
      <w:pPr>
        <w:pStyle w:val="Nagwek2"/>
        <w:spacing w:line="276" w:lineRule="auto"/>
        <w:rPr>
          <w:rFonts w:asciiTheme="minorHAnsi" w:hAnsiTheme="minorHAnsi" w:cstheme="minorHAnsi"/>
          <w:i w:val="0"/>
          <w:iCs w:val="0"/>
          <w:sz w:val="22"/>
          <w:szCs w:val="22"/>
        </w:rPr>
      </w:pPr>
      <w:r w:rsidRPr="003F5023">
        <w:rPr>
          <w:rFonts w:asciiTheme="minorHAnsi" w:hAnsiTheme="minorHAnsi" w:cstheme="minorHAnsi"/>
          <w:i w:val="0"/>
          <w:iCs w:val="0"/>
          <w:sz w:val="22"/>
          <w:szCs w:val="22"/>
        </w:rPr>
        <w:t>Załączniki:</w:t>
      </w:r>
    </w:p>
    <w:p w14:paraId="733926B6" w14:textId="537B408F" w:rsidR="0044630A" w:rsidRPr="003F5023" w:rsidRDefault="00DB197F" w:rsidP="000F23C7">
      <w:pPr>
        <w:numPr>
          <w:ilvl w:val="2"/>
          <w:numId w:val="12"/>
        </w:numPr>
        <w:tabs>
          <w:tab w:val="num" w:pos="426"/>
        </w:tabs>
        <w:spacing w:line="276" w:lineRule="auto"/>
        <w:ind w:left="1083" w:hanging="1083"/>
        <w:jc w:val="both"/>
        <w:outlineLvl w:val="2"/>
        <w:rPr>
          <w:rFonts w:cstheme="minorHAnsi"/>
          <w:sz w:val="22"/>
          <w:szCs w:val="22"/>
        </w:rPr>
      </w:pPr>
      <w:r w:rsidRPr="003F5023">
        <w:rPr>
          <w:rFonts w:cstheme="minorHAnsi"/>
          <w:sz w:val="22"/>
          <w:szCs w:val="22"/>
        </w:rPr>
        <w:t>Formularz oferty Wykonawcy</w:t>
      </w:r>
    </w:p>
    <w:p w14:paraId="731A416B" w14:textId="0E6BAA91" w:rsidR="00CA3DCC" w:rsidRPr="003F5023" w:rsidRDefault="0044630A" w:rsidP="000F23C7">
      <w:pPr>
        <w:numPr>
          <w:ilvl w:val="2"/>
          <w:numId w:val="12"/>
        </w:numPr>
        <w:tabs>
          <w:tab w:val="num" w:pos="426"/>
        </w:tabs>
        <w:spacing w:line="276" w:lineRule="auto"/>
        <w:ind w:left="1083" w:hanging="1083"/>
        <w:jc w:val="both"/>
        <w:outlineLvl w:val="2"/>
        <w:rPr>
          <w:rFonts w:cstheme="minorHAnsi"/>
          <w:sz w:val="22"/>
          <w:szCs w:val="22"/>
        </w:rPr>
      </w:pPr>
      <w:r w:rsidRPr="003F5023">
        <w:rPr>
          <w:rFonts w:cstheme="minorHAnsi"/>
          <w:sz w:val="22"/>
          <w:szCs w:val="22"/>
        </w:rPr>
        <w:t>Zapytanie ofertowe</w:t>
      </w:r>
    </w:p>
    <w:sectPr w:rsidR="00CA3DCC" w:rsidRPr="003F5023" w:rsidSect="00C93416">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C2D6B" w14:textId="77777777" w:rsidR="00143CA3" w:rsidRDefault="00143CA3" w:rsidP="003B5E35">
      <w:r>
        <w:separator/>
      </w:r>
    </w:p>
  </w:endnote>
  <w:endnote w:type="continuationSeparator" w:id="0">
    <w:p w14:paraId="06B4F6D0" w14:textId="77777777" w:rsidR="00143CA3" w:rsidRDefault="00143CA3" w:rsidP="003B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8353919"/>
      <w:docPartObj>
        <w:docPartGallery w:val="Page Numbers (Bottom of Page)"/>
        <w:docPartUnique/>
      </w:docPartObj>
    </w:sdtPr>
    <w:sdtEndPr/>
    <w:sdtContent>
      <w:sdt>
        <w:sdtPr>
          <w:id w:val="-1769616900"/>
          <w:docPartObj>
            <w:docPartGallery w:val="Page Numbers (Top of Page)"/>
            <w:docPartUnique/>
          </w:docPartObj>
        </w:sdtPr>
        <w:sdtEndPr/>
        <w:sdtContent>
          <w:p w14:paraId="36F61B48" w14:textId="3E8763C1" w:rsidR="003B5E35" w:rsidRDefault="003B5E35">
            <w:pPr>
              <w:pStyle w:val="Stopka"/>
              <w:jc w:val="right"/>
            </w:pPr>
            <w:r w:rsidRPr="003B5E35">
              <w:rPr>
                <w:rFonts w:cstheme="minorHAnsi"/>
                <w:sz w:val="22"/>
                <w:szCs w:val="22"/>
              </w:rPr>
              <w:t xml:space="preserve"> </w:t>
            </w:r>
            <w:r w:rsidRPr="003B5E35">
              <w:rPr>
                <w:rFonts w:cstheme="minorHAnsi"/>
                <w:b/>
                <w:bCs/>
                <w:sz w:val="22"/>
                <w:szCs w:val="22"/>
              </w:rPr>
              <w:fldChar w:fldCharType="begin"/>
            </w:r>
            <w:r w:rsidRPr="003B5E35">
              <w:rPr>
                <w:rFonts w:cstheme="minorHAnsi"/>
                <w:b/>
                <w:bCs/>
                <w:sz w:val="22"/>
                <w:szCs w:val="22"/>
              </w:rPr>
              <w:instrText>PAGE</w:instrText>
            </w:r>
            <w:r w:rsidRPr="003B5E35">
              <w:rPr>
                <w:rFonts w:cstheme="minorHAnsi"/>
                <w:b/>
                <w:bCs/>
                <w:sz w:val="22"/>
                <w:szCs w:val="22"/>
              </w:rPr>
              <w:fldChar w:fldCharType="separate"/>
            </w:r>
            <w:r w:rsidRPr="003B5E35">
              <w:rPr>
                <w:rFonts w:cstheme="minorHAnsi"/>
                <w:b/>
                <w:bCs/>
                <w:sz w:val="22"/>
                <w:szCs w:val="22"/>
              </w:rPr>
              <w:t>2</w:t>
            </w:r>
            <w:r w:rsidRPr="003B5E35">
              <w:rPr>
                <w:rFonts w:cstheme="minorHAnsi"/>
                <w:b/>
                <w:bCs/>
                <w:sz w:val="22"/>
                <w:szCs w:val="22"/>
              </w:rPr>
              <w:fldChar w:fldCharType="end"/>
            </w:r>
            <w:r w:rsidRPr="003B5E35">
              <w:rPr>
                <w:rFonts w:cstheme="minorHAnsi"/>
                <w:sz w:val="22"/>
                <w:szCs w:val="22"/>
              </w:rPr>
              <w:t xml:space="preserve"> </w:t>
            </w:r>
            <w:r>
              <w:rPr>
                <w:rFonts w:cstheme="minorHAnsi"/>
                <w:sz w:val="22"/>
                <w:szCs w:val="22"/>
              </w:rPr>
              <w:t>/</w:t>
            </w:r>
            <w:r w:rsidRPr="003B5E35">
              <w:rPr>
                <w:rFonts w:cstheme="minorHAnsi"/>
                <w:sz w:val="22"/>
                <w:szCs w:val="22"/>
              </w:rPr>
              <w:t xml:space="preserve"> </w:t>
            </w:r>
            <w:r w:rsidRPr="003B5E35">
              <w:rPr>
                <w:rFonts w:cstheme="minorHAnsi"/>
                <w:b/>
                <w:bCs/>
                <w:sz w:val="22"/>
                <w:szCs w:val="22"/>
              </w:rPr>
              <w:fldChar w:fldCharType="begin"/>
            </w:r>
            <w:r w:rsidRPr="003B5E35">
              <w:rPr>
                <w:rFonts w:cstheme="minorHAnsi"/>
                <w:b/>
                <w:bCs/>
                <w:sz w:val="22"/>
                <w:szCs w:val="22"/>
              </w:rPr>
              <w:instrText>NUMPAGES</w:instrText>
            </w:r>
            <w:r w:rsidRPr="003B5E35">
              <w:rPr>
                <w:rFonts w:cstheme="minorHAnsi"/>
                <w:b/>
                <w:bCs/>
                <w:sz w:val="22"/>
                <w:szCs w:val="22"/>
              </w:rPr>
              <w:fldChar w:fldCharType="separate"/>
            </w:r>
            <w:r w:rsidRPr="003B5E35">
              <w:rPr>
                <w:rFonts w:cstheme="minorHAnsi"/>
                <w:b/>
                <w:bCs/>
                <w:sz w:val="22"/>
                <w:szCs w:val="22"/>
              </w:rPr>
              <w:t>2</w:t>
            </w:r>
            <w:r w:rsidRPr="003B5E35">
              <w:rPr>
                <w:rFonts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B7364" w14:textId="77777777" w:rsidR="00143CA3" w:rsidRDefault="00143CA3" w:rsidP="003B5E35">
      <w:r>
        <w:separator/>
      </w:r>
    </w:p>
  </w:footnote>
  <w:footnote w:type="continuationSeparator" w:id="0">
    <w:p w14:paraId="6985AEA3" w14:textId="77777777" w:rsidR="00143CA3" w:rsidRDefault="00143CA3" w:rsidP="003B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74F0007"/>
    <w:multiLevelType w:val="hybridMultilevel"/>
    <w:tmpl w:val="5680EC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42A9A"/>
    <w:multiLevelType w:val="multilevel"/>
    <w:tmpl w:val="FFFC0B1A"/>
    <w:lvl w:ilvl="0">
      <w:start w:val="1"/>
      <w:numFmt w:val="decimal"/>
      <w:lvlText w:val="%1."/>
      <w:lvlJc w:val="left"/>
      <w:pPr>
        <w:ind w:left="360" w:hanging="360"/>
      </w:pPr>
      <w:rPr>
        <w:rFonts w:ascii="Calibri" w:eastAsia="Times New Roman" w:hAnsi="Calibri"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EE63F56"/>
    <w:multiLevelType w:val="multilevel"/>
    <w:tmpl w:val="EA2C4BC2"/>
    <w:lvl w:ilvl="0">
      <w:start w:val="1"/>
      <w:numFmt w:val="lowerLetter"/>
      <w:lvlText w:val="%1."/>
      <w:lvlJc w:val="left"/>
      <w:pPr>
        <w:ind w:left="360" w:hanging="360"/>
      </w:pPr>
      <w:rPr>
        <w:rFonts w:ascii="Calibri" w:eastAsia="Times New Roman" w:hAnsi="Calibri" w:cs="Arial"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125E564B"/>
    <w:multiLevelType w:val="hybridMultilevel"/>
    <w:tmpl w:val="DEAE69E0"/>
    <w:lvl w:ilvl="0" w:tplc="58B23180">
      <w:start w:val="1"/>
      <w:numFmt w:val="decimal"/>
      <w:lvlText w:val="%1."/>
      <w:lvlJc w:val="left"/>
      <w:pPr>
        <w:tabs>
          <w:tab w:val="num" w:pos="720"/>
        </w:tabs>
        <w:ind w:left="720" w:hanging="360"/>
      </w:pPr>
      <w:rPr>
        <w:rFonts w:hint="default"/>
      </w:rPr>
    </w:lvl>
    <w:lvl w:ilvl="1" w:tplc="58587C8E">
      <w:start w:val="1"/>
      <w:numFmt w:val="lowerLetter"/>
      <w:lvlText w:val="%2)"/>
      <w:lvlJc w:val="left"/>
      <w:pPr>
        <w:tabs>
          <w:tab w:val="num" w:pos="786"/>
        </w:tabs>
        <w:ind w:left="786" w:hanging="360"/>
      </w:pPr>
      <w:rPr>
        <w:rFonts w:ascii="Arial" w:hAnsi="Arial" w:cs="Arial" w:hint="default"/>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B875375"/>
    <w:multiLevelType w:val="hybridMultilevel"/>
    <w:tmpl w:val="D9C05BBE"/>
    <w:lvl w:ilvl="0" w:tplc="40F6A25E">
      <w:start w:val="1"/>
      <w:numFmt w:val="lowerLetter"/>
      <w:lvlText w:val="%1)"/>
      <w:lvlJc w:val="left"/>
      <w:pPr>
        <w:tabs>
          <w:tab w:val="num" w:pos="1440"/>
        </w:tabs>
        <w:ind w:left="1440" w:hanging="360"/>
      </w:pPr>
      <w:rPr>
        <w:rFonts w:hint="default"/>
      </w:rPr>
    </w:lvl>
    <w:lvl w:ilvl="1" w:tplc="515468EA">
      <w:start w:val="5"/>
      <w:numFmt w:val="decimal"/>
      <w:lvlText w:val="%2."/>
      <w:lvlJc w:val="left"/>
      <w:pPr>
        <w:tabs>
          <w:tab w:val="num" w:pos="1440"/>
        </w:tabs>
        <w:ind w:left="1440" w:hanging="360"/>
      </w:pPr>
      <w:rPr>
        <w:rFonts w:hint="default"/>
        <w:b w:val="0"/>
      </w:rPr>
    </w:lvl>
    <w:lvl w:ilvl="2" w:tplc="1778C4F2">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ED51FF"/>
    <w:multiLevelType w:val="hybridMultilevel"/>
    <w:tmpl w:val="EA2C35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3762E5E"/>
    <w:multiLevelType w:val="multilevel"/>
    <w:tmpl w:val="CF0EC58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color w:val="000000"/>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A9B4A6E"/>
    <w:multiLevelType w:val="hybridMultilevel"/>
    <w:tmpl w:val="72A6D436"/>
    <w:lvl w:ilvl="0" w:tplc="973435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4D6849"/>
    <w:multiLevelType w:val="multilevel"/>
    <w:tmpl w:val="FC666EEE"/>
    <w:lvl w:ilvl="0">
      <w:start w:val="1"/>
      <w:numFmt w:val="lowerLetter"/>
      <w:lvlText w:val="%1)"/>
      <w:lvlJc w:val="left"/>
      <w:pPr>
        <w:tabs>
          <w:tab w:val="num" w:pos="0"/>
        </w:tabs>
        <w:ind w:left="1780" w:hanging="360"/>
      </w:pPr>
      <w:rPr>
        <w:b w:val="0"/>
      </w:rPr>
    </w:lvl>
    <w:lvl w:ilvl="1">
      <w:start w:val="1"/>
      <w:numFmt w:val="lowerLetter"/>
      <w:lvlText w:val="%2."/>
      <w:lvlJc w:val="left"/>
      <w:pPr>
        <w:tabs>
          <w:tab w:val="num" w:pos="0"/>
        </w:tabs>
        <w:ind w:left="2500" w:hanging="360"/>
      </w:pPr>
    </w:lvl>
    <w:lvl w:ilvl="2">
      <w:start w:val="1"/>
      <w:numFmt w:val="lowerRoman"/>
      <w:lvlText w:val="%3."/>
      <w:lvlJc w:val="right"/>
      <w:pPr>
        <w:tabs>
          <w:tab w:val="num" w:pos="0"/>
        </w:tabs>
        <w:ind w:left="3220" w:hanging="180"/>
      </w:pPr>
    </w:lvl>
    <w:lvl w:ilvl="3">
      <w:start w:val="1"/>
      <w:numFmt w:val="decimal"/>
      <w:lvlText w:val="%4."/>
      <w:lvlJc w:val="left"/>
      <w:pPr>
        <w:tabs>
          <w:tab w:val="num" w:pos="0"/>
        </w:tabs>
        <w:ind w:left="3940" w:hanging="360"/>
      </w:pPr>
    </w:lvl>
    <w:lvl w:ilvl="4">
      <w:start w:val="1"/>
      <w:numFmt w:val="lowerLetter"/>
      <w:lvlText w:val="%5."/>
      <w:lvlJc w:val="left"/>
      <w:pPr>
        <w:tabs>
          <w:tab w:val="num" w:pos="0"/>
        </w:tabs>
        <w:ind w:left="4660" w:hanging="360"/>
      </w:pPr>
    </w:lvl>
    <w:lvl w:ilvl="5">
      <w:start w:val="1"/>
      <w:numFmt w:val="lowerRoman"/>
      <w:lvlText w:val="%6."/>
      <w:lvlJc w:val="right"/>
      <w:pPr>
        <w:tabs>
          <w:tab w:val="num" w:pos="0"/>
        </w:tabs>
        <w:ind w:left="5380" w:hanging="180"/>
      </w:pPr>
    </w:lvl>
    <w:lvl w:ilvl="6">
      <w:start w:val="1"/>
      <w:numFmt w:val="decimal"/>
      <w:lvlText w:val="%7."/>
      <w:lvlJc w:val="left"/>
      <w:pPr>
        <w:tabs>
          <w:tab w:val="num" w:pos="0"/>
        </w:tabs>
        <w:ind w:left="6100" w:hanging="360"/>
      </w:pPr>
    </w:lvl>
    <w:lvl w:ilvl="7">
      <w:start w:val="1"/>
      <w:numFmt w:val="lowerLetter"/>
      <w:lvlText w:val="%8."/>
      <w:lvlJc w:val="left"/>
      <w:pPr>
        <w:tabs>
          <w:tab w:val="num" w:pos="0"/>
        </w:tabs>
        <w:ind w:left="6820" w:hanging="360"/>
      </w:pPr>
    </w:lvl>
    <w:lvl w:ilvl="8">
      <w:start w:val="1"/>
      <w:numFmt w:val="lowerRoman"/>
      <w:lvlText w:val="%9."/>
      <w:lvlJc w:val="right"/>
      <w:pPr>
        <w:tabs>
          <w:tab w:val="num" w:pos="0"/>
        </w:tabs>
        <w:ind w:left="7540" w:hanging="180"/>
      </w:pPr>
    </w:lvl>
  </w:abstractNum>
  <w:abstractNum w:abstractNumId="10" w15:restartNumberingAfterBreak="0">
    <w:nsid w:val="37CC417A"/>
    <w:multiLevelType w:val="hybridMultilevel"/>
    <w:tmpl w:val="387EADDC"/>
    <w:lvl w:ilvl="0" w:tplc="5BAC5E56">
      <w:start w:val="1"/>
      <w:numFmt w:val="upperRoman"/>
      <w:lvlText w:val="%1."/>
      <w:lvlJc w:val="left"/>
      <w:pPr>
        <w:ind w:left="1069" w:hanging="360"/>
      </w:pPr>
      <w:rPr>
        <w:rFonts w:ascii="Calibri" w:eastAsia="Times New Roman" w:hAnsi="Calibri"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3A242844"/>
    <w:multiLevelType w:val="hybridMultilevel"/>
    <w:tmpl w:val="7998334E"/>
    <w:lvl w:ilvl="0" w:tplc="F7727E36">
      <w:start w:val="1"/>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2" w15:restartNumberingAfterBreak="0">
    <w:nsid w:val="3C414975"/>
    <w:multiLevelType w:val="hybridMultilevel"/>
    <w:tmpl w:val="C6729B0A"/>
    <w:lvl w:ilvl="0" w:tplc="21646FDE">
      <w:start w:val="1"/>
      <w:numFmt w:val="decimal"/>
      <w:lvlText w:val="%1."/>
      <w:lvlJc w:val="left"/>
      <w:pPr>
        <w:tabs>
          <w:tab w:val="num" w:pos="360"/>
        </w:tabs>
        <w:ind w:left="360" w:hanging="360"/>
      </w:pPr>
      <w:rPr>
        <w:rFonts w:ascii="Calibri" w:eastAsia="Times New Roman" w:hAnsi="Calibr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03B17"/>
    <w:multiLevelType w:val="hybridMultilevel"/>
    <w:tmpl w:val="09AC8A68"/>
    <w:lvl w:ilvl="0" w:tplc="73FE77AE">
      <w:start w:val="1"/>
      <w:numFmt w:val="lowerLetter"/>
      <w:lvlText w:val="%1."/>
      <w:lvlJc w:val="left"/>
      <w:pPr>
        <w:ind w:left="1069" w:hanging="360"/>
      </w:pPr>
      <w:rPr>
        <w:rFonts w:ascii="Calibri" w:eastAsia="Times New Roman" w:hAnsi="Calibri"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40844EF1"/>
    <w:multiLevelType w:val="hybridMultilevel"/>
    <w:tmpl w:val="18E6A72A"/>
    <w:lvl w:ilvl="0" w:tplc="51D4C6EC">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69C1B17"/>
    <w:multiLevelType w:val="hybridMultilevel"/>
    <w:tmpl w:val="99CCCD04"/>
    <w:lvl w:ilvl="0" w:tplc="B0ECC5A8">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B6C314E"/>
    <w:multiLevelType w:val="hybridMultilevel"/>
    <w:tmpl w:val="4ACE52A4"/>
    <w:lvl w:ilvl="0" w:tplc="B4C4639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9279B7"/>
    <w:multiLevelType w:val="hybridMultilevel"/>
    <w:tmpl w:val="2F1CA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742582"/>
    <w:multiLevelType w:val="hybridMultilevel"/>
    <w:tmpl w:val="07B62E4A"/>
    <w:lvl w:ilvl="0" w:tplc="451EE4FA">
      <w:start w:val="1"/>
      <w:numFmt w:val="lowerLetter"/>
      <w:lvlText w:val="%1)"/>
      <w:lvlJc w:val="left"/>
      <w:pPr>
        <w:ind w:left="1780" w:hanging="360"/>
      </w:pPr>
      <w:rPr>
        <w:rFonts w:hint="default"/>
      </w:r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19" w15:restartNumberingAfterBreak="0">
    <w:nsid w:val="570E7692"/>
    <w:multiLevelType w:val="multilevel"/>
    <w:tmpl w:val="AD4601C0"/>
    <w:lvl w:ilvl="0">
      <w:numFmt w:val="bullet"/>
      <w:lvlText w:val="-"/>
      <w:lvlJc w:val="left"/>
      <w:pPr>
        <w:tabs>
          <w:tab w:val="num" w:pos="360"/>
        </w:tabs>
        <w:ind w:left="357" w:firstLine="0"/>
      </w:pPr>
      <w:rPr>
        <w:rFonts w:hint="default"/>
      </w:rPr>
    </w:lvl>
    <w:lvl w:ilvl="1">
      <w:start w:val="1"/>
      <w:numFmt w:val="lowerLetter"/>
      <w:lvlText w:val="%2."/>
      <w:lvlJc w:val="left"/>
      <w:pPr>
        <w:tabs>
          <w:tab w:val="num" w:pos="1437"/>
        </w:tabs>
        <w:ind w:left="1437" w:hanging="360"/>
      </w:pPr>
    </w:lvl>
    <w:lvl w:ilvl="2">
      <w:start w:val="1"/>
      <w:numFmt w:val="lowerLetter"/>
      <w:lvlText w:val="%3)"/>
      <w:lvlJc w:val="left"/>
      <w:pPr>
        <w:tabs>
          <w:tab w:val="num" w:pos="2367"/>
        </w:tabs>
        <w:ind w:left="2367" w:hanging="390"/>
      </w:pPr>
      <w:rPr>
        <w:rFonts w:hint="default"/>
      </w:rPr>
    </w:lvl>
    <w:lvl w:ilvl="3">
      <w:start w:val="1"/>
      <w:numFmt w:val="decimal"/>
      <w:lvlText w:val="%4)"/>
      <w:lvlJc w:val="left"/>
      <w:pPr>
        <w:tabs>
          <w:tab w:val="num" w:pos="540"/>
        </w:tabs>
        <w:ind w:left="540" w:hanging="360"/>
      </w:pPr>
      <w:rPr>
        <w:rFonts w:hint="default"/>
        <w:b w:val="0"/>
      </w:rPr>
    </w:lvl>
    <w:lvl w:ilvl="4">
      <w:start w:val="1"/>
      <w:numFmt w:val="decimal"/>
      <w:lvlText w:val="%5."/>
      <w:lvlJc w:val="left"/>
      <w:pPr>
        <w:tabs>
          <w:tab w:val="num" w:pos="3597"/>
        </w:tabs>
        <w:ind w:left="3597" w:hanging="360"/>
      </w:pPr>
      <w:rPr>
        <w:rFonts w:ascii="Calibri" w:eastAsia="Times New Roman" w:hAnsi="Calibri" w:cs="Calibri" w:hint="default"/>
      </w:rPr>
    </w:lvl>
    <w:lvl w:ilvl="5" w:tentative="1">
      <w:start w:val="1"/>
      <w:numFmt w:val="lowerRoman"/>
      <w:lvlText w:val="%6."/>
      <w:lvlJc w:val="right"/>
      <w:pPr>
        <w:tabs>
          <w:tab w:val="num" w:pos="4317"/>
        </w:tabs>
        <w:ind w:left="4317" w:hanging="180"/>
      </w:pPr>
    </w:lvl>
    <w:lvl w:ilvl="6" w:tentative="1">
      <w:start w:val="1"/>
      <w:numFmt w:val="decimal"/>
      <w:lvlText w:val="%7."/>
      <w:lvlJc w:val="left"/>
      <w:pPr>
        <w:tabs>
          <w:tab w:val="num" w:pos="5037"/>
        </w:tabs>
        <w:ind w:left="5037" w:hanging="360"/>
      </w:pPr>
    </w:lvl>
    <w:lvl w:ilvl="7" w:tentative="1">
      <w:start w:val="1"/>
      <w:numFmt w:val="lowerLetter"/>
      <w:lvlText w:val="%8."/>
      <w:lvlJc w:val="left"/>
      <w:pPr>
        <w:tabs>
          <w:tab w:val="num" w:pos="5757"/>
        </w:tabs>
        <w:ind w:left="5757" w:hanging="360"/>
      </w:pPr>
    </w:lvl>
    <w:lvl w:ilvl="8" w:tentative="1">
      <w:start w:val="1"/>
      <w:numFmt w:val="lowerRoman"/>
      <w:lvlText w:val="%9."/>
      <w:lvlJc w:val="right"/>
      <w:pPr>
        <w:tabs>
          <w:tab w:val="num" w:pos="6477"/>
        </w:tabs>
        <w:ind w:left="6477" w:hanging="180"/>
      </w:pPr>
    </w:lvl>
  </w:abstractNum>
  <w:abstractNum w:abstractNumId="20" w15:restartNumberingAfterBreak="0">
    <w:nsid w:val="5A054975"/>
    <w:multiLevelType w:val="multilevel"/>
    <w:tmpl w:val="0BF4F4C2"/>
    <w:lvl w:ilvl="0">
      <w:start w:val="1"/>
      <w:numFmt w:val="decimal"/>
      <w:pStyle w:val="MSNagowek1"/>
      <w:lvlText w:val="%1."/>
      <w:lvlJc w:val="left"/>
      <w:pPr>
        <w:tabs>
          <w:tab w:val="num" w:pos="720"/>
        </w:tabs>
        <w:ind w:left="720" w:hanging="720"/>
      </w:pPr>
      <w:rPr>
        <w:rFonts w:hint="default"/>
      </w:rPr>
    </w:lvl>
    <w:lvl w:ilvl="1">
      <w:start w:val="1"/>
      <w:numFmt w:val="decimal"/>
      <w:pStyle w:val="MSNagwek2"/>
      <w:lvlText w:val="%1.%2."/>
      <w:lvlJc w:val="left"/>
      <w:pPr>
        <w:tabs>
          <w:tab w:val="num" w:pos="720"/>
        </w:tabs>
        <w:ind w:left="720" w:hanging="720"/>
      </w:pPr>
      <w:rPr>
        <w:rFonts w:hint="default"/>
      </w:rPr>
    </w:lvl>
    <w:lvl w:ilvl="2">
      <w:start w:val="1"/>
      <w:numFmt w:val="decimal"/>
      <w:pStyle w:val="MSNormalny"/>
      <w:lvlText w:val="%3."/>
      <w:lvlJc w:val="left"/>
      <w:pPr>
        <w:tabs>
          <w:tab w:val="num" w:pos="1080"/>
        </w:tabs>
        <w:ind w:left="1080" w:hanging="720"/>
      </w:pPr>
      <w:rPr>
        <w:rFonts w:hint="default"/>
        <w:color w:val="auto"/>
        <w:sz w:val="22"/>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5DA12FDE"/>
    <w:multiLevelType w:val="hybridMultilevel"/>
    <w:tmpl w:val="8B4AFA50"/>
    <w:lvl w:ilvl="0" w:tplc="A9A8000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C0A7B3E"/>
    <w:multiLevelType w:val="hybridMultilevel"/>
    <w:tmpl w:val="97B216DE"/>
    <w:lvl w:ilvl="0" w:tplc="920EBCA0">
      <w:start w:val="1"/>
      <w:numFmt w:val="lowerLetter"/>
      <w:lvlText w:val="%1."/>
      <w:lvlJc w:val="left"/>
      <w:pPr>
        <w:tabs>
          <w:tab w:val="num" w:pos="735"/>
        </w:tabs>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3C1965"/>
    <w:multiLevelType w:val="hybridMultilevel"/>
    <w:tmpl w:val="1A603A80"/>
    <w:lvl w:ilvl="0" w:tplc="D9FEA3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D4D3DD3"/>
    <w:multiLevelType w:val="hybridMultilevel"/>
    <w:tmpl w:val="AE06B2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B9762E"/>
    <w:multiLevelType w:val="hybridMultilevel"/>
    <w:tmpl w:val="42702D8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6"/>
  </w:num>
  <w:num w:numId="4">
    <w:abstractNumId w:val="14"/>
  </w:num>
  <w:num w:numId="5">
    <w:abstractNumId w:val="17"/>
  </w:num>
  <w:num w:numId="6">
    <w:abstractNumId w:val="13"/>
  </w:num>
  <w:num w:numId="7">
    <w:abstractNumId w:val="7"/>
  </w:num>
  <w:num w:numId="8">
    <w:abstractNumId w:val="12"/>
  </w:num>
  <w:num w:numId="9">
    <w:abstractNumId w:val="24"/>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
  </w:num>
  <w:num w:numId="14">
    <w:abstractNumId w:val="22"/>
  </w:num>
  <w:num w:numId="15">
    <w:abstractNumId w:val="18"/>
  </w:num>
  <w:num w:numId="16">
    <w:abstractNumId w:val="8"/>
  </w:num>
  <w:num w:numId="17">
    <w:abstractNumId w:val="1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1"/>
  </w:num>
  <w:num w:numId="21">
    <w:abstractNumId w:val="4"/>
  </w:num>
  <w:num w:numId="22">
    <w:abstractNumId w:val="2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6"/>
  </w:num>
  <w:num w:numId="26">
    <w:abstractNumId w:val="7"/>
  </w:num>
  <w:num w:numId="27">
    <w:abstractNumId w:val="9"/>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97F"/>
    <w:rsid w:val="00044B43"/>
    <w:rsid w:val="00086637"/>
    <w:rsid w:val="00087697"/>
    <w:rsid w:val="000A34A3"/>
    <w:rsid w:val="000C3B74"/>
    <w:rsid w:val="000F23C7"/>
    <w:rsid w:val="00107289"/>
    <w:rsid w:val="00120B83"/>
    <w:rsid w:val="001405B6"/>
    <w:rsid w:val="00143CA3"/>
    <w:rsid w:val="001610EE"/>
    <w:rsid w:val="001A2A62"/>
    <w:rsid w:val="001C4FD7"/>
    <w:rsid w:val="001F1070"/>
    <w:rsid w:val="0026511E"/>
    <w:rsid w:val="00277984"/>
    <w:rsid w:val="00291DA9"/>
    <w:rsid w:val="00297C9D"/>
    <w:rsid w:val="002A2C42"/>
    <w:rsid w:val="0032435F"/>
    <w:rsid w:val="003452FA"/>
    <w:rsid w:val="003726B1"/>
    <w:rsid w:val="003B5E35"/>
    <w:rsid w:val="003D6FC7"/>
    <w:rsid w:val="003F5023"/>
    <w:rsid w:val="00437B33"/>
    <w:rsid w:val="0044630A"/>
    <w:rsid w:val="004550FF"/>
    <w:rsid w:val="004736F7"/>
    <w:rsid w:val="005054DD"/>
    <w:rsid w:val="00537B6E"/>
    <w:rsid w:val="00585D74"/>
    <w:rsid w:val="0061754E"/>
    <w:rsid w:val="006337A6"/>
    <w:rsid w:val="00633925"/>
    <w:rsid w:val="00657F44"/>
    <w:rsid w:val="006914BB"/>
    <w:rsid w:val="0076169B"/>
    <w:rsid w:val="0078626F"/>
    <w:rsid w:val="007A138D"/>
    <w:rsid w:val="00826003"/>
    <w:rsid w:val="00830E86"/>
    <w:rsid w:val="008358DE"/>
    <w:rsid w:val="0085158E"/>
    <w:rsid w:val="00874215"/>
    <w:rsid w:val="0091151E"/>
    <w:rsid w:val="00914BA6"/>
    <w:rsid w:val="00941C91"/>
    <w:rsid w:val="009A0908"/>
    <w:rsid w:val="009D6D5B"/>
    <w:rsid w:val="00AF12EC"/>
    <w:rsid w:val="00B2120D"/>
    <w:rsid w:val="00B21D1F"/>
    <w:rsid w:val="00B23DF0"/>
    <w:rsid w:val="00B23FC1"/>
    <w:rsid w:val="00B72697"/>
    <w:rsid w:val="00B7554F"/>
    <w:rsid w:val="00BB3045"/>
    <w:rsid w:val="00C121AE"/>
    <w:rsid w:val="00C14CFD"/>
    <w:rsid w:val="00C323AA"/>
    <w:rsid w:val="00CA2FC1"/>
    <w:rsid w:val="00CA3DCC"/>
    <w:rsid w:val="00CB45F3"/>
    <w:rsid w:val="00D64417"/>
    <w:rsid w:val="00D8663C"/>
    <w:rsid w:val="00DB197F"/>
    <w:rsid w:val="00DD0FD3"/>
    <w:rsid w:val="00EB2217"/>
    <w:rsid w:val="00ED32C2"/>
    <w:rsid w:val="00F03E4E"/>
    <w:rsid w:val="00F24148"/>
    <w:rsid w:val="00F24AA5"/>
    <w:rsid w:val="00F413D9"/>
    <w:rsid w:val="00F420C4"/>
    <w:rsid w:val="00F84197"/>
    <w:rsid w:val="00FA34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B622"/>
  <w15:docId w15:val="{A4D32CFB-6296-45DA-A10A-8FE5FE7F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3E4E"/>
    <w:rPr>
      <w:sz w:val="24"/>
      <w:szCs w:val="24"/>
    </w:rPr>
  </w:style>
  <w:style w:type="paragraph" w:styleId="Nagwek1">
    <w:name w:val="heading 1"/>
    <w:basedOn w:val="Normalny"/>
    <w:next w:val="Normalny"/>
    <w:link w:val="Nagwek1Znak"/>
    <w:uiPriority w:val="9"/>
    <w:qFormat/>
    <w:rsid w:val="00F03E4E"/>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F03E4E"/>
    <w:pPr>
      <w:keepNext/>
      <w:spacing w:before="240" w:after="60"/>
      <w:outlineLvl w:val="1"/>
    </w:pPr>
    <w:rPr>
      <w:rFonts w:asciiTheme="majorHAnsi" w:eastAsiaTheme="majorEastAsia" w:hAnsiTheme="majorHAnsi"/>
      <w:b/>
      <w:bCs/>
      <w:i/>
      <w:iCs/>
      <w:sz w:val="28"/>
      <w:szCs w:val="28"/>
    </w:rPr>
  </w:style>
  <w:style w:type="paragraph" w:styleId="Nagwek3">
    <w:name w:val="heading 3"/>
    <w:basedOn w:val="Normalny"/>
    <w:next w:val="Normalny"/>
    <w:link w:val="Nagwek3Znak"/>
    <w:uiPriority w:val="9"/>
    <w:semiHidden/>
    <w:unhideWhenUsed/>
    <w:qFormat/>
    <w:rsid w:val="00F03E4E"/>
    <w:pPr>
      <w:keepNext/>
      <w:spacing w:before="240" w:after="60"/>
      <w:outlineLvl w:val="2"/>
    </w:pPr>
    <w:rPr>
      <w:rFonts w:asciiTheme="majorHAnsi" w:eastAsiaTheme="majorEastAsia" w:hAnsiTheme="majorHAnsi"/>
      <w:b/>
      <w:bCs/>
      <w:sz w:val="26"/>
      <w:szCs w:val="26"/>
    </w:rPr>
  </w:style>
  <w:style w:type="paragraph" w:styleId="Nagwek4">
    <w:name w:val="heading 4"/>
    <w:basedOn w:val="Normalny"/>
    <w:next w:val="Normalny"/>
    <w:link w:val="Nagwek4Znak"/>
    <w:uiPriority w:val="9"/>
    <w:semiHidden/>
    <w:unhideWhenUsed/>
    <w:qFormat/>
    <w:rsid w:val="00F03E4E"/>
    <w:pPr>
      <w:keepNext/>
      <w:spacing w:before="240" w:after="60"/>
      <w:outlineLvl w:val="3"/>
    </w:pPr>
    <w:rPr>
      <w:b/>
      <w:bCs/>
      <w:sz w:val="28"/>
      <w:szCs w:val="28"/>
    </w:rPr>
  </w:style>
  <w:style w:type="paragraph" w:styleId="Nagwek5">
    <w:name w:val="heading 5"/>
    <w:basedOn w:val="Normalny"/>
    <w:next w:val="Normalny"/>
    <w:link w:val="Nagwek5Znak"/>
    <w:uiPriority w:val="9"/>
    <w:semiHidden/>
    <w:unhideWhenUsed/>
    <w:qFormat/>
    <w:rsid w:val="00F03E4E"/>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F03E4E"/>
    <w:pPr>
      <w:spacing w:before="240" w:after="60"/>
      <w:outlineLvl w:val="5"/>
    </w:pPr>
    <w:rPr>
      <w:b/>
      <w:bCs/>
      <w:sz w:val="22"/>
      <w:szCs w:val="22"/>
    </w:rPr>
  </w:style>
  <w:style w:type="paragraph" w:styleId="Nagwek7">
    <w:name w:val="heading 7"/>
    <w:basedOn w:val="Normalny"/>
    <w:next w:val="Normalny"/>
    <w:link w:val="Nagwek7Znak"/>
    <w:uiPriority w:val="9"/>
    <w:semiHidden/>
    <w:unhideWhenUsed/>
    <w:qFormat/>
    <w:rsid w:val="00F03E4E"/>
    <w:pPr>
      <w:spacing w:before="240" w:after="60"/>
      <w:outlineLvl w:val="6"/>
    </w:pPr>
  </w:style>
  <w:style w:type="paragraph" w:styleId="Nagwek8">
    <w:name w:val="heading 8"/>
    <w:basedOn w:val="Normalny"/>
    <w:next w:val="Normalny"/>
    <w:link w:val="Nagwek8Znak"/>
    <w:uiPriority w:val="9"/>
    <w:semiHidden/>
    <w:unhideWhenUsed/>
    <w:qFormat/>
    <w:rsid w:val="00F03E4E"/>
    <w:pPr>
      <w:spacing w:before="240" w:after="60"/>
      <w:outlineLvl w:val="7"/>
    </w:pPr>
    <w:rPr>
      <w:i/>
      <w:iCs/>
    </w:rPr>
  </w:style>
  <w:style w:type="paragraph" w:styleId="Nagwek9">
    <w:name w:val="heading 9"/>
    <w:basedOn w:val="Normalny"/>
    <w:next w:val="Normalny"/>
    <w:link w:val="Nagwek9Znak"/>
    <w:uiPriority w:val="9"/>
    <w:semiHidden/>
    <w:unhideWhenUsed/>
    <w:qFormat/>
    <w:rsid w:val="00F03E4E"/>
    <w:pPr>
      <w:spacing w:before="240" w:after="60"/>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Nagwek2">
    <w:name w:val="[MS]Nagłówek 2"/>
    <w:basedOn w:val="MSNagowek1"/>
    <w:next w:val="MSNormalny"/>
    <w:rsid w:val="00DB197F"/>
    <w:pPr>
      <w:numPr>
        <w:ilvl w:val="1"/>
      </w:numPr>
      <w:spacing w:before="0"/>
    </w:pPr>
  </w:style>
  <w:style w:type="paragraph" w:customStyle="1" w:styleId="MSNormalny">
    <w:name w:val="[MS]Normalny"/>
    <w:basedOn w:val="Normalny"/>
    <w:rsid w:val="00DB197F"/>
    <w:pPr>
      <w:numPr>
        <w:ilvl w:val="2"/>
        <w:numId w:val="1"/>
      </w:numPr>
      <w:spacing w:after="120"/>
      <w:jc w:val="both"/>
    </w:pPr>
    <w:rPr>
      <w:rFonts w:ascii="Calibri" w:hAnsi="Calibri"/>
      <w:szCs w:val="20"/>
    </w:rPr>
  </w:style>
  <w:style w:type="paragraph" w:customStyle="1" w:styleId="MSNagowek1">
    <w:name w:val="[MS]Nagłowek 1"/>
    <w:basedOn w:val="Nagwek1"/>
    <w:next w:val="MSNagwek2"/>
    <w:rsid w:val="00DB197F"/>
    <w:pPr>
      <w:numPr>
        <w:numId w:val="1"/>
      </w:numPr>
      <w:spacing w:after="120"/>
    </w:pPr>
    <w:rPr>
      <w:rFonts w:ascii="Calibri" w:eastAsia="Times New Roman" w:hAnsi="Calibri" w:cs="Times New Roman"/>
      <w:bCs w:val="0"/>
      <w:sz w:val="24"/>
      <w:szCs w:val="20"/>
    </w:rPr>
  </w:style>
  <w:style w:type="paragraph" w:styleId="Tekstpodstawowy">
    <w:name w:val="Body Text"/>
    <w:basedOn w:val="Normalny"/>
    <w:link w:val="TekstpodstawowyZnak"/>
    <w:rsid w:val="00DB197F"/>
    <w:pPr>
      <w:spacing w:after="120"/>
      <w:jc w:val="both"/>
    </w:pPr>
  </w:style>
  <w:style w:type="character" w:customStyle="1" w:styleId="TekstpodstawowyZnak">
    <w:name w:val="Tekst podstawowy Znak"/>
    <w:basedOn w:val="Domylnaczcionkaakapitu"/>
    <w:link w:val="Tekstpodstawowy"/>
    <w:rsid w:val="00DB197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B197F"/>
    <w:pPr>
      <w:spacing w:after="120" w:line="480" w:lineRule="auto"/>
      <w:ind w:left="283"/>
    </w:pPr>
  </w:style>
  <w:style w:type="character" w:customStyle="1" w:styleId="Tekstpodstawowywcity2Znak">
    <w:name w:val="Tekst podstawowy wcięty 2 Znak"/>
    <w:basedOn w:val="Domylnaczcionkaakapitu"/>
    <w:link w:val="Tekstpodstawowywcity2"/>
    <w:rsid w:val="00DB197F"/>
    <w:rPr>
      <w:rFonts w:ascii="Times New Roman" w:eastAsia="Times New Roman" w:hAnsi="Times New Roman" w:cs="Times New Roman"/>
      <w:sz w:val="24"/>
      <w:szCs w:val="24"/>
    </w:rPr>
  </w:style>
  <w:style w:type="paragraph" w:styleId="Akapitzlist">
    <w:name w:val="List Paragraph"/>
    <w:basedOn w:val="Normalny"/>
    <w:uiPriority w:val="34"/>
    <w:qFormat/>
    <w:rsid w:val="00F03E4E"/>
    <w:pPr>
      <w:ind w:left="720"/>
      <w:contextualSpacing/>
    </w:pPr>
  </w:style>
  <w:style w:type="character" w:customStyle="1" w:styleId="Nagwek1Znak">
    <w:name w:val="Nagłówek 1 Znak"/>
    <w:basedOn w:val="Domylnaczcionkaakapitu"/>
    <w:link w:val="Nagwek1"/>
    <w:uiPriority w:val="9"/>
    <w:rsid w:val="00F03E4E"/>
    <w:rPr>
      <w:rFonts w:asciiTheme="majorHAnsi" w:eastAsiaTheme="majorEastAsia" w:hAnsiTheme="majorHAnsi" w:cstheme="majorBidi"/>
      <w:b/>
      <w:bCs/>
      <w:kern w:val="32"/>
      <w:sz w:val="32"/>
      <w:szCs w:val="32"/>
    </w:rPr>
  </w:style>
  <w:style w:type="paragraph" w:styleId="Tekstdymka">
    <w:name w:val="Balloon Text"/>
    <w:basedOn w:val="Normalny"/>
    <w:link w:val="TekstdymkaZnak"/>
    <w:uiPriority w:val="99"/>
    <w:semiHidden/>
    <w:unhideWhenUsed/>
    <w:rsid w:val="003243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32435F"/>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413D9"/>
    <w:rPr>
      <w:sz w:val="16"/>
      <w:szCs w:val="16"/>
    </w:rPr>
  </w:style>
  <w:style w:type="paragraph" w:styleId="Tekstkomentarza">
    <w:name w:val="annotation text"/>
    <w:basedOn w:val="Normalny"/>
    <w:link w:val="TekstkomentarzaZnak"/>
    <w:uiPriority w:val="99"/>
    <w:semiHidden/>
    <w:unhideWhenUsed/>
    <w:rsid w:val="00F413D9"/>
    <w:rPr>
      <w:sz w:val="20"/>
      <w:szCs w:val="20"/>
    </w:rPr>
  </w:style>
  <w:style w:type="character" w:customStyle="1" w:styleId="TekstkomentarzaZnak">
    <w:name w:val="Tekst komentarza Znak"/>
    <w:basedOn w:val="Domylnaczcionkaakapitu"/>
    <w:link w:val="Tekstkomentarza"/>
    <w:uiPriority w:val="99"/>
    <w:semiHidden/>
    <w:rsid w:val="00F413D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3D9"/>
    <w:rPr>
      <w:b/>
      <w:bCs/>
    </w:rPr>
  </w:style>
  <w:style w:type="character" w:customStyle="1" w:styleId="TematkomentarzaZnak">
    <w:name w:val="Temat komentarza Znak"/>
    <w:basedOn w:val="TekstkomentarzaZnak"/>
    <w:link w:val="Tematkomentarza"/>
    <w:uiPriority w:val="99"/>
    <w:semiHidden/>
    <w:rsid w:val="00F413D9"/>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F12EC"/>
    <w:rPr>
      <w:color w:val="0000FF" w:themeColor="hyperlink"/>
      <w:u w:val="single"/>
    </w:rPr>
  </w:style>
  <w:style w:type="character" w:styleId="Nierozpoznanawzmianka">
    <w:name w:val="Unresolved Mention"/>
    <w:basedOn w:val="Domylnaczcionkaakapitu"/>
    <w:uiPriority w:val="99"/>
    <w:semiHidden/>
    <w:unhideWhenUsed/>
    <w:rsid w:val="00AF12EC"/>
    <w:rPr>
      <w:color w:val="605E5C"/>
      <w:shd w:val="clear" w:color="auto" w:fill="E1DFDD"/>
    </w:rPr>
  </w:style>
  <w:style w:type="paragraph" w:styleId="Poprawka">
    <w:name w:val="Revision"/>
    <w:hidden/>
    <w:uiPriority w:val="99"/>
    <w:semiHidden/>
    <w:rsid w:val="001405B6"/>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3B5E35"/>
    <w:pPr>
      <w:tabs>
        <w:tab w:val="center" w:pos="4536"/>
        <w:tab w:val="right" w:pos="9072"/>
      </w:tabs>
    </w:pPr>
  </w:style>
  <w:style w:type="character" w:customStyle="1" w:styleId="NagwekZnak">
    <w:name w:val="Nagłówek Znak"/>
    <w:basedOn w:val="Domylnaczcionkaakapitu"/>
    <w:link w:val="Nagwek"/>
    <w:uiPriority w:val="99"/>
    <w:rsid w:val="003B5E3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B5E35"/>
    <w:pPr>
      <w:tabs>
        <w:tab w:val="center" w:pos="4536"/>
        <w:tab w:val="right" w:pos="9072"/>
      </w:tabs>
    </w:pPr>
  </w:style>
  <w:style w:type="character" w:customStyle="1" w:styleId="StopkaZnak">
    <w:name w:val="Stopka Znak"/>
    <w:basedOn w:val="Domylnaczcionkaakapitu"/>
    <w:link w:val="Stopka"/>
    <w:uiPriority w:val="99"/>
    <w:rsid w:val="003B5E35"/>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F03E4E"/>
    <w:rPr>
      <w:rFonts w:asciiTheme="majorHAnsi" w:eastAsiaTheme="majorEastAsia" w:hAnsiTheme="majorHAnsi"/>
      <w:b/>
      <w:bCs/>
      <w:i/>
      <w:iCs/>
      <w:sz w:val="28"/>
      <w:szCs w:val="28"/>
    </w:rPr>
  </w:style>
  <w:style w:type="character" w:customStyle="1" w:styleId="Nagwek3Znak">
    <w:name w:val="Nagłówek 3 Znak"/>
    <w:basedOn w:val="Domylnaczcionkaakapitu"/>
    <w:link w:val="Nagwek3"/>
    <w:uiPriority w:val="9"/>
    <w:semiHidden/>
    <w:rsid w:val="00F03E4E"/>
    <w:rPr>
      <w:rFonts w:asciiTheme="majorHAnsi" w:eastAsiaTheme="majorEastAsia" w:hAnsiTheme="majorHAnsi"/>
      <w:b/>
      <w:bCs/>
      <w:sz w:val="26"/>
      <w:szCs w:val="26"/>
    </w:rPr>
  </w:style>
  <w:style w:type="character" w:customStyle="1" w:styleId="Nagwek4Znak">
    <w:name w:val="Nagłówek 4 Znak"/>
    <w:basedOn w:val="Domylnaczcionkaakapitu"/>
    <w:link w:val="Nagwek4"/>
    <w:uiPriority w:val="9"/>
    <w:semiHidden/>
    <w:rsid w:val="00F03E4E"/>
    <w:rPr>
      <w:b/>
      <w:bCs/>
      <w:sz w:val="28"/>
      <w:szCs w:val="28"/>
    </w:rPr>
  </w:style>
  <w:style w:type="character" w:customStyle="1" w:styleId="Nagwek5Znak">
    <w:name w:val="Nagłówek 5 Znak"/>
    <w:basedOn w:val="Domylnaczcionkaakapitu"/>
    <w:link w:val="Nagwek5"/>
    <w:uiPriority w:val="9"/>
    <w:semiHidden/>
    <w:rsid w:val="00F03E4E"/>
    <w:rPr>
      <w:b/>
      <w:bCs/>
      <w:i/>
      <w:iCs/>
      <w:sz w:val="26"/>
      <w:szCs w:val="26"/>
    </w:rPr>
  </w:style>
  <w:style w:type="character" w:customStyle="1" w:styleId="Nagwek6Znak">
    <w:name w:val="Nagłówek 6 Znak"/>
    <w:basedOn w:val="Domylnaczcionkaakapitu"/>
    <w:link w:val="Nagwek6"/>
    <w:uiPriority w:val="9"/>
    <w:semiHidden/>
    <w:rsid w:val="00F03E4E"/>
    <w:rPr>
      <w:b/>
      <w:bCs/>
    </w:rPr>
  </w:style>
  <w:style w:type="character" w:customStyle="1" w:styleId="Nagwek7Znak">
    <w:name w:val="Nagłówek 7 Znak"/>
    <w:basedOn w:val="Domylnaczcionkaakapitu"/>
    <w:link w:val="Nagwek7"/>
    <w:uiPriority w:val="9"/>
    <w:semiHidden/>
    <w:rsid w:val="00F03E4E"/>
    <w:rPr>
      <w:sz w:val="24"/>
      <w:szCs w:val="24"/>
    </w:rPr>
  </w:style>
  <w:style w:type="character" w:customStyle="1" w:styleId="Nagwek8Znak">
    <w:name w:val="Nagłówek 8 Znak"/>
    <w:basedOn w:val="Domylnaczcionkaakapitu"/>
    <w:link w:val="Nagwek8"/>
    <w:uiPriority w:val="9"/>
    <w:semiHidden/>
    <w:rsid w:val="00F03E4E"/>
    <w:rPr>
      <w:i/>
      <w:iCs/>
      <w:sz w:val="24"/>
      <w:szCs w:val="24"/>
    </w:rPr>
  </w:style>
  <w:style w:type="character" w:customStyle="1" w:styleId="Nagwek9Znak">
    <w:name w:val="Nagłówek 9 Znak"/>
    <w:basedOn w:val="Domylnaczcionkaakapitu"/>
    <w:link w:val="Nagwek9"/>
    <w:uiPriority w:val="9"/>
    <w:semiHidden/>
    <w:rsid w:val="00F03E4E"/>
    <w:rPr>
      <w:rFonts w:asciiTheme="majorHAnsi" w:eastAsiaTheme="majorEastAsia" w:hAnsiTheme="majorHAnsi"/>
    </w:rPr>
  </w:style>
  <w:style w:type="paragraph" w:styleId="Tytu">
    <w:name w:val="Title"/>
    <w:basedOn w:val="Normalny"/>
    <w:next w:val="Normalny"/>
    <w:link w:val="TytuZnak"/>
    <w:uiPriority w:val="10"/>
    <w:qFormat/>
    <w:rsid w:val="00F03E4E"/>
    <w:pPr>
      <w:spacing w:before="240" w:after="60"/>
      <w:jc w:val="center"/>
      <w:outlineLvl w:val="0"/>
    </w:pPr>
    <w:rPr>
      <w:rFonts w:asciiTheme="majorHAnsi" w:eastAsiaTheme="majorEastAsia" w:hAnsiTheme="majorHAnsi"/>
      <w:b/>
      <w:bCs/>
      <w:kern w:val="28"/>
      <w:sz w:val="32"/>
      <w:szCs w:val="32"/>
    </w:rPr>
  </w:style>
  <w:style w:type="character" w:customStyle="1" w:styleId="TytuZnak">
    <w:name w:val="Tytuł Znak"/>
    <w:basedOn w:val="Domylnaczcionkaakapitu"/>
    <w:link w:val="Tytu"/>
    <w:uiPriority w:val="10"/>
    <w:rsid w:val="00F03E4E"/>
    <w:rPr>
      <w:rFonts w:asciiTheme="majorHAnsi" w:eastAsiaTheme="majorEastAsia" w:hAnsiTheme="majorHAnsi"/>
      <w:b/>
      <w:bCs/>
      <w:kern w:val="28"/>
      <w:sz w:val="32"/>
      <w:szCs w:val="32"/>
    </w:rPr>
  </w:style>
  <w:style w:type="paragraph" w:styleId="Podtytu">
    <w:name w:val="Subtitle"/>
    <w:basedOn w:val="Normalny"/>
    <w:next w:val="Normalny"/>
    <w:link w:val="PodtytuZnak"/>
    <w:uiPriority w:val="11"/>
    <w:qFormat/>
    <w:rsid w:val="00F03E4E"/>
    <w:pPr>
      <w:spacing w:after="60"/>
      <w:jc w:val="center"/>
      <w:outlineLvl w:val="1"/>
    </w:pPr>
    <w:rPr>
      <w:rFonts w:asciiTheme="majorHAnsi" w:eastAsiaTheme="majorEastAsia" w:hAnsiTheme="majorHAnsi"/>
    </w:rPr>
  </w:style>
  <w:style w:type="character" w:customStyle="1" w:styleId="PodtytuZnak">
    <w:name w:val="Podtytuł Znak"/>
    <w:basedOn w:val="Domylnaczcionkaakapitu"/>
    <w:link w:val="Podtytu"/>
    <w:uiPriority w:val="11"/>
    <w:rsid w:val="00F03E4E"/>
    <w:rPr>
      <w:rFonts w:asciiTheme="majorHAnsi" w:eastAsiaTheme="majorEastAsia" w:hAnsiTheme="majorHAnsi"/>
      <w:sz w:val="24"/>
      <w:szCs w:val="24"/>
    </w:rPr>
  </w:style>
  <w:style w:type="character" w:styleId="Pogrubienie">
    <w:name w:val="Strong"/>
    <w:basedOn w:val="Domylnaczcionkaakapitu"/>
    <w:uiPriority w:val="22"/>
    <w:qFormat/>
    <w:rsid w:val="00F03E4E"/>
    <w:rPr>
      <w:b/>
      <w:bCs/>
    </w:rPr>
  </w:style>
  <w:style w:type="character" w:styleId="Uwydatnienie">
    <w:name w:val="Emphasis"/>
    <w:basedOn w:val="Domylnaczcionkaakapitu"/>
    <w:uiPriority w:val="20"/>
    <w:qFormat/>
    <w:rsid w:val="00F03E4E"/>
    <w:rPr>
      <w:rFonts w:asciiTheme="minorHAnsi" w:hAnsiTheme="minorHAnsi"/>
      <w:b/>
      <w:i/>
      <w:iCs/>
    </w:rPr>
  </w:style>
  <w:style w:type="paragraph" w:styleId="Bezodstpw">
    <w:name w:val="No Spacing"/>
    <w:basedOn w:val="Normalny"/>
    <w:uiPriority w:val="1"/>
    <w:qFormat/>
    <w:rsid w:val="00F03E4E"/>
    <w:rPr>
      <w:szCs w:val="32"/>
    </w:rPr>
  </w:style>
  <w:style w:type="paragraph" w:styleId="Cytat">
    <w:name w:val="Quote"/>
    <w:basedOn w:val="Normalny"/>
    <w:next w:val="Normalny"/>
    <w:link w:val="CytatZnak"/>
    <w:uiPriority w:val="29"/>
    <w:qFormat/>
    <w:rsid w:val="00F03E4E"/>
    <w:rPr>
      <w:i/>
    </w:rPr>
  </w:style>
  <w:style w:type="character" w:customStyle="1" w:styleId="CytatZnak">
    <w:name w:val="Cytat Znak"/>
    <w:basedOn w:val="Domylnaczcionkaakapitu"/>
    <w:link w:val="Cytat"/>
    <w:uiPriority w:val="29"/>
    <w:rsid w:val="00F03E4E"/>
    <w:rPr>
      <w:i/>
      <w:sz w:val="24"/>
      <w:szCs w:val="24"/>
    </w:rPr>
  </w:style>
  <w:style w:type="paragraph" w:styleId="Cytatintensywny">
    <w:name w:val="Intense Quote"/>
    <w:basedOn w:val="Normalny"/>
    <w:next w:val="Normalny"/>
    <w:link w:val="CytatintensywnyZnak"/>
    <w:uiPriority w:val="30"/>
    <w:qFormat/>
    <w:rsid w:val="00F03E4E"/>
    <w:pPr>
      <w:ind w:left="720" w:right="720"/>
    </w:pPr>
    <w:rPr>
      <w:b/>
      <w:i/>
      <w:szCs w:val="22"/>
    </w:rPr>
  </w:style>
  <w:style w:type="character" w:customStyle="1" w:styleId="CytatintensywnyZnak">
    <w:name w:val="Cytat intensywny Znak"/>
    <w:basedOn w:val="Domylnaczcionkaakapitu"/>
    <w:link w:val="Cytatintensywny"/>
    <w:uiPriority w:val="30"/>
    <w:rsid w:val="00F03E4E"/>
    <w:rPr>
      <w:b/>
      <w:i/>
      <w:sz w:val="24"/>
    </w:rPr>
  </w:style>
  <w:style w:type="character" w:styleId="Wyrnieniedelikatne">
    <w:name w:val="Subtle Emphasis"/>
    <w:uiPriority w:val="19"/>
    <w:qFormat/>
    <w:rsid w:val="00F03E4E"/>
    <w:rPr>
      <w:i/>
      <w:color w:val="5A5A5A" w:themeColor="text1" w:themeTint="A5"/>
    </w:rPr>
  </w:style>
  <w:style w:type="character" w:styleId="Wyrnienieintensywne">
    <w:name w:val="Intense Emphasis"/>
    <w:basedOn w:val="Domylnaczcionkaakapitu"/>
    <w:uiPriority w:val="21"/>
    <w:qFormat/>
    <w:rsid w:val="00F03E4E"/>
    <w:rPr>
      <w:b/>
      <w:i/>
      <w:sz w:val="24"/>
      <w:szCs w:val="24"/>
      <w:u w:val="single"/>
    </w:rPr>
  </w:style>
  <w:style w:type="character" w:styleId="Odwoaniedelikatne">
    <w:name w:val="Subtle Reference"/>
    <w:basedOn w:val="Domylnaczcionkaakapitu"/>
    <w:uiPriority w:val="31"/>
    <w:qFormat/>
    <w:rsid w:val="00F03E4E"/>
    <w:rPr>
      <w:sz w:val="24"/>
      <w:szCs w:val="24"/>
      <w:u w:val="single"/>
    </w:rPr>
  </w:style>
  <w:style w:type="character" w:styleId="Odwoanieintensywne">
    <w:name w:val="Intense Reference"/>
    <w:basedOn w:val="Domylnaczcionkaakapitu"/>
    <w:uiPriority w:val="32"/>
    <w:qFormat/>
    <w:rsid w:val="00F03E4E"/>
    <w:rPr>
      <w:b/>
      <w:sz w:val="24"/>
      <w:u w:val="single"/>
    </w:rPr>
  </w:style>
  <w:style w:type="character" w:styleId="Tytuksiki">
    <w:name w:val="Book Title"/>
    <w:basedOn w:val="Domylnaczcionkaakapitu"/>
    <w:uiPriority w:val="33"/>
    <w:qFormat/>
    <w:rsid w:val="00F03E4E"/>
    <w:rPr>
      <w:rFonts w:asciiTheme="majorHAnsi" w:eastAsiaTheme="majorEastAsia" w:hAnsiTheme="majorHAnsi"/>
      <w:b/>
      <w:i/>
      <w:sz w:val="24"/>
      <w:szCs w:val="24"/>
    </w:rPr>
  </w:style>
  <w:style w:type="paragraph" w:styleId="Nagwekspisutreci">
    <w:name w:val="TOC Heading"/>
    <w:basedOn w:val="Nagwek1"/>
    <w:next w:val="Normalny"/>
    <w:uiPriority w:val="39"/>
    <w:unhideWhenUsed/>
    <w:qFormat/>
    <w:rsid w:val="00F03E4E"/>
    <w:pPr>
      <w:outlineLvl w:val="9"/>
    </w:pPr>
    <w:rPr>
      <w:rFonts w:cs="Times New Roman"/>
    </w:rPr>
  </w:style>
  <w:style w:type="paragraph" w:styleId="Spistreci1">
    <w:name w:val="toc 1"/>
    <w:basedOn w:val="Normalny"/>
    <w:next w:val="Normalny"/>
    <w:autoRedefine/>
    <w:uiPriority w:val="39"/>
    <w:unhideWhenUsed/>
    <w:rsid w:val="0078626F"/>
    <w:pPr>
      <w:spacing w:after="100"/>
    </w:pPr>
  </w:style>
  <w:style w:type="paragraph" w:styleId="Spistreci2">
    <w:name w:val="toc 2"/>
    <w:basedOn w:val="Normalny"/>
    <w:next w:val="Normalny"/>
    <w:autoRedefine/>
    <w:uiPriority w:val="39"/>
    <w:unhideWhenUsed/>
    <w:rsid w:val="0078626F"/>
    <w:pPr>
      <w:spacing w:after="100"/>
      <w:ind w:left="240"/>
    </w:pPr>
  </w:style>
  <w:style w:type="paragraph" w:styleId="Spistreci3">
    <w:name w:val="toc 3"/>
    <w:basedOn w:val="Normalny"/>
    <w:next w:val="Normalny"/>
    <w:autoRedefine/>
    <w:uiPriority w:val="39"/>
    <w:unhideWhenUsed/>
    <w:rsid w:val="0078626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45410">
      <w:bodyDiv w:val="1"/>
      <w:marLeft w:val="0"/>
      <w:marRight w:val="0"/>
      <w:marTop w:val="0"/>
      <w:marBottom w:val="0"/>
      <w:divBdr>
        <w:top w:val="none" w:sz="0" w:space="0" w:color="auto"/>
        <w:left w:val="none" w:sz="0" w:space="0" w:color="auto"/>
        <w:bottom w:val="none" w:sz="0" w:space="0" w:color="auto"/>
        <w:right w:val="none" w:sz="0" w:space="0" w:color="auto"/>
      </w:divBdr>
    </w:div>
    <w:div w:id="891884502">
      <w:bodyDiv w:val="1"/>
      <w:marLeft w:val="0"/>
      <w:marRight w:val="0"/>
      <w:marTop w:val="0"/>
      <w:marBottom w:val="0"/>
      <w:divBdr>
        <w:top w:val="none" w:sz="0" w:space="0" w:color="auto"/>
        <w:left w:val="none" w:sz="0" w:space="0" w:color="auto"/>
        <w:bottom w:val="none" w:sz="0" w:space="0" w:color="auto"/>
        <w:right w:val="none" w:sz="0" w:space="0" w:color="auto"/>
      </w:divBdr>
    </w:div>
    <w:div w:id="1341663379">
      <w:bodyDiv w:val="1"/>
      <w:marLeft w:val="0"/>
      <w:marRight w:val="0"/>
      <w:marTop w:val="0"/>
      <w:marBottom w:val="0"/>
      <w:divBdr>
        <w:top w:val="none" w:sz="0" w:space="0" w:color="auto"/>
        <w:left w:val="none" w:sz="0" w:space="0" w:color="auto"/>
        <w:bottom w:val="none" w:sz="0" w:space="0" w:color="auto"/>
        <w:right w:val="none" w:sz="0" w:space="0" w:color="auto"/>
      </w:divBdr>
    </w:div>
    <w:div w:id="1479877517">
      <w:bodyDiv w:val="1"/>
      <w:marLeft w:val="0"/>
      <w:marRight w:val="0"/>
      <w:marTop w:val="0"/>
      <w:marBottom w:val="0"/>
      <w:divBdr>
        <w:top w:val="none" w:sz="0" w:space="0" w:color="auto"/>
        <w:left w:val="none" w:sz="0" w:space="0" w:color="auto"/>
        <w:bottom w:val="none" w:sz="0" w:space="0" w:color="auto"/>
        <w:right w:val="none" w:sz="0" w:space="0" w:color="auto"/>
      </w:divBdr>
    </w:div>
    <w:div w:id="1626306072">
      <w:bodyDiv w:val="1"/>
      <w:marLeft w:val="0"/>
      <w:marRight w:val="0"/>
      <w:marTop w:val="0"/>
      <w:marBottom w:val="0"/>
      <w:divBdr>
        <w:top w:val="none" w:sz="0" w:space="0" w:color="auto"/>
        <w:left w:val="none" w:sz="0" w:space="0" w:color="auto"/>
        <w:bottom w:val="none" w:sz="0" w:space="0" w:color="auto"/>
        <w:right w:val="none" w:sz="0" w:space="0" w:color="auto"/>
      </w:divBdr>
    </w:div>
    <w:div w:id="1723286672">
      <w:bodyDiv w:val="1"/>
      <w:marLeft w:val="0"/>
      <w:marRight w:val="0"/>
      <w:marTop w:val="0"/>
      <w:marBottom w:val="0"/>
      <w:divBdr>
        <w:top w:val="none" w:sz="0" w:space="0" w:color="auto"/>
        <w:left w:val="none" w:sz="0" w:space="0" w:color="auto"/>
        <w:bottom w:val="none" w:sz="0" w:space="0" w:color="auto"/>
        <w:right w:val="none" w:sz="0" w:space="0" w:color="auto"/>
      </w:divBdr>
    </w:div>
    <w:div w:id="1796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3DF5F-DCCF-4E75-9EBC-C644878C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2178</Words>
  <Characters>13068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 umowy_przyg. postępowania_budynek_15.04.2021</dc:title>
  <dc:creator>Beata Wołoszyn</dc:creator>
  <cp:lastModifiedBy>Beata Woloszyn</cp:lastModifiedBy>
  <cp:revision>23</cp:revision>
  <cp:lastPrinted>2021-04-16T11:37:00Z</cp:lastPrinted>
  <dcterms:created xsi:type="dcterms:W3CDTF">2021-03-26T09:26:00Z</dcterms:created>
  <dcterms:modified xsi:type="dcterms:W3CDTF">2021-04-16T11:40:00Z</dcterms:modified>
</cp:coreProperties>
</file>