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ADDE" w14:textId="65F57E48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6FCF" w:rsidRPr="008844C9">
        <w:rPr>
          <w:rFonts w:ascii="Arial" w:hAnsi="Arial" w:cs="Arial"/>
          <w:i/>
          <w:sz w:val="22"/>
          <w:szCs w:val="22"/>
        </w:rPr>
        <w:t>IOW.0311.03.2021.RM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646AC8F9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AB6FCF" w:rsidRPr="00AB6FCF">
        <w:t xml:space="preserve"> </w:t>
      </w:r>
      <w:r w:rsidR="00AB6FCF" w:rsidRPr="00AB6FCF">
        <w:rPr>
          <w:rFonts w:ascii="Arial" w:hAnsi="Arial" w:cs="Arial"/>
          <w:b/>
          <w:bCs/>
          <w:sz w:val="22"/>
          <w:szCs w:val="22"/>
        </w:rPr>
        <w:t>Dostaw</w:t>
      </w:r>
      <w:r w:rsidR="00AB6FCF">
        <w:rPr>
          <w:rFonts w:ascii="Arial" w:hAnsi="Arial" w:cs="Arial"/>
          <w:b/>
          <w:bCs/>
          <w:sz w:val="22"/>
          <w:szCs w:val="22"/>
        </w:rPr>
        <w:t>ę</w:t>
      </w:r>
      <w:r w:rsidR="00AB6FCF" w:rsidRPr="00AB6FCF">
        <w:rPr>
          <w:rFonts w:ascii="Arial" w:hAnsi="Arial" w:cs="Arial"/>
          <w:b/>
          <w:bCs/>
          <w:sz w:val="22"/>
          <w:szCs w:val="22"/>
        </w:rPr>
        <w:t xml:space="preserve"> wraz z montażem tablic informacyjnych w tematyce ochrony wybrzeża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19C63720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AB6FCF">
        <w:rPr>
          <w:rFonts w:ascii="Arial" w:hAnsi="Arial" w:cs="Arial"/>
          <w:sz w:val="22"/>
          <w:szCs w:val="22"/>
        </w:rPr>
        <w:t xml:space="preserve"> 03.02.2021</w:t>
      </w:r>
      <w:r>
        <w:rPr>
          <w:rFonts w:ascii="Arial" w:hAnsi="Arial" w:cs="Arial"/>
          <w:sz w:val="22"/>
          <w:szCs w:val="22"/>
        </w:rPr>
        <w:t xml:space="preserve"> na:</w:t>
      </w:r>
      <w:r w:rsidR="00AB6FCF" w:rsidRPr="00AB6FCF">
        <w:t xml:space="preserve"> </w:t>
      </w:r>
      <w:r w:rsidR="00AB6FCF" w:rsidRPr="00AB6FCF">
        <w:rPr>
          <w:rFonts w:ascii="Arial" w:hAnsi="Arial" w:cs="Arial"/>
          <w:sz w:val="22"/>
          <w:szCs w:val="22"/>
        </w:rPr>
        <w:t>Dostawę wraz z montażem tablic informacyjnych w tematyce ochrony wybrzeża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1EF879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AB6FCF">
        <w:rPr>
          <w:rFonts w:ascii="Arial" w:hAnsi="Arial" w:cs="Arial"/>
          <w:b/>
          <w:bCs/>
          <w:sz w:val="22"/>
          <w:szCs w:val="22"/>
        </w:rPr>
        <w:t>do 15.04.2021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3DA89E5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AB6FCF" w:rsidRPr="00AB6FCF">
        <w:rPr>
          <w:rFonts w:ascii="Arial" w:hAnsi="Arial" w:cs="Arial"/>
          <w:b/>
          <w:bCs/>
          <w:sz w:val="22"/>
          <w:szCs w:val="22"/>
        </w:rPr>
        <w:t>24 miesiące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AB6FCF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6</cp:revision>
  <dcterms:created xsi:type="dcterms:W3CDTF">2020-04-29T11:01:00Z</dcterms:created>
  <dcterms:modified xsi:type="dcterms:W3CDTF">2021-02-03T13:42:00Z</dcterms:modified>
</cp:coreProperties>
</file>