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836C" w14:textId="4318A11A" w:rsidR="00986972" w:rsidRDefault="00986972" w:rsidP="003D69E6">
      <w:pPr>
        <w:pStyle w:val="Nagwek2"/>
        <w:jc w:val="center"/>
        <w:rPr>
          <w:rFonts w:asciiTheme="minorHAnsi" w:hAnsiTheme="minorHAnsi" w:cstheme="minorHAnsi"/>
          <w:sz w:val="32"/>
          <w:szCs w:val="32"/>
        </w:rPr>
      </w:pPr>
    </w:p>
    <w:p w14:paraId="4E324DB3" w14:textId="66DAADB9" w:rsidR="0010326C" w:rsidRPr="007B396E" w:rsidRDefault="0010326C" w:rsidP="003D69E6">
      <w:pPr>
        <w:pStyle w:val="Nagwek2"/>
        <w:jc w:val="center"/>
        <w:rPr>
          <w:rFonts w:asciiTheme="minorHAnsi" w:hAnsiTheme="minorHAnsi" w:cstheme="minorHAnsi"/>
          <w:sz w:val="32"/>
          <w:szCs w:val="32"/>
        </w:rPr>
      </w:pPr>
      <w:r w:rsidRPr="007B396E">
        <w:rPr>
          <w:rFonts w:asciiTheme="minorHAnsi" w:hAnsiTheme="minorHAnsi" w:cstheme="minorHAnsi"/>
          <w:sz w:val="32"/>
          <w:szCs w:val="32"/>
        </w:rPr>
        <w:t>Klauzula informacyjna dot. monitoringu wizyjnego</w:t>
      </w:r>
    </w:p>
    <w:p w14:paraId="61DAEC33" w14:textId="3B452EA8" w:rsidR="00824219" w:rsidRPr="007B396E" w:rsidRDefault="0010326C" w:rsidP="00824219">
      <w:pPr>
        <w:pStyle w:val="intro"/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 „RODO”), informuj</w:t>
      </w:r>
      <w:r w:rsidR="007B396E" w:rsidRPr="007B396E">
        <w:rPr>
          <w:rFonts w:asciiTheme="minorHAnsi" w:hAnsiTheme="minorHAnsi" w:cstheme="minorHAnsi"/>
        </w:rPr>
        <w:t>emy</w:t>
      </w:r>
      <w:r w:rsidRPr="007B396E">
        <w:rPr>
          <w:rFonts w:asciiTheme="minorHAnsi" w:hAnsiTheme="minorHAnsi" w:cstheme="minorHAnsi"/>
        </w:rPr>
        <w:t>, że:</w:t>
      </w:r>
    </w:p>
    <w:p w14:paraId="55D35A33" w14:textId="7AD1B8B8" w:rsidR="0010326C" w:rsidRPr="007B396E" w:rsidRDefault="007B396E" w:rsidP="00AB17A9">
      <w:pPr>
        <w:pStyle w:val="NormalnyWeb"/>
        <w:numPr>
          <w:ilvl w:val="0"/>
          <w:numId w:val="16"/>
        </w:numPr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7B396E">
        <w:rPr>
          <w:rFonts w:asciiTheme="minorHAnsi" w:hAnsiTheme="minorHAnsi" w:cstheme="minorHAnsi"/>
        </w:rPr>
        <w:t>a</w:t>
      </w:r>
      <w:r w:rsidR="0010326C" w:rsidRPr="007B396E">
        <w:rPr>
          <w:rFonts w:asciiTheme="minorHAnsi" w:hAnsiTheme="minorHAnsi" w:cstheme="minorHAnsi"/>
        </w:rPr>
        <w:t>dministratorem systemu monitoringu jest</w:t>
      </w:r>
      <w:r w:rsidR="0010326C" w:rsidRPr="007B396E">
        <w:rPr>
          <w:rFonts w:asciiTheme="minorHAnsi" w:hAnsiTheme="minorHAnsi" w:cstheme="minorHAnsi"/>
          <w:b/>
        </w:rPr>
        <w:t xml:space="preserve"> </w:t>
      </w:r>
      <w:r w:rsidR="0010326C" w:rsidRPr="007B396E">
        <w:rPr>
          <w:rStyle w:val="Pogrubienie"/>
          <w:rFonts w:asciiTheme="minorHAnsi" w:hAnsiTheme="minorHAnsi" w:cstheme="minorHAnsi"/>
          <w:b w:val="0"/>
        </w:rPr>
        <w:t>Dyrektor Urzędu Morskiego w Gdyni</w:t>
      </w:r>
      <w:r w:rsidR="004A4DC6" w:rsidRPr="007B396E">
        <w:rPr>
          <w:rStyle w:val="Pogrubienie"/>
          <w:rFonts w:asciiTheme="minorHAnsi" w:hAnsiTheme="minorHAnsi" w:cstheme="minorHAnsi"/>
          <w:b w:val="0"/>
        </w:rPr>
        <w:t xml:space="preserve">, </w:t>
      </w:r>
      <w:r w:rsidR="0010326C" w:rsidRPr="007B396E">
        <w:rPr>
          <w:rStyle w:val="Pogrubienie"/>
          <w:rFonts w:asciiTheme="minorHAnsi" w:hAnsiTheme="minorHAnsi" w:cstheme="minorHAnsi"/>
          <w:b w:val="0"/>
        </w:rPr>
        <w:t>ul.</w:t>
      </w:r>
      <w:r w:rsidR="00FA7652" w:rsidRPr="007B396E">
        <w:rPr>
          <w:rStyle w:val="Pogrubienie"/>
          <w:rFonts w:asciiTheme="minorHAnsi" w:hAnsiTheme="minorHAnsi" w:cstheme="minorHAnsi"/>
          <w:b w:val="0"/>
        </w:rPr>
        <w:t> </w:t>
      </w:r>
      <w:r w:rsidR="0010326C" w:rsidRPr="007B396E">
        <w:rPr>
          <w:rStyle w:val="Pogrubienie"/>
          <w:rFonts w:asciiTheme="minorHAnsi" w:hAnsiTheme="minorHAnsi" w:cstheme="minorHAnsi"/>
          <w:b w:val="0"/>
        </w:rPr>
        <w:t xml:space="preserve"> Chrzanowskiego 10, 81-338 Gdynia;</w:t>
      </w:r>
    </w:p>
    <w:p w14:paraId="24487255" w14:textId="076F33A0" w:rsidR="00824219" w:rsidRPr="007B396E" w:rsidRDefault="004A4DC6" w:rsidP="00AB17A9">
      <w:pPr>
        <w:pStyle w:val="Akapitzlist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7B396E">
        <w:rPr>
          <w:sz w:val="24"/>
          <w:szCs w:val="24"/>
        </w:rPr>
        <w:t>k</w:t>
      </w:r>
      <w:r w:rsidR="00824219" w:rsidRPr="007B396E">
        <w:rPr>
          <w:sz w:val="24"/>
          <w:szCs w:val="24"/>
        </w:rPr>
        <w:t>ontakt z Inspektorem Ochrony Danych możliwy jest pod adresem email</w:t>
      </w:r>
      <w:r w:rsidR="00824219" w:rsidRPr="007B396E">
        <w:rPr>
          <w:rFonts w:cstheme="minorHAnsi"/>
          <w:sz w:val="24"/>
          <w:szCs w:val="24"/>
        </w:rPr>
        <w:t xml:space="preserve"> </w:t>
      </w:r>
      <w:hyperlink r:id="rId7" w:history="1">
        <w:r w:rsidRPr="007B396E">
          <w:rPr>
            <w:rStyle w:val="Hipercze"/>
            <w:rFonts w:cstheme="minorHAnsi"/>
            <w:color w:val="auto"/>
            <w:sz w:val="24"/>
            <w:szCs w:val="24"/>
          </w:rPr>
          <w:t>iod@umgdy.gov.pl</w:t>
        </w:r>
      </w:hyperlink>
      <w:r w:rsidRPr="007B396E">
        <w:rPr>
          <w:rFonts w:cstheme="minorHAnsi"/>
          <w:sz w:val="24"/>
          <w:szCs w:val="24"/>
        </w:rPr>
        <w:t xml:space="preserve"> lub listownie na adres Administratora z dopiskiem „Inspektor Ochrony Danych”</w:t>
      </w:r>
      <w:r w:rsidR="007B396E" w:rsidRPr="007B396E">
        <w:rPr>
          <w:rFonts w:cstheme="minorHAnsi"/>
          <w:sz w:val="24"/>
          <w:szCs w:val="24"/>
        </w:rPr>
        <w:t>;</w:t>
      </w:r>
    </w:p>
    <w:p w14:paraId="28384A25" w14:textId="11D32943" w:rsidR="0010326C" w:rsidRPr="007B396E" w:rsidRDefault="0010326C" w:rsidP="00AB17A9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>Pani/Pana dane osobowe będą przetwarzane w celu zapewnienia bezpieczeństwa pracowników</w:t>
      </w:r>
      <w:r w:rsidR="007B396E" w:rsidRPr="007B396E">
        <w:rPr>
          <w:rFonts w:asciiTheme="minorHAnsi" w:hAnsiTheme="minorHAnsi" w:cstheme="minorHAnsi"/>
        </w:rPr>
        <w:t>, klientów</w:t>
      </w:r>
      <w:r w:rsidRPr="007B396E">
        <w:rPr>
          <w:rFonts w:asciiTheme="minorHAnsi" w:hAnsiTheme="minorHAnsi" w:cstheme="minorHAnsi"/>
        </w:rPr>
        <w:t xml:space="preserve"> oraz współpracowników Administratora, ochrony jego mienia oraz zachowania w tajemnicy informacji, których ujawnienie mogłoby narazić Administratora na szkodę, co stanowi prawnie uzasadniony interes Administratora;</w:t>
      </w:r>
    </w:p>
    <w:p w14:paraId="3A375A82" w14:textId="0AC6359C" w:rsidR="00103E15" w:rsidRPr="007B396E" w:rsidRDefault="00103E15" w:rsidP="00103E15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>podstawę prawną prowadzenia monitoringu stanowią art. 22</w:t>
      </w:r>
      <w:r w:rsidRPr="007B396E">
        <w:rPr>
          <w:rFonts w:asciiTheme="minorHAnsi" w:hAnsiTheme="minorHAnsi" w:cstheme="minorHAnsi"/>
          <w:vertAlign w:val="superscript"/>
        </w:rPr>
        <w:t>2</w:t>
      </w:r>
      <w:r w:rsidRPr="007B396E">
        <w:rPr>
          <w:rFonts w:asciiTheme="minorHAnsi" w:hAnsiTheme="minorHAnsi" w:cstheme="minorHAnsi"/>
        </w:rPr>
        <w:t xml:space="preserve"> § 1 ustawy z dnia 26 czerwca 1974 r. – Kodeks pracy oraz art. 5a. ustawy z dnia 16 grudnia 2016 r. o zasadach zarządzani</w:t>
      </w:r>
      <w:r w:rsidR="007B396E" w:rsidRPr="007B396E">
        <w:rPr>
          <w:rFonts w:asciiTheme="minorHAnsi" w:hAnsiTheme="minorHAnsi" w:cstheme="minorHAnsi"/>
        </w:rPr>
        <w:t>a</w:t>
      </w:r>
      <w:r w:rsidRPr="007B396E">
        <w:rPr>
          <w:rFonts w:asciiTheme="minorHAnsi" w:hAnsiTheme="minorHAnsi" w:cstheme="minorHAnsi"/>
        </w:rPr>
        <w:t xml:space="preserve"> mieniem państwowym w związku z art. 6 ust. 1 lit. f RODO</w:t>
      </w:r>
      <w:r w:rsidR="007B396E" w:rsidRPr="007B396E">
        <w:rPr>
          <w:rFonts w:asciiTheme="minorHAnsi" w:hAnsiTheme="minorHAnsi" w:cstheme="minorHAnsi"/>
        </w:rPr>
        <w:t>;</w:t>
      </w:r>
    </w:p>
    <w:p w14:paraId="00683712" w14:textId="47381824" w:rsidR="0010326C" w:rsidRPr="007B396E" w:rsidRDefault="00886196" w:rsidP="00AB17A9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 xml:space="preserve">zakresem monitoringu wizyjnego objęty jest obszar wokół </w:t>
      </w:r>
      <w:r w:rsidR="007B396E" w:rsidRPr="007B396E">
        <w:rPr>
          <w:rFonts w:asciiTheme="minorHAnsi" w:hAnsiTheme="minorHAnsi" w:cstheme="minorHAnsi"/>
        </w:rPr>
        <w:t xml:space="preserve">terenu </w:t>
      </w:r>
      <w:r w:rsidRPr="007B396E">
        <w:rPr>
          <w:rFonts w:asciiTheme="minorHAnsi" w:hAnsiTheme="minorHAnsi" w:cstheme="minorHAnsi"/>
        </w:rPr>
        <w:t>Administratora, ciągi komunikacyjne budynków</w:t>
      </w:r>
      <w:r w:rsidR="007B396E" w:rsidRPr="007B396E">
        <w:rPr>
          <w:rFonts w:asciiTheme="minorHAnsi" w:hAnsiTheme="minorHAnsi" w:cstheme="minorHAnsi"/>
        </w:rPr>
        <w:t xml:space="preserve">, </w:t>
      </w:r>
      <w:r w:rsidRPr="007B396E">
        <w:rPr>
          <w:rFonts w:asciiTheme="minorHAnsi" w:hAnsiTheme="minorHAnsi" w:cstheme="minorHAnsi"/>
        </w:rPr>
        <w:t>serwerownie</w:t>
      </w:r>
      <w:r w:rsidR="007B396E" w:rsidRPr="007B396E">
        <w:rPr>
          <w:rFonts w:asciiTheme="minorHAnsi" w:hAnsiTheme="minorHAnsi" w:cstheme="minorHAnsi"/>
        </w:rPr>
        <w:t xml:space="preserve"> oraz jednostki pływające;</w:t>
      </w:r>
    </w:p>
    <w:p w14:paraId="39156330" w14:textId="2D822675" w:rsidR="0010326C" w:rsidRPr="007B396E" w:rsidRDefault="0010326C" w:rsidP="00AB17A9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>w związku z przetwarzaniem danych w ww. celu, dane osobowe mogą być przekazywane podmiotom przetwarzającym dane osobowe na zlecenie Administratora, z którymi Administrator ma zawarte umowy powierzenia przetwarzania danych osobowych</w:t>
      </w:r>
      <w:r w:rsidR="003D69E6" w:rsidRPr="007B396E">
        <w:rPr>
          <w:rFonts w:asciiTheme="minorHAnsi" w:hAnsiTheme="minorHAnsi" w:cstheme="minorHAnsi"/>
        </w:rPr>
        <w:t xml:space="preserve"> w zakresie ochrony mienia</w:t>
      </w:r>
      <w:r w:rsidRPr="007B396E">
        <w:rPr>
          <w:rFonts w:asciiTheme="minorHAnsi" w:hAnsiTheme="minorHAnsi" w:cstheme="minorHAnsi"/>
        </w:rPr>
        <w:t xml:space="preserve"> lub podmiotom uprawnionym na podstawie przepisów prawa;</w:t>
      </w:r>
    </w:p>
    <w:p w14:paraId="2F7C3DBB" w14:textId="71818520" w:rsidR="0010326C" w:rsidRPr="007B396E" w:rsidRDefault="0010326C" w:rsidP="00AB17A9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>dane z monitoringu są przechowywane przez okres nieprzekraczający 3 miesięcy od dnia nagrania</w:t>
      </w:r>
      <w:r w:rsidR="00D03EC9" w:rsidRPr="007B396E">
        <w:rPr>
          <w:rFonts w:asciiTheme="minorHAnsi" w:hAnsiTheme="minorHAnsi" w:cstheme="minorHAnsi"/>
        </w:rPr>
        <w:t xml:space="preserve"> a następnie nadpisan</w:t>
      </w:r>
      <w:r w:rsidR="004038C8" w:rsidRPr="007B396E">
        <w:rPr>
          <w:rFonts w:asciiTheme="minorHAnsi" w:hAnsiTheme="minorHAnsi" w:cstheme="minorHAnsi"/>
        </w:rPr>
        <w:t>e</w:t>
      </w:r>
      <w:r w:rsidRPr="007B396E">
        <w:rPr>
          <w:rFonts w:asciiTheme="minorHAnsi" w:hAnsiTheme="minorHAnsi" w:cstheme="minorHAnsi"/>
        </w:rPr>
        <w:t>;</w:t>
      </w:r>
    </w:p>
    <w:p w14:paraId="4C58EFAC" w14:textId="74422A32" w:rsidR="0010326C" w:rsidRPr="007B396E" w:rsidRDefault="0010326C" w:rsidP="00AB17A9">
      <w:pPr>
        <w:pStyle w:val="NormalnyWeb"/>
        <w:numPr>
          <w:ilvl w:val="0"/>
          <w:numId w:val="16"/>
        </w:numPr>
        <w:spacing w:after="0" w:afterAutospacing="0"/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 xml:space="preserve">osoba zarejestrowana przez system monitoringu </w:t>
      </w:r>
      <w:r w:rsidR="004038C8" w:rsidRPr="007B396E">
        <w:rPr>
          <w:rFonts w:asciiTheme="minorHAnsi" w:hAnsiTheme="minorHAnsi" w:cstheme="minorHAnsi"/>
        </w:rPr>
        <w:t xml:space="preserve">po uzyskaniu zgody Administratora </w:t>
      </w:r>
      <w:r w:rsidRPr="007B396E">
        <w:rPr>
          <w:rFonts w:asciiTheme="minorHAnsi" w:hAnsiTheme="minorHAnsi" w:cstheme="minorHAnsi"/>
        </w:rPr>
        <w:t>ma prawo żądania:</w:t>
      </w:r>
    </w:p>
    <w:p w14:paraId="0AEF70EE" w14:textId="30B56BBB" w:rsidR="0010326C" w:rsidRPr="007B396E" w:rsidRDefault="0010326C" w:rsidP="00AC168F">
      <w:pPr>
        <w:pStyle w:val="NormalnyWeb"/>
        <w:numPr>
          <w:ilvl w:val="0"/>
          <w:numId w:val="12"/>
        </w:numPr>
        <w:spacing w:before="0" w:beforeAutospacing="0"/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>dostępu do danych osobowych,</w:t>
      </w:r>
    </w:p>
    <w:p w14:paraId="1ECC0CF7" w14:textId="4783D842" w:rsidR="0010326C" w:rsidRPr="007B396E" w:rsidRDefault="0010326C" w:rsidP="00AC168F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>ograniczenia przetwarzania danych osobowych,</w:t>
      </w:r>
    </w:p>
    <w:p w14:paraId="151A238B" w14:textId="280C4088" w:rsidR="0010326C" w:rsidRPr="007B396E" w:rsidRDefault="0010326C" w:rsidP="00AC168F">
      <w:pPr>
        <w:pStyle w:val="NormalnyWeb"/>
        <w:numPr>
          <w:ilvl w:val="0"/>
          <w:numId w:val="12"/>
        </w:numPr>
        <w:spacing w:after="0" w:afterAutospacing="0"/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>wniesienia sprzeciwu wobec przetwarzania danych osobowych z przyczyn związanych ze swoją szczególną sytuacją;</w:t>
      </w:r>
    </w:p>
    <w:p w14:paraId="26D24DBC" w14:textId="6FF138B9" w:rsidR="0010326C" w:rsidRPr="007B396E" w:rsidRDefault="0010326C" w:rsidP="00AB17A9">
      <w:pPr>
        <w:pStyle w:val="NormalnyWeb"/>
        <w:numPr>
          <w:ilvl w:val="0"/>
          <w:numId w:val="16"/>
        </w:numPr>
        <w:spacing w:before="0" w:beforeAutospacing="0"/>
        <w:jc w:val="both"/>
        <w:rPr>
          <w:rFonts w:asciiTheme="minorHAnsi" w:hAnsiTheme="minorHAnsi" w:cstheme="minorHAnsi"/>
        </w:rPr>
      </w:pPr>
      <w:r w:rsidRPr="007B396E">
        <w:rPr>
          <w:rFonts w:asciiTheme="minorHAnsi" w:hAnsiTheme="minorHAnsi" w:cstheme="minorHAnsi"/>
        </w:rPr>
        <w:t>osobie zarejestrowanej przez system monitoringu przysługuje prawo wniesienia skargi do organu nadzorczego – Prezesa Urzędu Ochrony Danych Osobowych</w:t>
      </w:r>
      <w:r w:rsidR="000C1E1D">
        <w:rPr>
          <w:rFonts w:asciiTheme="minorHAnsi" w:hAnsiTheme="minorHAnsi" w:cstheme="minorHAnsi"/>
        </w:rPr>
        <w:t>.</w:t>
      </w:r>
    </w:p>
    <w:p w14:paraId="560497BE" w14:textId="710352D2" w:rsidR="004038C8" w:rsidRPr="004038C8" w:rsidRDefault="004038C8" w:rsidP="007B396E">
      <w:pPr>
        <w:pStyle w:val="Akapitzlist"/>
        <w:spacing w:after="0" w:line="276" w:lineRule="auto"/>
        <w:ind w:left="360"/>
        <w:jc w:val="both"/>
        <w:rPr>
          <w:rFonts w:cstheme="minorHAnsi"/>
          <w:color w:val="92D050"/>
          <w:sz w:val="24"/>
          <w:szCs w:val="24"/>
        </w:rPr>
      </w:pPr>
    </w:p>
    <w:sectPr w:rsidR="004038C8" w:rsidRPr="004038C8" w:rsidSect="003D69E6">
      <w:pgSz w:w="11906" w:h="16838"/>
      <w:pgMar w:top="1134" w:right="992" w:bottom="1134" w:left="15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76C2C" w14:textId="77777777" w:rsidR="00732E97" w:rsidRDefault="00732E97" w:rsidP="0096757A">
      <w:pPr>
        <w:spacing w:after="0" w:line="240" w:lineRule="auto"/>
      </w:pPr>
      <w:r>
        <w:separator/>
      </w:r>
    </w:p>
  </w:endnote>
  <w:endnote w:type="continuationSeparator" w:id="0">
    <w:p w14:paraId="01A34C7D" w14:textId="77777777" w:rsidR="00732E97" w:rsidRDefault="00732E97" w:rsidP="0096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91DD" w14:textId="77777777" w:rsidR="00732E97" w:rsidRDefault="00732E97" w:rsidP="0096757A">
      <w:pPr>
        <w:spacing w:after="0" w:line="240" w:lineRule="auto"/>
      </w:pPr>
      <w:r>
        <w:separator/>
      </w:r>
    </w:p>
  </w:footnote>
  <w:footnote w:type="continuationSeparator" w:id="0">
    <w:p w14:paraId="7E2C7B80" w14:textId="77777777" w:rsidR="00732E97" w:rsidRDefault="00732E97" w:rsidP="0096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DA5"/>
    <w:multiLevelType w:val="hybridMultilevel"/>
    <w:tmpl w:val="F094F250"/>
    <w:lvl w:ilvl="0" w:tplc="9E0484B6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B6AD0"/>
    <w:multiLevelType w:val="hybridMultilevel"/>
    <w:tmpl w:val="59B4D7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E5E63AE">
      <w:start w:val="1"/>
      <w:numFmt w:val="lowerLetter"/>
      <w:lvlText w:val="%2)"/>
      <w:lvlJc w:val="left"/>
      <w:pPr>
        <w:ind w:left="825" w:hanging="1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77B71"/>
    <w:multiLevelType w:val="hybridMultilevel"/>
    <w:tmpl w:val="FF0E5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90E0B"/>
    <w:multiLevelType w:val="hybridMultilevel"/>
    <w:tmpl w:val="34EA6C2A"/>
    <w:lvl w:ilvl="0" w:tplc="86A26676">
      <w:start w:val="1"/>
      <w:numFmt w:val="decimal"/>
      <w:lvlText w:val="%1)"/>
      <w:lvlJc w:val="left"/>
      <w:pPr>
        <w:ind w:left="375" w:hanging="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7339"/>
    <w:multiLevelType w:val="hybridMultilevel"/>
    <w:tmpl w:val="191EE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6370"/>
    <w:multiLevelType w:val="hybridMultilevel"/>
    <w:tmpl w:val="0344A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3259D"/>
    <w:multiLevelType w:val="hybridMultilevel"/>
    <w:tmpl w:val="79981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225BA"/>
    <w:multiLevelType w:val="hybridMultilevel"/>
    <w:tmpl w:val="25C20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52402"/>
    <w:multiLevelType w:val="hybridMultilevel"/>
    <w:tmpl w:val="54DE3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6E0DC5"/>
    <w:multiLevelType w:val="hybridMultilevel"/>
    <w:tmpl w:val="D446FB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3C14"/>
    <w:multiLevelType w:val="hybridMultilevel"/>
    <w:tmpl w:val="39F6E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036DF"/>
    <w:multiLevelType w:val="hybridMultilevel"/>
    <w:tmpl w:val="7AC09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73871"/>
    <w:multiLevelType w:val="hybridMultilevel"/>
    <w:tmpl w:val="180C0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9B44CB"/>
    <w:multiLevelType w:val="hybridMultilevel"/>
    <w:tmpl w:val="CBAAB7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C1D16"/>
    <w:multiLevelType w:val="hybridMultilevel"/>
    <w:tmpl w:val="0178A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5D3E57"/>
    <w:multiLevelType w:val="hybridMultilevel"/>
    <w:tmpl w:val="90489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23A1E"/>
    <w:multiLevelType w:val="hybridMultilevel"/>
    <w:tmpl w:val="9AF41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F1"/>
    <w:rsid w:val="000046DE"/>
    <w:rsid w:val="00083A8C"/>
    <w:rsid w:val="000876F3"/>
    <w:rsid w:val="000C1E1D"/>
    <w:rsid w:val="000C7456"/>
    <w:rsid w:val="000D5B87"/>
    <w:rsid w:val="000F4FAF"/>
    <w:rsid w:val="0010326C"/>
    <w:rsid w:val="00103E15"/>
    <w:rsid w:val="00122D14"/>
    <w:rsid w:val="00127A5A"/>
    <w:rsid w:val="00180674"/>
    <w:rsid w:val="001A7F95"/>
    <w:rsid w:val="001C2716"/>
    <w:rsid w:val="001D1B5D"/>
    <w:rsid w:val="001E4367"/>
    <w:rsid w:val="00201D94"/>
    <w:rsid w:val="00234A46"/>
    <w:rsid w:val="00285848"/>
    <w:rsid w:val="00296D0E"/>
    <w:rsid w:val="0030752D"/>
    <w:rsid w:val="00360700"/>
    <w:rsid w:val="0036244D"/>
    <w:rsid w:val="003856B5"/>
    <w:rsid w:val="003C1BBC"/>
    <w:rsid w:val="003D69E6"/>
    <w:rsid w:val="004038C8"/>
    <w:rsid w:val="0041482F"/>
    <w:rsid w:val="004915BA"/>
    <w:rsid w:val="00496B17"/>
    <w:rsid w:val="004A4DC6"/>
    <w:rsid w:val="005034A6"/>
    <w:rsid w:val="00547D01"/>
    <w:rsid w:val="005E5675"/>
    <w:rsid w:val="005F5D1F"/>
    <w:rsid w:val="0063337B"/>
    <w:rsid w:val="00661D5D"/>
    <w:rsid w:val="0066365C"/>
    <w:rsid w:val="006F49A4"/>
    <w:rsid w:val="007207B1"/>
    <w:rsid w:val="00732E97"/>
    <w:rsid w:val="0074511F"/>
    <w:rsid w:val="00786E90"/>
    <w:rsid w:val="007A05C1"/>
    <w:rsid w:val="007B396E"/>
    <w:rsid w:val="007B4DC7"/>
    <w:rsid w:val="00824219"/>
    <w:rsid w:val="0084486B"/>
    <w:rsid w:val="00877809"/>
    <w:rsid w:val="00884134"/>
    <w:rsid w:val="00886196"/>
    <w:rsid w:val="009665B8"/>
    <w:rsid w:val="0096757A"/>
    <w:rsid w:val="009824E7"/>
    <w:rsid w:val="00986972"/>
    <w:rsid w:val="00A3270B"/>
    <w:rsid w:val="00A57CED"/>
    <w:rsid w:val="00A9460B"/>
    <w:rsid w:val="00AB17A9"/>
    <w:rsid w:val="00AC0FEC"/>
    <w:rsid w:val="00AC168F"/>
    <w:rsid w:val="00AD61CD"/>
    <w:rsid w:val="00AF3BB4"/>
    <w:rsid w:val="00B043AC"/>
    <w:rsid w:val="00B61A54"/>
    <w:rsid w:val="00B70770"/>
    <w:rsid w:val="00B81687"/>
    <w:rsid w:val="00B90B10"/>
    <w:rsid w:val="00BE287E"/>
    <w:rsid w:val="00C20482"/>
    <w:rsid w:val="00CA0E95"/>
    <w:rsid w:val="00CA176A"/>
    <w:rsid w:val="00CC4DE8"/>
    <w:rsid w:val="00CC569E"/>
    <w:rsid w:val="00CE11EA"/>
    <w:rsid w:val="00D03EC9"/>
    <w:rsid w:val="00D15343"/>
    <w:rsid w:val="00D2175A"/>
    <w:rsid w:val="00D508E7"/>
    <w:rsid w:val="00D75359"/>
    <w:rsid w:val="00D94954"/>
    <w:rsid w:val="00DA66CE"/>
    <w:rsid w:val="00DD6E39"/>
    <w:rsid w:val="00DE4CE5"/>
    <w:rsid w:val="00DE529E"/>
    <w:rsid w:val="00E1466B"/>
    <w:rsid w:val="00E335ED"/>
    <w:rsid w:val="00EC075E"/>
    <w:rsid w:val="00F71ECE"/>
    <w:rsid w:val="00FA1AF1"/>
    <w:rsid w:val="00FA7652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06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3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03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65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5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75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32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10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03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2020-07-16T08:27:00Z</dcterms:created>
  <dcterms:modified xsi:type="dcterms:W3CDTF">2020-07-16T08:51:00Z</dcterms:modified>
</cp:coreProperties>
</file>