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3015" w:rsidRPr="00E34B93" w:rsidTr="007A763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3015" w:rsidRPr="00E34B93" w:rsidRDefault="00F73015" w:rsidP="007A7630">
            <w:pPr>
              <w:pStyle w:val="Tekstpodstawowywcity2"/>
              <w:jc w:val="right"/>
              <w:rPr>
                <w:b/>
                <w:sz w:val="22"/>
                <w:szCs w:val="22"/>
              </w:rPr>
            </w:pPr>
            <w:r w:rsidRPr="00E34B93">
              <w:rPr>
                <w:b/>
                <w:sz w:val="22"/>
                <w:szCs w:val="22"/>
              </w:rPr>
              <w:t>Załącznik nr 1 A do SIWZ</w:t>
            </w:r>
          </w:p>
        </w:tc>
      </w:tr>
      <w:tr w:rsidR="00F73015" w:rsidRPr="00E34B93" w:rsidTr="007A763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3015" w:rsidRPr="00E34B93" w:rsidRDefault="00F73015" w:rsidP="007A7630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 w:rsidRPr="00E34B93">
              <w:rPr>
                <w:b/>
                <w:sz w:val="22"/>
                <w:szCs w:val="22"/>
              </w:rPr>
              <w:t>FORMULARZ OFERTOWY</w:t>
            </w:r>
          </w:p>
        </w:tc>
      </w:tr>
    </w:tbl>
    <w:p w:rsidR="00F73015" w:rsidRPr="00E34B93" w:rsidRDefault="00F73015" w:rsidP="00F73015">
      <w:pPr>
        <w:pStyle w:val="Tekstpodstawowywcity2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73015" w:rsidRPr="00E34B93" w:rsidTr="007A7630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73015" w:rsidRPr="00E34B93" w:rsidRDefault="00F73015" w:rsidP="007A7630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 w:rsidRPr="00E34B93">
              <w:rPr>
                <w:b/>
                <w:sz w:val="22"/>
                <w:szCs w:val="22"/>
              </w:rPr>
              <w:t>OFERTA</w:t>
            </w:r>
          </w:p>
          <w:p w:rsidR="00F73015" w:rsidRPr="00E34B93" w:rsidRDefault="00F73015" w:rsidP="007A7630">
            <w:pPr>
              <w:pStyle w:val="Tekstpodstawowywcity2"/>
              <w:ind w:left="5137"/>
              <w:rPr>
                <w:b/>
                <w:sz w:val="22"/>
                <w:szCs w:val="22"/>
              </w:rPr>
            </w:pPr>
          </w:p>
          <w:p w:rsidR="00F73015" w:rsidRPr="00E34B93" w:rsidRDefault="00F73015" w:rsidP="007A7630">
            <w:pPr>
              <w:pStyle w:val="Tekstpodstawowywcity2"/>
              <w:spacing w:after="40"/>
              <w:ind w:left="5137"/>
              <w:rPr>
                <w:b/>
                <w:sz w:val="22"/>
                <w:szCs w:val="22"/>
              </w:rPr>
            </w:pPr>
            <w:r w:rsidRPr="00E34B93">
              <w:rPr>
                <w:b/>
                <w:sz w:val="22"/>
                <w:szCs w:val="22"/>
              </w:rPr>
              <w:t>Dyrektor Urzędu Morskiego w Gdyni</w:t>
            </w:r>
          </w:p>
          <w:p w:rsidR="00F73015" w:rsidRPr="00E34B93" w:rsidRDefault="00F73015" w:rsidP="007A7630">
            <w:pPr>
              <w:pStyle w:val="Tekstpodstawowywcity2"/>
              <w:spacing w:after="40"/>
              <w:ind w:left="5137"/>
              <w:rPr>
                <w:b/>
                <w:sz w:val="22"/>
                <w:szCs w:val="22"/>
              </w:rPr>
            </w:pPr>
            <w:r w:rsidRPr="00E34B93">
              <w:rPr>
                <w:b/>
                <w:sz w:val="22"/>
                <w:szCs w:val="22"/>
              </w:rPr>
              <w:t>ul. Chrzanowskiego 10</w:t>
            </w:r>
          </w:p>
          <w:p w:rsidR="00F73015" w:rsidRPr="00E34B93" w:rsidRDefault="00F73015" w:rsidP="007A7630">
            <w:pPr>
              <w:pStyle w:val="Tekstpodstawowywcity2"/>
              <w:ind w:left="5137"/>
              <w:rPr>
                <w:sz w:val="22"/>
                <w:szCs w:val="22"/>
              </w:rPr>
            </w:pPr>
            <w:r w:rsidRPr="00E34B93">
              <w:rPr>
                <w:b/>
                <w:sz w:val="22"/>
                <w:szCs w:val="22"/>
              </w:rPr>
              <w:t>81 – 338 Gdynia</w:t>
            </w:r>
          </w:p>
          <w:p w:rsidR="00F73015" w:rsidRPr="00E34B93" w:rsidRDefault="00F73015" w:rsidP="007A7630">
            <w:pPr>
              <w:pStyle w:val="Tekstpodstawowywcity2"/>
              <w:rPr>
                <w:sz w:val="22"/>
                <w:szCs w:val="22"/>
              </w:rPr>
            </w:pPr>
          </w:p>
          <w:p w:rsidR="00F73015" w:rsidRPr="00B31368" w:rsidRDefault="00F73015" w:rsidP="007A7630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  <w:r w:rsidRPr="00B31368">
              <w:rPr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B31368">
              <w:rPr>
                <w:b/>
                <w:sz w:val="20"/>
                <w:szCs w:val="20"/>
              </w:rPr>
              <w:t>Pozyskanie danych dla morskiej strefy brzegowej w granicach administracyjnych Urzędu Morskiego w Gdyni na potrzeby monitoringu - część I zamówienia: Wykonanie monitoringu brzegu morskiego na podstawie danych uzyskanych metodą lotniczego skanowania laserowego oraz fotoplanu.</w:t>
            </w:r>
          </w:p>
          <w:p w:rsidR="00F73015" w:rsidRPr="00B31368" w:rsidRDefault="00F73015" w:rsidP="007A7630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</w:p>
          <w:p w:rsidR="00F73015" w:rsidRPr="00B31368" w:rsidRDefault="00F73015" w:rsidP="007A7630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  <w:r w:rsidRPr="00B31368">
              <w:rPr>
                <w:b/>
                <w:sz w:val="20"/>
                <w:szCs w:val="20"/>
              </w:rPr>
              <w:t>Nr sprawy: ZP-JBC-3800-41/18</w:t>
            </w:r>
          </w:p>
          <w:p w:rsidR="00F73015" w:rsidRPr="00E34B93" w:rsidRDefault="00F73015" w:rsidP="007A7630">
            <w:pPr>
              <w:pStyle w:val="Tekstpodstawowywcity2"/>
              <w:spacing w:after="40"/>
              <w:ind w:left="0"/>
              <w:rPr>
                <w:b/>
                <w:sz w:val="22"/>
                <w:szCs w:val="22"/>
              </w:rPr>
            </w:pPr>
          </w:p>
        </w:tc>
      </w:tr>
      <w:tr w:rsidR="00F73015" w:rsidRPr="0055595F" w:rsidTr="007A7630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DANE WYKONAWCY: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Osoba upoważniona do reprezentacji Wykonawcy/ów i podpisująca ofertę:</w:t>
            </w:r>
            <w:r>
              <w:rPr>
                <w:sz w:val="20"/>
                <w:szCs w:val="20"/>
              </w:rPr>
              <w:t xml:space="preserve"> </w:t>
            </w:r>
            <w:r w:rsidRPr="0055595F">
              <w:rPr>
                <w:b/>
                <w:sz w:val="20"/>
                <w:szCs w:val="20"/>
              </w:rPr>
              <w:t>………………..……………………………………………………………………………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…………………..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Wykonawca/Wykonawcy:</w:t>
            </w:r>
            <w:r w:rsidRPr="0055595F">
              <w:rPr>
                <w:b/>
                <w:sz w:val="20"/>
                <w:szCs w:val="20"/>
              </w:rPr>
              <w:t>……………..……………..………………………………………….……….………………………………………………………………………………………………………………….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………………………………….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rPr>
                <w:b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Adres </w:t>
            </w:r>
            <w:r w:rsidRPr="0055595F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…………………………………………………………………………………………………….………....…...</w:t>
            </w:r>
            <w:r w:rsidRPr="0055595F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5595F">
              <w:rPr>
                <w:b/>
                <w:sz w:val="20"/>
                <w:szCs w:val="20"/>
              </w:rPr>
              <w:t>.………………………………………………………………………………………………………….……………………………………………………………………………………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………………………………….</w:t>
            </w:r>
            <w:r w:rsidRPr="0055595F" w:rsidDel="001E16D0">
              <w:rPr>
                <w:b/>
                <w:sz w:val="20"/>
                <w:szCs w:val="20"/>
              </w:rPr>
              <w:t xml:space="preserve"> 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Osoba odpowiedzialna za kontakty z Zamawiającym:</w:t>
            </w:r>
            <w:r w:rsidRPr="0055595F">
              <w:rPr>
                <w:b/>
                <w:sz w:val="20"/>
                <w:szCs w:val="20"/>
              </w:rPr>
              <w:t>.………………………………………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faks </w:t>
            </w:r>
            <w:r w:rsidRPr="0055595F">
              <w:rPr>
                <w:b/>
                <w:sz w:val="20"/>
                <w:szCs w:val="20"/>
              </w:rPr>
              <w:t>…………………………………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e-mail </w:t>
            </w:r>
            <w:r w:rsidRPr="0055595F">
              <w:rPr>
                <w:b/>
                <w:sz w:val="20"/>
                <w:szCs w:val="20"/>
              </w:rPr>
              <w:t>………………………</w:t>
            </w:r>
            <w:r w:rsidRPr="0055595F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vanish/>
                <w:sz w:val="20"/>
                <w:szCs w:val="20"/>
              </w:rPr>
              <w:pgNum/>
            </w:r>
            <w:r w:rsidRPr="0055595F">
              <w:rPr>
                <w:b/>
                <w:sz w:val="20"/>
                <w:szCs w:val="20"/>
              </w:rPr>
              <w:t>………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rPr>
                <w:b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Adres do korespondencji (jeżeli inny niż adres siedziby): </w:t>
            </w:r>
            <w:r w:rsidRPr="0055595F">
              <w:rPr>
                <w:b/>
                <w:sz w:val="20"/>
                <w:szCs w:val="20"/>
              </w:rPr>
              <w:t>……………………………………………………….………………………..……………………………………………………………………………………………………………………………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</w:tc>
      </w:tr>
      <w:tr w:rsidR="00F73015" w:rsidRPr="0055595F" w:rsidTr="007A7630">
        <w:trPr>
          <w:trHeight w:val="152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OFEROWANY PRZEDMIOT ZAMÓWIENIA:</w:t>
            </w:r>
          </w:p>
          <w:p w:rsidR="00F73015" w:rsidRPr="0055595F" w:rsidRDefault="00F73015" w:rsidP="007A7630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 xml:space="preserve">Część I zamówienia: </w:t>
            </w:r>
          </w:p>
          <w:p w:rsidR="00F73015" w:rsidRPr="0055595F" w:rsidRDefault="00F73015" w:rsidP="007A7630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 xml:space="preserve">Oferuję wykonanie usługi monitoringu  brzegu morskiego na podstawie danych uzyskanych metodą lotniczego skanowania laserowego oraz fotoplanu.  </w:t>
            </w:r>
          </w:p>
          <w:p w:rsidR="00F73015" w:rsidRPr="0055595F" w:rsidRDefault="00F73015" w:rsidP="007A7630">
            <w:pPr>
              <w:pStyle w:val="Tekstpodstawowywcity2"/>
              <w:spacing w:after="40"/>
              <w:rPr>
                <w:sz w:val="20"/>
                <w:szCs w:val="20"/>
              </w:rPr>
            </w:pPr>
          </w:p>
        </w:tc>
      </w:tr>
      <w:tr w:rsidR="00F73015" w:rsidRPr="0055595F" w:rsidTr="007A7630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W kryterium „Zmiana rozdzielczości zdjęć i fotomapy pionowej”, oferuję następującą ……………….. rozdzielczość piksela*</w:t>
            </w:r>
          </w:p>
          <w:p w:rsidR="00F73015" w:rsidRPr="0055595F" w:rsidRDefault="00F73015" w:rsidP="007A7630">
            <w:pPr>
              <w:pStyle w:val="Tekstpodstawowywcity2"/>
              <w:ind w:left="0"/>
              <w:rPr>
                <w:b/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ind w:left="0"/>
              <w:rPr>
                <w:b/>
                <w:sz w:val="16"/>
                <w:szCs w:val="16"/>
              </w:rPr>
            </w:pPr>
            <w:r w:rsidRPr="0055595F">
              <w:rPr>
                <w:b/>
                <w:sz w:val="16"/>
                <w:szCs w:val="16"/>
              </w:rPr>
              <w:t>*</w:t>
            </w:r>
            <w:r w:rsidRPr="0055595F">
              <w:rPr>
                <w:b/>
                <w:i/>
                <w:sz w:val="16"/>
                <w:szCs w:val="16"/>
              </w:rPr>
              <w:t xml:space="preserve">Rozdzielczość piksela w następujących przedziałach: od 7,6-10,00 cm lub od 5,1 cm do 7,5 cm lub do 5,00 </w:t>
            </w:r>
            <w:proofErr w:type="spellStart"/>
            <w:r w:rsidRPr="0055595F">
              <w:rPr>
                <w:b/>
                <w:i/>
                <w:sz w:val="16"/>
                <w:szCs w:val="16"/>
              </w:rPr>
              <w:t>cm</w:t>
            </w:r>
            <w:proofErr w:type="spellEnd"/>
            <w:r w:rsidRPr="0055595F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F73015" w:rsidRPr="0055595F" w:rsidTr="007A7630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015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W kryterium „Średnia gęstość skanowania LIDAR”, oferuję następującą średnią gęstość skanowania dla jednego szeregu w trakcie realizacji skanowania LIDAR …………………….*</w:t>
            </w:r>
          </w:p>
          <w:p w:rsidR="00F73015" w:rsidRPr="0055595F" w:rsidRDefault="00F73015" w:rsidP="007A7630">
            <w:pPr>
              <w:pStyle w:val="Tekstpodstawowywcity2"/>
              <w:ind w:left="318"/>
              <w:rPr>
                <w:b/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ind w:left="0"/>
              <w:rPr>
                <w:b/>
                <w:i/>
                <w:sz w:val="16"/>
                <w:szCs w:val="16"/>
              </w:rPr>
            </w:pPr>
            <w:r w:rsidRPr="0055595F">
              <w:rPr>
                <w:b/>
                <w:i/>
                <w:sz w:val="16"/>
                <w:szCs w:val="16"/>
              </w:rPr>
              <w:t>*Średnia gęstość skanowania</w:t>
            </w:r>
            <w:r w:rsidRPr="0055595F">
              <w:rPr>
                <w:i/>
                <w:sz w:val="16"/>
                <w:szCs w:val="16"/>
              </w:rPr>
              <w:t xml:space="preserve"> </w:t>
            </w:r>
            <w:r w:rsidRPr="0055595F">
              <w:rPr>
                <w:b/>
                <w:i/>
                <w:sz w:val="16"/>
                <w:szCs w:val="16"/>
              </w:rPr>
              <w:t xml:space="preserve">w następujących przedziałach: od 6 do 10 punktów lub od 11 do 12 punktów lub od 13 </w:t>
            </w:r>
            <w:r>
              <w:rPr>
                <w:b/>
                <w:i/>
                <w:sz w:val="16"/>
                <w:szCs w:val="16"/>
              </w:rPr>
              <w:br/>
            </w:r>
            <w:r w:rsidRPr="0055595F">
              <w:rPr>
                <w:b/>
                <w:i/>
                <w:sz w:val="16"/>
                <w:szCs w:val="16"/>
              </w:rPr>
              <w:t>i więcej.</w:t>
            </w:r>
          </w:p>
        </w:tc>
      </w:tr>
      <w:tr w:rsidR="00F73015" w:rsidRPr="0055595F" w:rsidTr="007A7630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lastRenderedPageBreak/>
              <w:t>W kryterium „</w:t>
            </w:r>
            <w:r>
              <w:rPr>
                <w:b/>
                <w:sz w:val="20"/>
                <w:szCs w:val="20"/>
              </w:rPr>
              <w:t xml:space="preserve">Głębokość batymetrycznego </w:t>
            </w:r>
            <w:r w:rsidRPr="0055595F">
              <w:rPr>
                <w:b/>
                <w:sz w:val="20"/>
                <w:szCs w:val="20"/>
              </w:rPr>
              <w:t>skano</w:t>
            </w:r>
            <w:r>
              <w:rPr>
                <w:b/>
                <w:sz w:val="20"/>
                <w:szCs w:val="20"/>
              </w:rPr>
              <w:t>wania LIDAR” oferuję następującą głębokość batymetrycznego</w:t>
            </w:r>
            <w:r w:rsidRPr="0055595F">
              <w:rPr>
                <w:b/>
                <w:sz w:val="20"/>
                <w:szCs w:val="20"/>
              </w:rPr>
              <w:t xml:space="preserve"> skanowania LIDAR w danej odległości od linii brzegu oraz głębokości skanowania</w:t>
            </w:r>
            <w:r>
              <w:rPr>
                <w:b/>
                <w:sz w:val="20"/>
                <w:szCs w:val="20"/>
              </w:rPr>
              <w:t xml:space="preserve"> LIDAR</w:t>
            </w:r>
            <w:r w:rsidRPr="0055595F">
              <w:rPr>
                <w:b/>
                <w:sz w:val="20"/>
                <w:szCs w:val="20"/>
              </w:rPr>
              <w:t>……………………..*</w:t>
            </w:r>
          </w:p>
          <w:p w:rsidR="00F73015" w:rsidRPr="004B50B9" w:rsidRDefault="00F73015" w:rsidP="007A7630">
            <w:pPr>
              <w:pStyle w:val="Tekstpodstawowywcity2"/>
              <w:ind w:left="0"/>
              <w:rPr>
                <w:b/>
                <w:i/>
                <w:sz w:val="16"/>
                <w:szCs w:val="16"/>
              </w:rPr>
            </w:pPr>
          </w:p>
          <w:p w:rsidR="00F73015" w:rsidRPr="004B50B9" w:rsidRDefault="00F73015" w:rsidP="007A763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50B9">
              <w:rPr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Zaoferowany głębokość skanowania</w:t>
            </w:r>
            <w:r w:rsidRPr="004B50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 wykorzystaniem batymetrycznego lotniczego skaningu laserowego LIDAR </w:t>
            </w:r>
            <w:r w:rsidRPr="004B50B9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można przyjąć wartości od 0,0 m do 2,0 m. S</w:t>
            </w:r>
            <w:r w:rsidRPr="004B50B9">
              <w:rPr>
                <w:rFonts w:ascii="Arial" w:hAnsi="Arial" w:cs="Arial"/>
                <w:b/>
                <w:i/>
                <w:sz w:val="16"/>
                <w:szCs w:val="16"/>
              </w:rPr>
              <w:t>zerokość pasa objętego batymetrycznym lotniczym skaningiem laserowym LIDAR nie przekroczy 300 m od linii brzegu.</w:t>
            </w:r>
          </w:p>
          <w:p w:rsidR="00F73015" w:rsidRPr="0055595F" w:rsidRDefault="00F73015" w:rsidP="007A7630">
            <w:pPr>
              <w:pStyle w:val="Tekstpodstawowywcity2"/>
              <w:ind w:left="0"/>
              <w:rPr>
                <w:b/>
                <w:i/>
                <w:sz w:val="16"/>
                <w:szCs w:val="16"/>
              </w:rPr>
            </w:pPr>
          </w:p>
        </w:tc>
      </w:tr>
      <w:tr w:rsidR="00F73015" w:rsidRPr="0055595F" w:rsidTr="007A7630">
        <w:trPr>
          <w:trHeight w:val="2772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ŁĄCZNA CENA OFERTOWA: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Niniejszym oferuję realizację przedmiotu zamówienia za ŁĄCZNĄ CENĘ OFERTOWĄ*</w:t>
            </w:r>
            <w:r w:rsidRPr="0055595F">
              <w:rPr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55595F">
              <w:rPr>
                <w:sz w:val="20"/>
                <w:szCs w:val="20"/>
              </w:rPr>
              <w:t>: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5"/>
              <w:gridCol w:w="4418"/>
            </w:tblGrid>
            <w:tr w:rsidR="00F73015" w:rsidRPr="0055595F" w:rsidTr="007A7630">
              <w:trPr>
                <w:trHeight w:val="684"/>
              </w:trPr>
              <w:tc>
                <w:tcPr>
                  <w:tcW w:w="4565" w:type="dxa"/>
                  <w:shd w:val="clear" w:color="auto" w:fill="BFBFBF"/>
                  <w:vAlign w:val="center"/>
                </w:tcPr>
                <w:p w:rsidR="00F73015" w:rsidRPr="0055595F" w:rsidRDefault="00F73015" w:rsidP="007A7630">
                  <w:pPr>
                    <w:pStyle w:val="Tekstpodstawowywcity2"/>
                    <w:jc w:val="left"/>
                    <w:rPr>
                      <w:b/>
                      <w:sz w:val="20"/>
                      <w:szCs w:val="20"/>
                    </w:rPr>
                  </w:pPr>
                  <w:r w:rsidRPr="0055595F">
                    <w:rPr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418" w:type="dxa"/>
                  <w:vAlign w:val="center"/>
                </w:tcPr>
                <w:p w:rsidR="00F73015" w:rsidRPr="0055595F" w:rsidRDefault="00F73015" w:rsidP="007A7630">
                  <w:pPr>
                    <w:pStyle w:val="Tekstpodstawowywcity2"/>
                    <w:rPr>
                      <w:b/>
                      <w:sz w:val="20"/>
                      <w:szCs w:val="20"/>
                    </w:rPr>
                  </w:pPr>
                  <w:r w:rsidRPr="0055595F">
                    <w:rPr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</w:tbl>
          <w:p w:rsidR="00F73015" w:rsidRPr="0055595F" w:rsidRDefault="00F73015" w:rsidP="007A7630">
            <w:pPr>
              <w:pStyle w:val="Tekstpodstawowywcity2"/>
              <w:rPr>
                <w:b/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*</w:t>
            </w:r>
            <w:r w:rsidRPr="0055595F">
              <w:rPr>
                <w:sz w:val="20"/>
                <w:szCs w:val="20"/>
              </w:rPr>
              <w:tab/>
            </w:r>
            <w:r w:rsidRPr="0055595F">
              <w:rPr>
                <w:b/>
                <w:sz w:val="20"/>
                <w:szCs w:val="20"/>
              </w:rPr>
              <w:t>ŁĄCZNA CENA OFERTOWA</w:t>
            </w:r>
            <w:r w:rsidRPr="0055595F">
              <w:rPr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55595F">
              <w:rPr>
                <w:bCs/>
                <w:sz w:val="20"/>
                <w:szCs w:val="20"/>
              </w:rPr>
              <w:t>mówienia zgodnie z niniejszą SIWZ.</w:t>
            </w:r>
          </w:p>
        </w:tc>
      </w:tr>
      <w:tr w:rsidR="00F73015" w:rsidRPr="0055595F" w:rsidTr="007A7630">
        <w:trPr>
          <w:trHeight w:val="261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318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OŚWIADCZENIA: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zamówienie zostanie zrealizowane w </w:t>
            </w:r>
            <w:r>
              <w:rPr>
                <w:b/>
                <w:sz w:val="20"/>
                <w:szCs w:val="20"/>
              </w:rPr>
              <w:t>terminie 14 grudnia</w:t>
            </w:r>
            <w:r w:rsidRPr="0055595F">
              <w:rPr>
                <w:b/>
                <w:sz w:val="20"/>
                <w:szCs w:val="20"/>
              </w:rPr>
              <w:t xml:space="preserve"> 2018 roku, 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uważamy się za związanych niniejszą ofertą na okres </w:t>
            </w:r>
            <w:r w:rsidRPr="0055595F">
              <w:rPr>
                <w:b/>
                <w:sz w:val="20"/>
                <w:szCs w:val="20"/>
              </w:rPr>
              <w:t xml:space="preserve">30 dni licząc od dnia </w:t>
            </w:r>
            <w:r w:rsidRPr="0055595F">
              <w:rPr>
                <w:sz w:val="20"/>
                <w:szCs w:val="20"/>
              </w:rPr>
              <w:t>otwarcia ofert (włącznie z tym dniem);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5595F">
              <w:rPr>
                <w:b/>
                <w:sz w:val="20"/>
                <w:szCs w:val="20"/>
              </w:rPr>
              <w:t>do 30 dni</w:t>
            </w:r>
            <w:r w:rsidRPr="0055595F">
              <w:rPr>
                <w:sz w:val="20"/>
                <w:szCs w:val="20"/>
              </w:rPr>
              <w:t xml:space="preserve"> od daty doręczenia prawidłowo wystawionej faktury wraz ze wszystkimi wymaganymi dokumentami.</w:t>
            </w:r>
          </w:p>
          <w:p w:rsidR="00F73015" w:rsidRPr="0055595F" w:rsidRDefault="00F73015" w:rsidP="007A7630">
            <w:pPr>
              <w:pStyle w:val="Tekstpodstawowywcity2"/>
              <w:ind w:left="0"/>
              <w:rPr>
                <w:sz w:val="20"/>
                <w:szCs w:val="20"/>
              </w:rPr>
            </w:pPr>
          </w:p>
        </w:tc>
      </w:tr>
      <w:tr w:rsidR="00F73015" w:rsidRPr="0055595F" w:rsidTr="007A7630">
        <w:trPr>
          <w:trHeight w:val="1815"/>
        </w:trPr>
        <w:tc>
          <w:tcPr>
            <w:tcW w:w="9214" w:type="dxa"/>
            <w:gridSpan w:val="2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1"/>
              </w:numPr>
              <w:ind w:left="601" w:hanging="283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1"/>
              </w:numPr>
              <w:tabs>
                <w:tab w:val="left" w:pos="601"/>
              </w:tabs>
              <w:ind w:left="601" w:hanging="283"/>
              <w:rPr>
                <w:bCs/>
                <w:iCs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osobą upoważnioną do kontaktów z Zamawiającym w sprawach dotyczących realizacji umowy jest: Jakub Szostak</w:t>
            </w:r>
            <w:r>
              <w:rPr>
                <w:sz w:val="20"/>
                <w:szCs w:val="20"/>
              </w:rPr>
              <w:t xml:space="preserve">, </w:t>
            </w:r>
            <w:r w:rsidRPr="0055595F">
              <w:rPr>
                <w:bCs/>
                <w:iCs/>
                <w:sz w:val="20"/>
                <w:szCs w:val="20"/>
              </w:rPr>
              <w:t xml:space="preserve">e-mail: </w:t>
            </w:r>
            <w:hyperlink r:id="rId5" w:history="1">
              <w:r w:rsidRPr="0055595F">
                <w:rPr>
                  <w:rStyle w:val="Hipercze"/>
                  <w:bCs/>
                  <w:iCs/>
                  <w:sz w:val="20"/>
                  <w:szCs w:val="20"/>
                </w:rPr>
                <w:t>jakub.szostak@umgdy.gov.pl</w:t>
              </w:r>
            </w:hyperlink>
            <w:r w:rsidRPr="0055595F">
              <w:rPr>
                <w:bCs/>
                <w:iCs/>
                <w:sz w:val="20"/>
                <w:szCs w:val="20"/>
              </w:rPr>
              <w:t>, tel./</w:t>
            </w:r>
            <w:proofErr w:type="spellStart"/>
            <w:r w:rsidRPr="0055595F">
              <w:rPr>
                <w:bCs/>
                <w:iCs/>
                <w:sz w:val="20"/>
                <w:szCs w:val="20"/>
              </w:rPr>
              <w:t>fax</w:t>
            </w:r>
            <w:proofErr w:type="spellEnd"/>
            <w:r w:rsidRPr="0055595F">
              <w:rPr>
                <w:bCs/>
                <w:iCs/>
                <w:sz w:val="20"/>
                <w:szCs w:val="20"/>
              </w:rPr>
              <w:t>:  (58) 355 35 60;</w:t>
            </w:r>
          </w:p>
        </w:tc>
      </w:tr>
      <w:tr w:rsidR="00F73015" w:rsidRPr="0055595F" w:rsidTr="007A7630">
        <w:trPr>
          <w:trHeight w:val="1980"/>
        </w:trPr>
        <w:tc>
          <w:tcPr>
            <w:tcW w:w="9214" w:type="dxa"/>
            <w:gridSpan w:val="2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t>PODWYKONAWCY:</w:t>
            </w:r>
          </w:p>
          <w:p w:rsidR="00F73015" w:rsidRPr="0055595F" w:rsidRDefault="00F73015" w:rsidP="007A7630">
            <w:pPr>
              <w:pStyle w:val="Tekstpodstawowywcity2"/>
              <w:spacing w:after="40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2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2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2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2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</w:tr>
      <w:tr w:rsidR="00F73015" w:rsidRPr="0055595F" w:rsidTr="007A7630">
        <w:trPr>
          <w:trHeight w:val="1980"/>
        </w:trPr>
        <w:tc>
          <w:tcPr>
            <w:tcW w:w="9214" w:type="dxa"/>
            <w:gridSpan w:val="2"/>
            <w:vAlign w:val="center"/>
          </w:tcPr>
          <w:p w:rsidR="00F73015" w:rsidRPr="00784941" w:rsidRDefault="00F73015" w:rsidP="00F73015">
            <w:pPr>
              <w:pStyle w:val="Tekstpodstawowywcity2"/>
              <w:numPr>
                <w:ilvl w:val="0"/>
                <w:numId w:val="3"/>
              </w:numPr>
              <w:ind w:left="318" w:hanging="284"/>
              <w:rPr>
                <w:b/>
                <w:sz w:val="20"/>
                <w:szCs w:val="20"/>
              </w:rPr>
            </w:pPr>
            <w:r w:rsidRPr="00784941">
              <w:rPr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F73015" w:rsidRDefault="00F73015" w:rsidP="007A7630">
            <w:pPr>
              <w:pStyle w:val="Tekstpodstawowywcity2"/>
              <w:ind w:left="318"/>
              <w:rPr>
                <w:b/>
                <w:sz w:val="20"/>
                <w:szCs w:val="20"/>
              </w:rPr>
            </w:pPr>
            <w:r w:rsidRPr="00784941">
              <w:rPr>
                <w:b/>
                <w:sz w:val="20"/>
                <w:szCs w:val="20"/>
              </w:rPr>
              <w:t>Oświadczam, ze wypełniłem obowiązki informacyjne przewidziane w art. 13 lub art. 14 RODO1) wobec osób fizycznych, od których dane osobowe bezpośrednio lub pośrednio pozyskałem w celu ubiegania się o udzielenie zamówienia publicznego w niniejszym postępowaniu*</w:t>
            </w:r>
          </w:p>
          <w:p w:rsidR="00F73015" w:rsidRPr="00784941" w:rsidRDefault="00F73015" w:rsidP="007A7630">
            <w:pPr>
              <w:pStyle w:val="Tekstpodstawowywcity2"/>
              <w:ind w:left="720"/>
              <w:rPr>
                <w:b/>
                <w:sz w:val="20"/>
                <w:szCs w:val="20"/>
              </w:rPr>
            </w:pPr>
          </w:p>
          <w:p w:rsidR="00F73015" w:rsidRPr="00784941" w:rsidRDefault="00F73015" w:rsidP="007A7630">
            <w:pPr>
              <w:pStyle w:val="Tekstpodstawowywcity2"/>
              <w:ind w:left="318"/>
              <w:rPr>
                <w:i/>
                <w:sz w:val="16"/>
                <w:szCs w:val="16"/>
              </w:rPr>
            </w:pPr>
            <w:r w:rsidRPr="00784941">
              <w:rPr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73015" w:rsidRPr="00784941" w:rsidRDefault="00F73015" w:rsidP="007A7630">
            <w:pPr>
              <w:pStyle w:val="Tekstpodstawowywcity2"/>
              <w:ind w:left="318"/>
              <w:rPr>
                <w:i/>
                <w:sz w:val="16"/>
                <w:szCs w:val="16"/>
              </w:rPr>
            </w:pPr>
          </w:p>
          <w:p w:rsidR="00F73015" w:rsidRPr="0055595F" w:rsidRDefault="00F73015" w:rsidP="007A7630">
            <w:pPr>
              <w:pStyle w:val="Tekstpodstawowywcity2"/>
              <w:ind w:left="318"/>
              <w:rPr>
                <w:b/>
                <w:sz w:val="20"/>
                <w:szCs w:val="20"/>
              </w:rPr>
            </w:pPr>
            <w:r w:rsidRPr="00784941">
              <w:rPr>
                <w:i/>
                <w:sz w:val="16"/>
                <w:szCs w:val="16"/>
              </w:rPr>
              <w:t xml:space="preserve">* W przypadku gdy wykonawca nie przekazuje danych osobowych innych niż bezpośrednio jego dotyczących lub zachodzi </w:t>
            </w:r>
            <w:r w:rsidRPr="00784941">
              <w:rPr>
                <w:i/>
                <w:sz w:val="16"/>
                <w:szCs w:val="16"/>
              </w:rPr>
              <w:lastRenderedPageBreak/>
              <w:t>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73015" w:rsidRPr="0055595F" w:rsidTr="007A7630">
        <w:trPr>
          <w:trHeight w:val="2264"/>
        </w:trPr>
        <w:tc>
          <w:tcPr>
            <w:tcW w:w="9214" w:type="dxa"/>
            <w:gridSpan w:val="2"/>
            <w:vAlign w:val="center"/>
          </w:tcPr>
          <w:p w:rsidR="00F73015" w:rsidRPr="0055595F" w:rsidRDefault="00F73015" w:rsidP="00F73015">
            <w:pPr>
              <w:pStyle w:val="Tekstpodstawowywcit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5595F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Integralną część oferty stanowią następujące dokumenty:</w:t>
            </w:r>
          </w:p>
          <w:p w:rsidR="00F73015" w:rsidRPr="0055595F" w:rsidRDefault="00F73015" w:rsidP="007A7630">
            <w:pPr>
              <w:pStyle w:val="Tekstpodstawowywcity2"/>
              <w:rPr>
                <w:sz w:val="20"/>
                <w:szCs w:val="20"/>
              </w:rPr>
            </w:pP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4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4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4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F73015" w:rsidRPr="0055595F" w:rsidRDefault="00F73015" w:rsidP="00F73015">
            <w:pPr>
              <w:pStyle w:val="Tekstpodstawowywcity2"/>
              <w:numPr>
                <w:ilvl w:val="0"/>
                <w:numId w:val="4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73015" w:rsidRDefault="00F73015" w:rsidP="00F73015">
            <w:pPr>
              <w:pStyle w:val="Tekstpodstawowywcity2"/>
              <w:numPr>
                <w:ilvl w:val="0"/>
                <w:numId w:val="4"/>
              </w:numPr>
              <w:ind w:hanging="2022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73015" w:rsidRPr="0055595F" w:rsidRDefault="00F73015" w:rsidP="007A7630">
            <w:pPr>
              <w:pStyle w:val="Tekstpodstawowywcity2"/>
              <w:ind w:left="2340"/>
              <w:rPr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ind w:left="0"/>
              <w:rPr>
                <w:b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73015" w:rsidRPr="0055595F" w:rsidTr="007A7630">
        <w:trPr>
          <w:trHeight w:val="1677"/>
        </w:trPr>
        <w:tc>
          <w:tcPr>
            <w:tcW w:w="4500" w:type="dxa"/>
            <w:vAlign w:val="bottom"/>
          </w:tcPr>
          <w:p w:rsidR="00F73015" w:rsidRPr="0055595F" w:rsidRDefault="00F73015" w:rsidP="007A7630">
            <w:pPr>
              <w:pStyle w:val="Tekstpodstawowywcity2"/>
              <w:ind w:left="0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………………………………………………..</w:t>
            </w:r>
          </w:p>
          <w:p w:rsidR="00F73015" w:rsidRPr="0055595F" w:rsidRDefault="00F73015" w:rsidP="007A7630">
            <w:pPr>
              <w:pStyle w:val="Tekstpodstawowywcity2"/>
              <w:jc w:val="center"/>
              <w:rPr>
                <w:sz w:val="20"/>
                <w:szCs w:val="20"/>
              </w:rPr>
            </w:pPr>
          </w:p>
          <w:p w:rsidR="00F73015" w:rsidRPr="0055595F" w:rsidRDefault="00F73015" w:rsidP="007A7630">
            <w:pPr>
              <w:pStyle w:val="Tekstpodstawowywcity2"/>
              <w:jc w:val="center"/>
              <w:rPr>
                <w:i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73015" w:rsidRPr="0055595F" w:rsidRDefault="00F73015" w:rsidP="007A7630">
            <w:pPr>
              <w:pStyle w:val="Tekstpodstawowywcity2"/>
              <w:ind w:left="0"/>
              <w:jc w:val="center"/>
              <w:rPr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.........................................................................</w:t>
            </w:r>
          </w:p>
          <w:p w:rsidR="00F73015" w:rsidRPr="0055595F" w:rsidRDefault="00F73015" w:rsidP="007A7630">
            <w:pPr>
              <w:pStyle w:val="Tekstpodstawowywcity2"/>
              <w:jc w:val="center"/>
              <w:rPr>
                <w:i/>
                <w:sz w:val="20"/>
                <w:szCs w:val="20"/>
              </w:rPr>
            </w:pPr>
            <w:r w:rsidRPr="0055595F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F73015" w:rsidRPr="0055595F" w:rsidRDefault="00F73015" w:rsidP="00F73015">
      <w:pPr>
        <w:pStyle w:val="Tekstpodstawowywcity2"/>
        <w:ind w:left="0"/>
        <w:rPr>
          <w:sz w:val="20"/>
          <w:szCs w:val="20"/>
        </w:rPr>
      </w:pPr>
    </w:p>
    <w:p w:rsidR="00F73015" w:rsidRPr="0055595F" w:rsidRDefault="00F73015" w:rsidP="00F73015">
      <w:pPr>
        <w:pStyle w:val="Tekstpodstawowywcity2"/>
        <w:rPr>
          <w:sz w:val="20"/>
          <w:szCs w:val="20"/>
        </w:rPr>
      </w:pPr>
    </w:p>
    <w:p w:rsidR="00F73015" w:rsidRPr="0055595F" w:rsidRDefault="00F73015" w:rsidP="00F73015">
      <w:pPr>
        <w:pStyle w:val="Tekstpodstawowywcity2"/>
        <w:rPr>
          <w:sz w:val="20"/>
          <w:szCs w:val="20"/>
        </w:rPr>
      </w:pPr>
    </w:p>
    <w:p w:rsidR="00F73015" w:rsidRPr="0055595F" w:rsidRDefault="00F73015" w:rsidP="00F73015">
      <w:pPr>
        <w:pStyle w:val="Tekstpodstawowywcity2"/>
        <w:rPr>
          <w:sz w:val="20"/>
          <w:szCs w:val="20"/>
        </w:rPr>
      </w:pPr>
    </w:p>
    <w:p w:rsidR="00F73015" w:rsidRPr="0055595F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Pr="0055595F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ind w:left="0"/>
        <w:rPr>
          <w:sz w:val="20"/>
          <w:szCs w:val="20"/>
        </w:rPr>
      </w:pPr>
    </w:p>
    <w:p w:rsidR="00F73015" w:rsidRDefault="00F73015" w:rsidP="00F73015">
      <w:pPr>
        <w:pStyle w:val="Tekstpodstawowywcity2"/>
        <w:ind w:left="0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Default="00F73015" w:rsidP="00F73015">
      <w:pPr>
        <w:pStyle w:val="Tekstpodstawowywcity2"/>
        <w:rPr>
          <w:sz w:val="20"/>
          <w:szCs w:val="20"/>
        </w:rPr>
      </w:pPr>
    </w:p>
    <w:p w:rsidR="00F73015" w:rsidRPr="0055595F" w:rsidRDefault="00F73015" w:rsidP="00F73015">
      <w:pPr>
        <w:pStyle w:val="Tekstpodstawowywcity2"/>
        <w:rPr>
          <w:sz w:val="20"/>
          <w:szCs w:val="20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89E24A88"/>
    <w:lvl w:ilvl="0" w:tplc="47A05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015"/>
    <w:rsid w:val="000348B9"/>
    <w:rsid w:val="000656A1"/>
    <w:rsid w:val="0059101E"/>
    <w:rsid w:val="00F7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301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7301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3015"/>
    <w:rPr>
      <w:rFonts w:eastAsia="Times New Roman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szostak@umg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2018-10-04T09:26:00Z</dcterms:created>
  <dcterms:modified xsi:type="dcterms:W3CDTF">2018-10-04T09:26:00Z</dcterms:modified>
</cp:coreProperties>
</file>