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F4105" w:rsidRPr="003C7140" w:rsidTr="00EB382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F4105" w:rsidRPr="003C7140" w:rsidRDefault="003F4105" w:rsidP="00EB382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F4105" w:rsidRPr="003C7140" w:rsidTr="00EB382F">
        <w:trPr>
          <w:trHeight w:val="364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F4105" w:rsidRDefault="003F4105" w:rsidP="00EB382F">
            <w:pPr>
              <w:jc w:val="center"/>
              <w:rPr>
                <w:b/>
              </w:rPr>
            </w:pPr>
          </w:p>
          <w:p w:rsidR="003F4105" w:rsidRPr="00C22AAD" w:rsidRDefault="003F4105" w:rsidP="00EB382F">
            <w:pPr>
              <w:jc w:val="center"/>
              <w:rPr>
                <w:b/>
              </w:rPr>
            </w:pPr>
            <w:r w:rsidRPr="00C22AAD">
              <w:rPr>
                <w:b/>
              </w:rPr>
              <w:t>SZCZEGÓŁOWY OPIS PRZEDMIOTU ZAMÓWIENIA</w:t>
            </w:r>
          </w:p>
          <w:p w:rsidR="003F4105" w:rsidRPr="003C7140" w:rsidRDefault="003F4105" w:rsidP="00EB382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4105" w:rsidRPr="003C7140" w:rsidRDefault="003F4105" w:rsidP="003F410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F4105" w:rsidRPr="003C7140" w:rsidTr="00EB382F">
        <w:trPr>
          <w:trHeight w:val="2917"/>
        </w:trPr>
        <w:tc>
          <w:tcPr>
            <w:tcW w:w="9214" w:type="dxa"/>
            <w:shd w:val="clear" w:color="auto" w:fill="auto"/>
            <w:vAlign w:val="center"/>
          </w:tcPr>
          <w:p w:rsidR="003F4105" w:rsidRDefault="003F4105" w:rsidP="00EB382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F4105" w:rsidRPr="001E16D0" w:rsidRDefault="003F4105" w:rsidP="00EB382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F4105" w:rsidRDefault="003F4105" w:rsidP="00EB382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3F4105" w:rsidRDefault="003F4105" w:rsidP="00EB382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F4105" w:rsidRPr="003C706A" w:rsidRDefault="003F4105" w:rsidP="00EB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rezerwacji, zakupu i dostarczenia biletów na krajowe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b/>
                <w:sz w:val="20"/>
                <w:szCs w:val="20"/>
              </w:rPr>
              <w:t>i zagraniczne przewozy lotnicze.</w:t>
            </w:r>
          </w:p>
          <w:p w:rsidR="003F4105" w:rsidRPr="003C7140" w:rsidRDefault="003F4105" w:rsidP="00EB382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F4105" w:rsidRDefault="003F4105" w:rsidP="00EB3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25/18</w:t>
            </w:r>
          </w:p>
          <w:p w:rsidR="003F4105" w:rsidRPr="003C7140" w:rsidRDefault="003F4105" w:rsidP="00EB3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4105" w:rsidRDefault="003F4105" w:rsidP="003F4105">
      <w:pPr>
        <w:jc w:val="center"/>
        <w:rPr>
          <w:b/>
          <w:i/>
          <w:u w:val="single"/>
        </w:rPr>
      </w:pPr>
    </w:p>
    <w:p w:rsidR="003F4105" w:rsidRDefault="003F4105" w:rsidP="003F4105">
      <w:pPr>
        <w:jc w:val="center"/>
        <w:rPr>
          <w:b/>
          <w:i/>
          <w:u w:val="single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3F4105" w:rsidTr="00EB382F">
        <w:trPr>
          <w:trHeight w:val="2690"/>
        </w:trPr>
        <w:tc>
          <w:tcPr>
            <w:tcW w:w="9255" w:type="dxa"/>
          </w:tcPr>
          <w:p w:rsidR="003F4105" w:rsidRDefault="003F4105" w:rsidP="00EB382F">
            <w:pPr>
              <w:jc w:val="center"/>
              <w:rPr>
                <w:b/>
                <w:i/>
                <w:u w:val="single"/>
              </w:rPr>
            </w:pPr>
          </w:p>
          <w:p w:rsidR="006B3AB5" w:rsidRPr="00940753" w:rsidRDefault="003F4105" w:rsidP="00EB382F">
            <w:p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>1.</w:t>
            </w:r>
            <w:r w:rsidRPr="00C22AAD">
              <w:rPr>
                <w:rFonts w:ascii="Arial" w:hAnsi="Arial" w:cs="Arial"/>
                <w:sz w:val="22"/>
                <w:szCs w:val="22"/>
              </w:rPr>
              <w:tab/>
              <w:t xml:space="preserve">Przedmiotem zamówienia jest świadczenie usług w zakresie rezerwacji, zakupu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22AAD">
              <w:rPr>
                <w:rFonts w:ascii="Arial" w:hAnsi="Arial" w:cs="Arial"/>
                <w:sz w:val="22"/>
                <w:szCs w:val="22"/>
              </w:rPr>
              <w:t>i dostarczenia biletów na krajowe oraz zagraniczne przewozy lotnicze.</w:t>
            </w:r>
            <w:r>
              <w:rPr>
                <w:rFonts w:ascii="Arial" w:hAnsi="Arial" w:cs="Arial"/>
                <w:sz w:val="22"/>
                <w:szCs w:val="22"/>
              </w:rPr>
              <w:t xml:space="preserve">  W okresie trwania umowy Zamawiający planuje zrealizować około 200</w:t>
            </w:r>
            <w:r w:rsidR="006B3AB5">
              <w:rPr>
                <w:rFonts w:ascii="Arial" w:hAnsi="Arial" w:cs="Arial"/>
                <w:sz w:val="22"/>
                <w:szCs w:val="22"/>
              </w:rPr>
              <w:t xml:space="preserve"> biletów, </w:t>
            </w:r>
            <w:r w:rsidR="006B3AB5" w:rsidRPr="00940753">
              <w:rPr>
                <w:rFonts w:ascii="Arial" w:hAnsi="Arial" w:cs="Arial"/>
                <w:b/>
                <w:sz w:val="22"/>
                <w:szCs w:val="22"/>
              </w:rPr>
              <w:t xml:space="preserve">w tym: </w:t>
            </w:r>
            <w:r w:rsidRPr="00940753">
              <w:rPr>
                <w:rFonts w:ascii="Arial" w:hAnsi="Arial" w:cs="Arial"/>
                <w:b/>
                <w:sz w:val="22"/>
                <w:szCs w:val="22"/>
              </w:rPr>
              <w:t xml:space="preserve">krajowych </w:t>
            </w:r>
            <w:r w:rsidR="006B3AB5" w:rsidRPr="00940753">
              <w:rPr>
                <w:rFonts w:ascii="Arial" w:hAnsi="Arial" w:cs="Arial"/>
                <w:b/>
                <w:sz w:val="22"/>
                <w:szCs w:val="22"/>
              </w:rPr>
              <w:t xml:space="preserve">– ok. 10 oraz </w:t>
            </w:r>
            <w:r w:rsidRPr="00940753">
              <w:rPr>
                <w:rFonts w:ascii="Arial" w:hAnsi="Arial" w:cs="Arial"/>
                <w:b/>
                <w:sz w:val="22"/>
                <w:szCs w:val="22"/>
              </w:rPr>
              <w:t>zagranicznych</w:t>
            </w:r>
            <w:r w:rsidR="006B3AB5" w:rsidRPr="00940753">
              <w:rPr>
                <w:rFonts w:ascii="Arial" w:hAnsi="Arial" w:cs="Arial"/>
                <w:b/>
                <w:sz w:val="22"/>
                <w:szCs w:val="22"/>
              </w:rPr>
              <w:t xml:space="preserve"> – ok. 190.</w:t>
            </w:r>
          </w:p>
          <w:p w:rsidR="003F4105" w:rsidRPr="00C22AAD" w:rsidRDefault="003F4105" w:rsidP="00EB382F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2.</w:t>
            </w:r>
            <w:r w:rsidRPr="00C22AAD">
              <w:rPr>
                <w:sz w:val="22"/>
                <w:szCs w:val="22"/>
              </w:rPr>
              <w:tab/>
              <w:t>Za jeden bilet</w:t>
            </w:r>
            <w:r w:rsidR="006B3AB5">
              <w:rPr>
                <w:sz w:val="22"/>
                <w:szCs w:val="22"/>
              </w:rPr>
              <w:t xml:space="preserve"> </w:t>
            </w:r>
            <w:r w:rsidRPr="00C22AAD">
              <w:rPr>
                <w:sz w:val="22"/>
                <w:szCs w:val="22"/>
              </w:rPr>
              <w:t xml:space="preserve">należy rozumieć bilet na trasie: „tam i z powrotem”. Zamawiający zastrzega możliwość zakupu biletów „w jedną stronę”; </w:t>
            </w:r>
          </w:p>
          <w:p w:rsidR="003F4105" w:rsidRPr="00C22AAD" w:rsidRDefault="003F4105" w:rsidP="00EB382F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>3.</w:t>
            </w:r>
            <w:r w:rsidRPr="00C22AAD">
              <w:rPr>
                <w:rFonts w:ascii="Arial" w:hAnsi="Arial" w:cs="Arial"/>
                <w:sz w:val="22"/>
                <w:szCs w:val="22"/>
              </w:rPr>
              <w:tab/>
              <w:t xml:space="preserve">Nazwa i kod stosowany we Wspólnym Słowniku Zamówień: </w:t>
            </w:r>
          </w:p>
          <w:p w:rsidR="003F4105" w:rsidRPr="00C22AAD" w:rsidRDefault="003F4105" w:rsidP="00EB382F">
            <w:pPr>
              <w:ind w:left="284"/>
              <w:jc w:val="both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bCs/>
                <w:sz w:val="22"/>
                <w:szCs w:val="22"/>
              </w:rPr>
              <w:t>63.50.00.00-4 Usługi biur podróży, podmiotów turystycznych i pomocy turystycznej</w:t>
            </w:r>
            <w:r w:rsidRPr="00C22AA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F4105" w:rsidRPr="00C22AAD" w:rsidRDefault="003F4105" w:rsidP="00EB382F">
            <w:pPr>
              <w:ind w:left="284"/>
              <w:jc w:val="both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>63.51.00.00-7 Usługi biur podróży i podobne;</w:t>
            </w:r>
          </w:p>
          <w:p w:rsidR="003F4105" w:rsidRPr="00C22AAD" w:rsidRDefault="003F4105" w:rsidP="00EB382F">
            <w:pPr>
              <w:ind w:left="284"/>
              <w:jc w:val="both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>63.51.20.00-1 Usługi sprzedaży biletów podróżnych i pakietów wycieczkowych.</w:t>
            </w:r>
          </w:p>
          <w:p w:rsidR="003F4105" w:rsidRPr="00C22AAD" w:rsidRDefault="003F4105" w:rsidP="00EB382F">
            <w:pPr>
              <w:pStyle w:val="Default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3.</w:t>
            </w:r>
            <w:r w:rsidRPr="00C22AAD">
              <w:rPr>
                <w:sz w:val="22"/>
                <w:szCs w:val="22"/>
              </w:rPr>
              <w:tab/>
            </w:r>
            <w:r w:rsidRPr="00C22AAD">
              <w:rPr>
                <w:b/>
                <w:bCs/>
                <w:sz w:val="22"/>
                <w:szCs w:val="22"/>
              </w:rPr>
              <w:t xml:space="preserve">Szczegółowe wymagania dotyczące przedmiotu zamówienia: </w:t>
            </w:r>
          </w:p>
          <w:p w:rsidR="003F4105" w:rsidRPr="00C22AAD" w:rsidRDefault="003F4105" w:rsidP="00EB382F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ab/>
              <w:t>Realizując przedmiot zamówienia Wykonawca  zobowiązany będzie w szczególności do:</w:t>
            </w:r>
          </w:p>
          <w:p w:rsidR="003F4105" w:rsidRPr="00C22AAD" w:rsidRDefault="003F4105" w:rsidP="00EB382F">
            <w:pPr>
              <w:suppressAutoHyphens/>
              <w:overflowPunct w:val="0"/>
              <w:autoSpaceDE w:val="0"/>
              <w:ind w:left="692" w:hanging="425"/>
              <w:jc w:val="both"/>
              <w:textAlignment w:val="baseline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>a)</w:t>
            </w:r>
            <w:r w:rsidRPr="00C22AAD">
              <w:rPr>
                <w:rFonts w:ascii="Arial" w:hAnsi="Arial" w:cs="Arial"/>
                <w:sz w:val="22"/>
                <w:szCs w:val="22"/>
              </w:rPr>
              <w:tab/>
              <w:t xml:space="preserve">rezerwacji i sprzedaży biletów lotniczych zleconych przez Zamawiającego, na trasach zarówno krajowych jak i zagranicznych, z uwzględnieniem: tras, terminów, klas lotniczych, ilości przesiadek i wielkości bagażu),według obowiązujących taryf przewoźników, z uwzględnieniem najkorzystniejszych w danym momencie cen. Ponadto Wykonawca zobowiązuje się do : wystawianie polis ubezpieczeniowych, organizacji transferów, wynajmu samochodów, pośrednictwa w załatwianiu formalności paszportowych i wizowych, raportowania wydatków na podróże Zamawiającego. </w:t>
            </w:r>
          </w:p>
          <w:p w:rsidR="003F4105" w:rsidRPr="00C22AAD" w:rsidRDefault="003F4105" w:rsidP="00EB382F">
            <w:pPr>
              <w:suppressAutoHyphens/>
              <w:overflowPunct w:val="0"/>
              <w:autoSpaceDE w:val="0"/>
              <w:ind w:left="692"/>
              <w:jc w:val="both"/>
              <w:textAlignment w:val="baseline"/>
              <w:rPr>
                <w:rFonts w:ascii="Arial" w:hAnsi="Arial" w:cs="Arial"/>
              </w:rPr>
            </w:pPr>
            <w:r w:rsidRPr="00C22AAD">
              <w:rPr>
                <w:rFonts w:ascii="Arial" w:hAnsi="Arial" w:cs="Arial"/>
                <w:sz w:val="22"/>
                <w:szCs w:val="22"/>
              </w:rPr>
              <w:t xml:space="preserve">Rezerwacji, sprzedaży i dostawy biletów lotniczych odbywać się będzie zgodnie </w:t>
            </w:r>
            <w:r w:rsidRPr="00C22AAD">
              <w:rPr>
                <w:rFonts w:ascii="Arial" w:hAnsi="Arial" w:cs="Arial"/>
                <w:sz w:val="22"/>
                <w:szCs w:val="22"/>
              </w:rPr>
              <w:br/>
              <w:t>z rzeczywistymi potrzebami Zamawiającego na podstawie zamówienia przekazywanych do Wykonawcy e-mailem, telefonicznie bądź faksem. Wybór formy przekazywanych zamówień należeć będzie do Zamawiającego.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b)</w:t>
            </w:r>
            <w:r w:rsidRPr="00C22AAD">
              <w:rPr>
                <w:sz w:val="22"/>
                <w:szCs w:val="22"/>
              </w:rPr>
              <w:tab/>
              <w:t xml:space="preserve">przedstawienia różnych wariantów połączeń uwzględniających najkorzystniejsze na rynku ceny i promocje (w tym także na życzenie Zamawiającego połączeń tanimi liniami lotniczymi) wraz z podaniem informacji: </w:t>
            </w:r>
          </w:p>
          <w:p w:rsidR="003F4105" w:rsidRPr="00C22AAD" w:rsidRDefault="003F4105" w:rsidP="00EB382F">
            <w:pPr>
              <w:pStyle w:val="Default"/>
              <w:ind w:left="834" w:hanging="142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- jak przesunięcie terminu wyjazdu (np. wylot jeden dzień wcześniej/powrót jeden dzień później) wpłynie na zmianę ceny biletu lotniczego; </w:t>
            </w:r>
          </w:p>
          <w:p w:rsidR="003F4105" w:rsidRPr="00C22AAD" w:rsidRDefault="003F4105" w:rsidP="00EB382F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- nazw linii lotniczych; </w:t>
            </w:r>
          </w:p>
          <w:p w:rsidR="003F4105" w:rsidRPr="00C22AAD" w:rsidRDefault="003F4105" w:rsidP="00EB382F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- najkorzystniejszych tras podróży i czasu podróży; </w:t>
            </w:r>
          </w:p>
          <w:p w:rsidR="003F4105" w:rsidRPr="00C22AAD" w:rsidRDefault="003F4105" w:rsidP="00EB3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22AAD">
              <w:rPr>
                <w:rFonts w:ascii="Arial" w:hAnsi="Arial" w:cs="Arial"/>
                <w:sz w:val="22"/>
                <w:szCs w:val="22"/>
              </w:rPr>
              <w:t xml:space="preserve"> - doradztwa w zakresie zmian w czasie trwania podróży;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c)</w:t>
            </w:r>
            <w:r w:rsidRPr="00C22AAD">
              <w:rPr>
                <w:sz w:val="22"/>
                <w:szCs w:val="22"/>
              </w:rPr>
              <w:tab/>
              <w:t xml:space="preserve">zapewnienia bezkolizyjnej realizację wieloetapowych połączeń zagranicznych </w:t>
            </w:r>
            <w:r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 xml:space="preserve">i krajowych i możliwość ich łączenia; 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lastRenderedPageBreak/>
              <w:t>d)</w:t>
            </w:r>
            <w:r w:rsidRPr="00C22AAD">
              <w:rPr>
                <w:sz w:val="22"/>
                <w:szCs w:val="22"/>
              </w:rPr>
              <w:tab/>
              <w:t xml:space="preserve">przydzielenia do realizacji umowy co najmniej </w:t>
            </w:r>
            <w:r w:rsidRPr="00C22AAD">
              <w:rPr>
                <w:b/>
                <w:bCs/>
                <w:i/>
                <w:iCs/>
                <w:sz w:val="22"/>
                <w:szCs w:val="22"/>
              </w:rPr>
              <w:t xml:space="preserve">2 pracowników zatrudnionych na umowę o pracę. 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bCs/>
                <w:iCs/>
                <w:sz w:val="22"/>
                <w:szCs w:val="22"/>
              </w:rPr>
              <w:t>e)</w:t>
            </w:r>
            <w:r w:rsidRPr="00C22AAD">
              <w:rPr>
                <w:bCs/>
                <w:i/>
                <w:iCs/>
                <w:sz w:val="22"/>
                <w:szCs w:val="22"/>
              </w:rPr>
              <w:tab/>
            </w:r>
            <w:r w:rsidRPr="00C22AAD">
              <w:rPr>
                <w:sz w:val="22"/>
                <w:szCs w:val="22"/>
              </w:rPr>
              <w:t>stosowania przy sprzedaży biletów minimalne ceny dostępne w danym terminie na danej trasie, z zachowaniem uczciwości handlowej,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f)</w:t>
            </w:r>
            <w:r w:rsidRPr="00C22AAD">
              <w:rPr>
                <w:sz w:val="22"/>
                <w:szCs w:val="22"/>
              </w:rPr>
              <w:tab/>
              <w:t xml:space="preserve">realizowania biletów lotniczych, w pierwszej kolejności proponując sprzedaż </w:t>
            </w:r>
            <w:r w:rsidR="00AD1645"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>w ramach taryf poufnych, promocji oraz innych zniżek oferowanych przez przewoźnika. O każdej obniżce, upuście czy promocji zobowiązany jest niezwłocznie poinformować Zamawiającego,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g)</w:t>
            </w:r>
            <w:r w:rsidRPr="00C22AAD">
              <w:rPr>
                <w:sz w:val="22"/>
                <w:szCs w:val="22"/>
              </w:rPr>
              <w:tab/>
              <w:t xml:space="preserve">wystawiania biletów lotniczych w </w:t>
            </w:r>
            <w:r w:rsidRPr="00C22AAD">
              <w:rPr>
                <w:i/>
                <w:iCs/>
                <w:sz w:val="22"/>
                <w:szCs w:val="22"/>
              </w:rPr>
              <w:t xml:space="preserve">formie e-biletów </w:t>
            </w:r>
            <w:r w:rsidRPr="00C22AAD">
              <w:rPr>
                <w:sz w:val="22"/>
                <w:szCs w:val="22"/>
              </w:rPr>
              <w:t xml:space="preserve">lub w </w:t>
            </w:r>
            <w:r w:rsidRPr="00C22AAD">
              <w:rPr>
                <w:i/>
                <w:iCs/>
                <w:sz w:val="22"/>
                <w:szCs w:val="22"/>
              </w:rPr>
              <w:t>formie papierowej</w:t>
            </w:r>
            <w:r w:rsidRPr="00C22AAD">
              <w:rPr>
                <w:sz w:val="22"/>
                <w:szCs w:val="22"/>
              </w:rPr>
              <w:t xml:space="preserve">, (o formie wystawienia biletu decydować będzie Zamawiający), przy czym </w:t>
            </w:r>
            <w:r w:rsidRPr="00C22AAD">
              <w:rPr>
                <w:b/>
                <w:bCs/>
                <w:sz w:val="22"/>
                <w:szCs w:val="22"/>
              </w:rPr>
              <w:t>bilet wystawiony przez Wykonawcę musi być wygenerowany bezpośrednio z serwera systemu rezerwacyjnego</w:t>
            </w:r>
            <w:r w:rsidRPr="00C22AAD">
              <w:rPr>
                <w:sz w:val="22"/>
                <w:szCs w:val="22"/>
              </w:rPr>
              <w:t xml:space="preserve">; </w:t>
            </w:r>
          </w:p>
          <w:p w:rsidR="003F4105" w:rsidRPr="00C22AAD" w:rsidRDefault="003F4105" w:rsidP="00EB382F">
            <w:pPr>
              <w:pStyle w:val="Default"/>
              <w:ind w:left="709" w:hanging="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Wszystkie dane zawarte w bilecie elektronicznym dostarczonym przez Wykonawcę Zamawiającemu będą identyfikowane z odpowiednimi danymi przechowywanymi </w:t>
            </w:r>
            <w:r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 xml:space="preserve">w postaci elektronicznej w systemie rezerwacyjnym Przewoźnika za pośrednictwem Globalnego Systemu Dystrybucji (GDS), użytkowanego przez Wykonawcę. Zakazane jest wprowadzanie jakichkolwiek zmian biletu elektronicznego wygenerowanego za pośrednictwem GDS; </w:t>
            </w:r>
          </w:p>
          <w:p w:rsidR="003F4105" w:rsidRPr="00C22AAD" w:rsidRDefault="003F4105" w:rsidP="00EB382F">
            <w:pPr>
              <w:pStyle w:val="Default"/>
              <w:ind w:left="709" w:hanging="42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h)</w:t>
            </w:r>
            <w:r w:rsidRPr="00C22AAD">
              <w:rPr>
                <w:sz w:val="22"/>
                <w:szCs w:val="22"/>
              </w:rPr>
              <w:tab/>
              <w:t xml:space="preserve">przekazywania biletów elektronicznych na adres poczty elektronicznej określonej przez Zamawiającego bezpośrednio z terminala GDS użytkowanego przez Wykonawcę (niedopuszczalne jest </w:t>
            </w:r>
            <w:proofErr w:type="spellStart"/>
            <w:r w:rsidRPr="00C22AAD">
              <w:rPr>
                <w:sz w:val="22"/>
                <w:szCs w:val="22"/>
              </w:rPr>
              <w:t>przekierowywanie</w:t>
            </w:r>
            <w:proofErr w:type="spellEnd"/>
            <w:r w:rsidRPr="00C22AAD">
              <w:rPr>
                <w:sz w:val="22"/>
                <w:szCs w:val="22"/>
              </w:rPr>
              <w:t xml:space="preserve"> tych biletów </w:t>
            </w:r>
            <w:r w:rsidR="00AD1645"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 xml:space="preserve">z adresów/skrzynek poczty elektronicznej Wykonawcy); 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i)</w:t>
            </w:r>
            <w:r w:rsidRPr="00C22AAD">
              <w:rPr>
                <w:sz w:val="22"/>
                <w:szCs w:val="22"/>
              </w:rPr>
              <w:tab/>
              <w:t>bezpłatnego dostarczenia dokumentów podróży (bilety lotnicze) oraz faktury drogą elektroniczną na adres mailowy podany w zamówieniu lub do siedziby Zamawiającego,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j)</w:t>
            </w:r>
            <w:r w:rsidRPr="00C22AAD">
              <w:rPr>
                <w:sz w:val="22"/>
                <w:szCs w:val="22"/>
              </w:rPr>
              <w:tab/>
              <w:t xml:space="preserve">bezpłatnego dostarczania w sytuacjach nagłych dokumentów podróży (bilety lotnicze) </w:t>
            </w:r>
            <w:r w:rsidRPr="00C22AAD">
              <w:rPr>
                <w:sz w:val="22"/>
                <w:szCs w:val="22"/>
              </w:rPr>
              <w:br/>
              <w:t>w miejsca wskazane przez Zamawiającego lub do własnego punktu obsługi klientów na lotnisku, ewentualnie do punktu sprzedaży biletów lotniczych przewoźnika, który realizuje przelot, niezwłocznie od momentu złożenia zlecenia,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k)</w:t>
            </w:r>
            <w:r w:rsidRPr="00C22AAD">
              <w:rPr>
                <w:sz w:val="22"/>
                <w:szCs w:val="22"/>
              </w:rPr>
              <w:tab/>
              <w:t>Zamawiający będzie preferował połączenia bezpośrednie (jeżeli istnieją),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l)</w:t>
            </w:r>
            <w:r w:rsidRPr="00C22AAD">
              <w:rPr>
                <w:sz w:val="22"/>
                <w:szCs w:val="22"/>
              </w:rPr>
              <w:tab/>
              <w:t>przesyłania Zamawiającemu drogą elektroniczną, na wskazany adres, potwierdzenie dokonanych rezerwacji biletów, zawierające następujące informacje: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o linii lotniczej (przewoźniku) świadczącej usługę przewozu;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miejscu i terminie (data i godzina) wylotu (ze wskazaniem lotniska);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miejscu i terminie (data i godzina) powrotu (ze wskazaniem lotniska);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 xml:space="preserve">czasie trwania lotu, a w przypadku połączeń wieloetapowych o łącznym czasie trwania lotu;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 xml:space="preserve">w przypadku połączeń wieloetapowych – o ilości i miejscu ewentualnych przesiadek, wraz z terminami (data i godzina) przylotu i odlotu z miejsca przesiadki;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 xml:space="preserve">o klasie biletu oraz warunkach taryfy;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 xml:space="preserve">o cenie biletu przewoźnika (bez opłaty transakcyjnej), z uwzględnieniem nadania bagażu, w zł polskich. W przypadku cen biletów podanych w innych walutach, przeliczenie na PLN nastąpi wg średniego kursu NBP na dany dzień; 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>o terminie wykupu biletu w określonej cenie,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>o możliwości i warunkach anulowania biletu,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>o możliwości zmian terminu wylotu, przylotu,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>o możliwości zmian danych dotyczących pasażera,</w:t>
            </w:r>
          </w:p>
          <w:p w:rsidR="003F4105" w:rsidRPr="00C22AAD" w:rsidRDefault="003F4105" w:rsidP="003F4105">
            <w:pPr>
              <w:pStyle w:val="Default"/>
              <w:numPr>
                <w:ilvl w:val="0"/>
                <w:numId w:val="1"/>
              </w:numPr>
              <w:ind w:left="1117" w:hanging="425"/>
              <w:jc w:val="both"/>
              <w:rPr>
                <w:color w:val="auto"/>
                <w:sz w:val="22"/>
                <w:szCs w:val="22"/>
              </w:rPr>
            </w:pPr>
            <w:r w:rsidRPr="00C22AAD">
              <w:rPr>
                <w:color w:val="auto"/>
                <w:sz w:val="22"/>
                <w:szCs w:val="22"/>
              </w:rPr>
              <w:t>o możliwości zmiany trasy podróży</w:t>
            </w:r>
          </w:p>
          <w:p w:rsidR="003F4105" w:rsidRPr="00C22AAD" w:rsidRDefault="003F4105" w:rsidP="00EB382F">
            <w:pPr>
              <w:pStyle w:val="Default"/>
              <w:ind w:left="705" w:hanging="421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ł)</w:t>
            </w:r>
            <w:r w:rsidRPr="00C22AAD">
              <w:rPr>
                <w:sz w:val="22"/>
                <w:szCs w:val="22"/>
              </w:rPr>
              <w:tab/>
              <w:t xml:space="preserve">bezzwłocznego i na bieżącego informowania Zamawiającego drogą mailową </w:t>
            </w:r>
            <w:r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>o wszystkich zmianach dotyczących zarezerwowanej podróży,</w:t>
            </w:r>
          </w:p>
          <w:p w:rsidR="003F4105" w:rsidRDefault="003F4105" w:rsidP="00EB382F">
            <w:pPr>
              <w:pStyle w:val="Default"/>
              <w:ind w:left="705" w:hanging="421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m)</w:t>
            </w:r>
            <w:r w:rsidRPr="00C22AAD">
              <w:rPr>
                <w:sz w:val="22"/>
                <w:szCs w:val="22"/>
              </w:rPr>
              <w:tab/>
              <w:t xml:space="preserve">w dniu wykupu biletu Zamawiający będzie każdorazowo otrzymywał od Wykonawcy maila </w:t>
            </w:r>
            <w:r w:rsidRPr="00C22AAD">
              <w:rPr>
                <w:sz w:val="22"/>
                <w:szCs w:val="22"/>
              </w:rPr>
              <w:br/>
              <w:t>z informacją, że tego dnia upływa termin rezerwacji,</w:t>
            </w:r>
          </w:p>
          <w:p w:rsidR="003F4105" w:rsidRPr="00C22AAD" w:rsidRDefault="003F4105" w:rsidP="00EB382F">
            <w:pPr>
              <w:pStyle w:val="Default"/>
              <w:ind w:left="705" w:hanging="421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lastRenderedPageBreak/>
              <w:t>n)</w:t>
            </w:r>
            <w:r w:rsidRPr="00C22AAD">
              <w:rPr>
                <w:sz w:val="22"/>
                <w:szCs w:val="22"/>
              </w:rPr>
              <w:tab/>
              <w:t>przejęcia obowiązków dotyczących składania ewentualnych odwołań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losowych,</w:t>
            </w:r>
          </w:p>
          <w:p w:rsidR="003F4105" w:rsidRPr="00C22AAD" w:rsidRDefault="003F4105" w:rsidP="00EB382F">
            <w:pPr>
              <w:pStyle w:val="Default"/>
              <w:ind w:left="704" w:hanging="420"/>
              <w:jc w:val="both"/>
              <w:rPr>
                <w:sz w:val="22"/>
                <w:szCs w:val="22"/>
              </w:rPr>
            </w:pPr>
            <w:r w:rsidRPr="00C22AAD">
              <w:rPr>
                <w:sz w:val="22"/>
                <w:szCs w:val="22"/>
              </w:rPr>
              <w:t>o)</w:t>
            </w:r>
            <w:r w:rsidRPr="00C22AAD">
              <w:rPr>
                <w:sz w:val="22"/>
                <w:szCs w:val="22"/>
              </w:rPr>
              <w:tab/>
              <w:t xml:space="preserve">posiadanie lub uruchomienia dla Zamawiającego </w:t>
            </w:r>
            <w:proofErr w:type="spellStart"/>
            <w:r w:rsidRPr="00C22AAD">
              <w:rPr>
                <w:sz w:val="22"/>
                <w:szCs w:val="22"/>
              </w:rPr>
              <w:t>hot–line</w:t>
            </w:r>
            <w:proofErr w:type="spellEnd"/>
            <w:r w:rsidRPr="00C22AAD">
              <w:rPr>
                <w:sz w:val="22"/>
                <w:szCs w:val="22"/>
              </w:rPr>
              <w:t xml:space="preserve"> (serwisu telefonicznego) czynnego w godzinach od 07</w:t>
            </w:r>
            <w:r w:rsidRPr="00C22AAD">
              <w:rPr>
                <w:sz w:val="22"/>
                <w:szCs w:val="22"/>
                <w:vertAlign w:val="superscript"/>
              </w:rPr>
              <w:t>15</w:t>
            </w:r>
            <w:r w:rsidRPr="00C22AAD">
              <w:rPr>
                <w:sz w:val="22"/>
                <w:szCs w:val="22"/>
              </w:rPr>
              <w:t xml:space="preserve"> do 15</w:t>
            </w:r>
            <w:r w:rsidRPr="00C22AAD">
              <w:rPr>
                <w:sz w:val="22"/>
                <w:szCs w:val="22"/>
                <w:vertAlign w:val="superscript"/>
              </w:rPr>
              <w:t>15</w:t>
            </w:r>
            <w:r w:rsidRPr="00C22AAD">
              <w:rPr>
                <w:sz w:val="22"/>
                <w:szCs w:val="22"/>
              </w:rPr>
              <w:t xml:space="preserve">, umożliwiającego dokonanie zmian </w:t>
            </w:r>
            <w:r>
              <w:rPr>
                <w:sz w:val="22"/>
                <w:szCs w:val="22"/>
              </w:rPr>
              <w:br/>
            </w:r>
            <w:r w:rsidRPr="00C22AAD">
              <w:rPr>
                <w:sz w:val="22"/>
                <w:szCs w:val="22"/>
              </w:rPr>
              <w:t>w rezerwacji lub rezerwacji poza godzinami otwarcia biura,</w:t>
            </w:r>
          </w:p>
          <w:p w:rsidR="003F4105" w:rsidRDefault="003F4105" w:rsidP="00EB382F">
            <w:pPr>
              <w:pStyle w:val="Default"/>
              <w:ind w:left="284"/>
              <w:jc w:val="both"/>
              <w:rPr>
                <w:b/>
                <w:i/>
                <w:u w:val="single"/>
              </w:rPr>
            </w:pPr>
            <w:r w:rsidRPr="00C22AAD">
              <w:rPr>
                <w:sz w:val="22"/>
                <w:szCs w:val="22"/>
              </w:rPr>
              <w:t>p)</w:t>
            </w:r>
            <w:r w:rsidRPr="00C22AAD">
              <w:rPr>
                <w:sz w:val="22"/>
                <w:szCs w:val="22"/>
              </w:rPr>
              <w:tab/>
              <w:t xml:space="preserve">dokonywania odpraw </w:t>
            </w:r>
            <w:proofErr w:type="spellStart"/>
            <w:r w:rsidRPr="00C22AAD">
              <w:rPr>
                <w:sz w:val="22"/>
                <w:szCs w:val="22"/>
              </w:rPr>
              <w:t>on-line</w:t>
            </w:r>
            <w:proofErr w:type="spellEnd"/>
            <w:r w:rsidRPr="00C22AAD">
              <w:rPr>
                <w:sz w:val="22"/>
                <w:szCs w:val="22"/>
              </w:rPr>
              <w:t xml:space="preserve"> na życzenie Zamawiającego. </w:t>
            </w:r>
          </w:p>
        </w:tc>
      </w:tr>
    </w:tbl>
    <w:p w:rsidR="003F4105" w:rsidRDefault="003F4105" w:rsidP="003F4105">
      <w:pPr>
        <w:jc w:val="center"/>
        <w:rPr>
          <w:b/>
          <w:i/>
          <w:u w:val="single"/>
        </w:rPr>
      </w:pPr>
    </w:p>
    <w:p w:rsidR="003F4105" w:rsidRDefault="003F4105" w:rsidP="003F4105">
      <w:pPr>
        <w:jc w:val="center"/>
        <w:rPr>
          <w:b/>
          <w:i/>
          <w:u w:val="single"/>
        </w:rPr>
      </w:pPr>
    </w:p>
    <w:p w:rsidR="003F4105" w:rsidRDefault="003F4105" w:rsidP="003F4105">
      <w:pPr>
        <w:pStyle w:val="Tekstpodstawowywcity2"/>
        <w:spacing w:after="40"/>
        <w:ind w:left="567"/>
        <w:rPr>
          <w:sz w:val="22"/>
          <w:szCs w:val="22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4EB5"/>
    <w:multiLevelType w:val="hybridMultilevel"/>
    <w:tmpl w:val="230CD4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4105"/>
    <w:rsid w:val="000656A1"/>
    <w:rsid w:val="003F4105"/>
    <w:rsid w:val="0059101E"/>
    <w:rsid w:val="006B3AB5"/>
    <w:rsid w:val="00940753"/>
    <w:rsid w:val="00AD0AD3"/>
    <w:rsid w:val="00AD1645"/>
    <w:rsid w:val="00D37E21"/>
    <w:rsid w:val="00D83A4E"/>
    <w:rsid w:val="00EB382F"/>
    <w:rsid w:val="00F109CB"/>
    <w:rsid w:val="00FA0A1E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F410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4105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41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F410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aschroeder</cp:lastModifiedBy>
  <cp:revision>5</cp:revision>
  <cp:lastPrinted>2018-05-25T11:27:00Z</cp:lastPrinted>
  <dcterms:created xsi:type="dcterms:W3CDTF">2018-05-19T08:54:00Z</dcterms:created>
  <dcterms:modified xsi:type="dcterms:W3CDTF">2018-05-25T13:04:00Z</dcterms:modified>
</cp:coreProperties>
</file>