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70791E" w:rsidRPr="0070791E" w:rsidTr="003D3933">
        <w:tc>
          <w:tcPr>
            <w:tcW w:w="9782" w:type="dxa"/>
            <w:tcBorders>
              <w:bottom w:val="single" w:sz="4" w:space="0" w:color="auto"/>
            </w:tcBorders>
            <w:shd w:val="clear" w:color="auto" w:fill="D9D9D9"/>
          </w:tcPr>
          <w:p w:rsidR="0070791E" w:rsidRPr="0070791E" w:rsidRDefault="00EE2DBF" w:rsidP="0070791E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Załącznik nr 3B </w:t>
            </w:r>
            <w:r w:rsidR="0070791E" w:rsidRPr="007079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 SIWZ</w:t>
            </w:r>
          </w:p>
        </w:tc>
      </w:tr>
      <w:tr w:rsidR="0070791E" w:rsidRPr="0070791E" w:rsidTr="003D3933">
        <w:trPr>
          <w:trHeight w:val="48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0791E" w:rsidRPr="0070791E" w:rsidRDefault="00B80804" w:rsidP="0070791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CENOWY – C</w:t>
            </w:r>
            <w:r w:rsidR="008E38C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zęść 2</w:t>
            </w:r>
            <w:bookmarkStart w:id="0" w:name="_GoBack"/>
            <w:bookmarkEnd w:id="0"/>
            <w:r w:rsidR="0070791E" w:rsidRPr="007079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zamówienia</w:t>
            </w:r>
          </w:p>
        </w:tc>
      </w:tr>
    </w:tbl>
    <w:p w:rsidR="0070791E" w:rsidRPr="0070791E" w:rsidRDefault="0070791E" w:rsidP="0070791E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0791E" w:rsidRPr="0070791E" w:rsidTr="0006205E">
        <w:trPr>
          <w:trHeight w:val="1358"/>
        </w:trPr>
        <w:tc>
          <w:tcPr>
            <w:tcW w:w="9782" w:type="dxa"/>
          </w:tcPr>
          <w:p w:rsidR="0070791E" w:rsidRPr="0070791E" w:rsidRDefault="0070791E" w:rsidP="007079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80804" w:rsidRPr="00B80804" w:rsidRDefault="00B80804" w:rsidP="0070791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Nazwa p</w:t>
            </w:r>
            <w:r w:rsidR="0070791E" w:rsidRPr="00B8080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rzedmiot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u</w:t>
            </w:r>
            <w:r w:rsidR="0070791E" w:rsidRPr="00B8080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zamówienia:</w:t>
            </w:r>
            <w:r w:rsidR="0070791E" w:rsidRPr="00B8080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70791E" w:rsidRDefault="0070791E" w:rsidP="00B808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Oczyszczenie dna z materiałów ferromagnetycznych w tym wybuchowych w ramach Projektów: „Modernizacja toru wodnego do Portu Północnego w Gdańsku” i</w:t>
            </w: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70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„Modernizacja układu falochronów osłonowych w Porcie Północnym w Gdańsku</w:t>
            </w:r>
          </w:p>
          <w:p w:rsidR="00B80804" w:rsidRPr="0070791E" w:rsidRDefault="00B80804" w:rsidP="00B808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80804" w:rsidRDefault="00B80804" w:rsidP="0070791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080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C</w:t>
            </w:r>
            <w:r w:rsidR="00EE2DB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zęść 2</w:t>
            </w:r>
            <w:r w:rsidR="0070791E" w:rsidRPr="00B8080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zamówienia</w:t>
            </w:r>
            <w:r w:rsidR="0070791E" w:rsidRPr="007079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  <w:p w:rsidR="0070791E" w:rsidRPr="00B80804" w:rsidRDefault="0070791E" w:rsidP="00B808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08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Pr="00B808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czyszczenie dna z materiałów ferromagnetycznych w tym wybuchowych w ramach Projektu: </w:t>
            </w:r>
            <w:r w:rsidR="00EE2DBF" w:rsidRPr="00EE2DB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„Modernizacja układu falochronów osłonowych w Porcie Północnym w Gdańsku</w:t>
            </w:r>
            <w:r w:rsidR="00EE2DB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”</w:t>
            </w:r>
          </w:p>
          <w:p w:rsidR="0070791E" w:rsidRPr="0070791E" w:rsidRDefault="0070791E" w:rsidP="0070791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  <w:p w:rsidR="0070791E" w:rsidRPr="00B80804" w:rsidRDefault="0070791E" w:rsidP="007079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B8080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Nr sprawy:</w:t>
            </w:r>
            <w:r w:rsidRPr="00B8080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ZP-AC-3800-46/17</w:t>
            </w:r>
          </w:p>
          <w:p w:rsidR="0070791E" w:rsidRPr="0070791E" w:rsidRDefault="0070791E" w:rsidP="007079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0791E" w:rsidRPr="0070791E" w:rsidTr="0006205E">
        <w:trPr>
          <w:trHeight w:val="1358"/>
        </w:trPr>
        <w:tc>
          <w:tcPr>
            <w:tcW w:w="9782" w:type="dxa"/>
          </w:tcPr>
          <w:p w:rsidR="0070791E" w:rsidRPr="0070791E" w:rsidRDefault="0070791E" w:rsidP="0070791E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70791E" w:rsidRPr="0070791E" w:rsidRDefault="00B80804" w:rsidP="0070791E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808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WYKONAWCA:</w:t>
            </w:r>
            <w:r w:rsidRPr="007079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0791E" w:rsidRPr="007079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…………………………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……………………</w:t>
            </w:r>
            <w:r w:rsidR="0070791E" w:rsidRPr="007079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70791E" w:rsidRPr="0070791E" w:rsidRDefault="0070791E" w:rsidP="007079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70791E" w:rsidRPr="0070791E" w:rsidRDefault="0070791E" w:rsidP="007079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…………………………………………………………………………………………………………………..… </w:t>
            </w:r>
            <w:r w:rsidRPr="00B8080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(podać nazwę i adres</w:t>
            </w:r>
            <w:r w:rsidR="00B8080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(y)</w:t>
            </w:r>
            <w:r w:rsidRPr="00B8080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 Wykonawcy</w:t>
            </w:r>
            <w:r w:rsidR="00B8080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(ów)</w:t>
            </w:r>
            <w:r w:rsidRPr="00B8080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</w:tbl>
    <w:p w:rsidR="0070791E" w:rsidRPr="00B80804" w:rsidRDefault="0070791E" w:rsidP="0070791E">
      <w:pPr>
        <w:spacing w:after="4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0791E" w:rsidRPr="004950EC" w:rsidRDefault="0070791E" w:rsidP="0070791E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950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FORMULARZ CENOWY</w:t>
      </w:r>
    </w:p>
    <w:p w:rsidR="0070791E" w:rsidRPr="0070791E" w:rsidRDefault="0070791E" w:rsidP="003D39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426"/>
        <w:gridCol w:w="708"/>
        <w:gridCol w:w="709"/>
        <w:gridCol w:w="1134"/>
        <w:gridCol w:w="851"/>
        <w:gridCol w:w="1134"/>
      </w:tblGrid>
      <w:tr w:rsidR="0006205E" w:rsidRPr="0070791E" w:rsidTr="0006205E">
        <w:trPr>
          <w:trHeight w:val="78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0791E" w:rsidRPr="004950EC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95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1E" w:rsidRPr="004950EC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5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i wyliczenia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1E" w:rsidRPr="004950EC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95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1E" w:rsidRPr="004950EC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95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obiektów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EC" w:rsidRDefault="004950EC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jedn.</w:t>
            </w:r>
          </w:p>
          <w:p w:rsidR="0070791E" w:rsidRPr="004950EC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95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EC" w:rsidRDefault="004950EC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Wartość </w:t>
            </w:r>
          </w:p>
          <w:p w:rsidR="004950EC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95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zł </w:t>
            </w:r>
          </w:p>
          <w:p w:rsidR="0070791E" w:rsidRPr="004950EC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95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791E" w:rsidRPr="004950EC" w:rsidRDefault="004950EC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</w:t>
            </w:r>
            <w:r w:rsidR="0070791E" w:rsidRPr="00495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tawka podatku VAT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950EC" w:rsidRDefault="004950EC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Wartość </w:t>
            </w:r>
          </w:p>
          <w:p w:rsidR="004950EC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95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zł </w:t>
            </w:r>
          </w:p>
          <w:p w:rsidR="0070791E" w:rsidRPr="004950EC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95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06205E" w:rsidRPr="0070791E" w:rsidTr="0006205E">
        <w:trPr>
          <w:trHeight w:val="129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791E" w:rsidRPr="0070791E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D1" w:rsidRPr="0006205E" w:rsidRDefault="00391ED1" w:rsidP="00062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6205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Zlokalizowanie, o</w:t>
            </w:r>
            <w:r w:rsidR="0070791E" w:rsidRPr="0006205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dsłonięcie</w:t>
            </w:r>
            <w:r w:rsidR="004950EC" w:rsidRPr="0006205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, wydobycie, usunięcie i utylizacja obiektów ferromagnetycznych</w:t>
            </w:r>
            <w:r w:rsidR="0070791E" w:rsidRPr="0006205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06205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o ciężarze brutto do 50 kg </w:t>
            </w:r>
          </w:p>
          <w:p w:rsidR="0070791E" w:rsidRPr="0070791E" w:rsidRDefault="00391ED1" w:rsidP="00062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ze wszystkimi kosztami </w:t>
            </w:r>
            <w:r w:rsidR="0006205E"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ogólnymi i </w:t>
            </w:r>
            <w:r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bezpośrednimi, opłatami, zobowiązaniami wynikającymi z charakteru i przepisów dotyczących usługi objętej </w:t>
            </w:r>
            <w:r w:rsidR="0006205E"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zamówieniem, oraz wszystkimi kosztami </w:t>
            </w:r>
            <w:r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prac przygotowawczych,</w:t>
            </w:r>
            <w:r w:rsidR="0006205E"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porządkowych, </w:t>
            </w:r>
            <w:r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zabezpieczających, transportowych, w tym </w:t>
            </w:r>
            <w:r w:rsid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kosztami </w:t>
            </w:r>
            <w:r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transportu specjalistycznego</w:t>
            </w:r>
            <w:r w:rsid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lądowego i wodnego, kosztami zaplecza i magazynu specjalistycznego</w:t>
            </w:r>
            <w:r w:rsidR="0006205E"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1E" w:rsidRPr="0070791E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1E" w:rsidRPr="0070791E" w:rsidRDefault="00EE2DBF" w:rsidP="007079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1E" w:rsidRPr="0070791E" w:rsidRDefault="0070791E" w:rsidP="0070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1E" w:rsidRPr="0070791E" w:rsidRDefault="0070791E" w:rsidP="0070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0791E" w:rsidRPr="0070791E" w:rsidRDefault="0070791E" w:rsidP="007079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791E" w:rsidRPr="0070791E" w:rsidRDefault="0070791E" w:rsidP="0070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205E" w:rsidRPr="0070791E" w:rsidTr="0006205E">
        <w:trPr>
          <w:trHeight w:val="155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791E" w:rsidRPr="0070791E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05E" w:rsidRPr="0006205E" w:rsidRDefault="0006205E" w:rsidP="00062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6205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Zlokalizowanie, odsłonięcie, wydobycie, usunięcie i utylizacja obiektów ferro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-</w:t>
            </w:r>
            <w:r w:rsidRPr="0006205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magnetycznych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o ciężarze brutto ponad </w:t>
            </w:r>
            <w:r w:rsidRPr="0006205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50 kg </w:t>
            </w:r>
          </w:p>
          <w:p w:rsidR="0070791E" w:rsidRPr="0070791E" w:rsidRDefault="0006205E" w:rsidP="00062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ze wszystkimi kosztami ogólnymi i bezpośrednimi, opłatami, zobowiązaniami wynikającymi z charakteru i przepisów dotyczących usługi objętej zamówieniem, oraz wszystkimi kosztami  prac przygotowawczych, porządkowych, zabezpieczających, transportowych, w tym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kosztami </w:t>
            </w:r>
            <w:r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transportu specjalistycznego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lądowego i wodnego, kosztami zaplecza i magazynu specjalistycznego</w:t>
            </w:r>
            <w:r w:rsidRPr="00062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1E" w:rsidRPr="0070791E" w:rsidRDefault="0070791E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1E" w:rsidRPr="0070791E" w:rsidRDefault="00EE2DBF" w:rsidP="007079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1E" w:rsidRPr="0070791E" w:rsidRDefault="0070791E" w:rsidP="0070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1E" w:rsidRPr="0070791E" w:rsidRDefault="0070791E" w:rsidP="0070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0791E" w:rsidRPr="0070791E" w:rsidRDefault="0070791E" w:rsidP="007079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791E" w:rsidRPr="0070791E" w:rsidRDefault="0070791E" w:rsidP="0070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205E" w:rsidRPr="0070791E" w:rsidTr="0006205E">
        <w:trPr>
          <w:trHeight w:val="746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0EC" w:rsidRPr="004950EC" w:rsidRDefault="004950EC" w:rsidP="0049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95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EC" w:rsidRPr="0006205E" w:rsidRDefault="0006205E" w:rsidP="00062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0620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RAZEM: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EC" w:rsidRPr="003D3933" w:rsidRDefault="003D3933" w:rsidP="00062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39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EC" w:rsidRPr="003D3933" w:rsidRDefault="003D3933" w:rsidP="00062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39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EC" w:rsidRPr="003D3933" w:rsidRDefault="003D3933" w:rsidP="00062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39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EC" w:rsidRPr="004950EC" w:rsidRDefault="004950EC" w:rsidP="00062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0EC" w:rsidRPr="004950EC" w:rsidRDefault="004950EC" w:rsidP="00062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50EC" w:rsidRPr="004950EC" w:rsidRDefault="004950EC" w:rsidP="00062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70791E" w:rsidRPr="0070791E" w:rsidRDefault="0070791E" w:rsidP="0070791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0791E" w:rsidRPr="0070791E" w:rsidRDefault="0070791E" w:rsidP="003D39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0791E" w:rsidRPr="0070791E" w:rsidRDefault="0070791E" w:rsidP="0070791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0791E" w:rsidRPr="0070791E" w:rsidRDefault="0070791E" w:rsidP="0070791E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0791E">
        <w:rPr>
          <w:rFonts w:ascii="Arial" w:eastAsia="Times New Roman" w:hAnsi="Arial" w:cs="Arial"/>
          <w:sz w:val="18"/>
          <w:szCs w:val="18"/>
          <w:lang w:eastAsia="pl-PL"/>
        </w:rPr>
        <w:t>……….….……..……………………….............</w:t>
      </w:r>
    </w:p>
    <w:p w:rsidR="0070791E" w:rsidRPr="0070791E" w:rsidRDefault="0070791E" w:rsidP="0070791E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0791E">
        <w:rPr>
          <w:rFonts w:ascii="Arial" w:eastAsia="Times New Roman" w:hAnsi="Arial" w:cs="Arial"/>
          <w:sz w:val="18"/>
          <w:szCs w:val="18"/>
          <w:lang w:eastAsia="pl-PL"/>
        </w:rPr>
        <w:t>Podpis(y) osoby(osób) upoważnionej(</w:t>
      </w:r>
      <w:proofErr w:type="spellStart"/>
      <w:r w:rsidRPr="0070791E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Pr="0070791E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</w:p>
    <w:p w:rsidR="00780238" w:rsidRPr="003D3933" w:rsidRDefault="0070791E" w:rsidP="003D3933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0791E">
        <w:rPr>
          <w:rFonts w:ascii="Arial" w:eastAsia="Times New Roman" w:hAnsi="Arial" w:cs="Arial"/>
          <w:sz w:val="18"/>
          <w:szCs w:val="18"/>
          <w:lang w:eastAsia="pl-PL"/>
        </w:rPr>
        <w:t>do podpisani</w:t>
      </w:r>
      <w:r w:rsidR="003D3933">
        <w:rPr>
          <w:rFonts w:ascii="Arial" w:eastAsia="Times New Roman" w:hAnsi="Arial" w:cs="Arial"/>
          <w:sz w:val="18"/>
          <w:szCs w:val="18"/>
          <w:lang w:eastAsia="pl-PL"/>
        </w:rPr>
        <w:t>a oferty w imieniu Wykonawcy(ów)</w:t>
      </w:r>
    </w:p>
    <w:sectPr w:rsidR="00780238" w:rsidRPr="003D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1E"/>
    <w:rsid w:val="0006205E"/>
    <w:rsid w:val="00391ED1"/>
    <w:rsid w:val="003D3933"/>
    <w:rsid w:val="004950EC"/>
    <w:rsid w:val="0051794C"/>
    <w:rsid w:val="0070791E"/>
    <w:rsid w:val="00780238"/>
    <w:rsid w:val="008E38C4"/>
    <w:rsid w:val="00B80804"/>
    <w:rsid w:val="00EE2DBF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7</cp:revision>
  <dcterms:created xsi:type="dcterms:W3CDTF">2017-11-21T00:55:00Z</dcterms:created>
  <dcterms:modified xsi:type="dcterms:W3CDTF">2017-11-21T07:23:00Z</dcterms:modified>
</cp:coreProperties>
</file>