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0"/>
      </w:tblGrid>
      <w:tr w:rsidR="009D4A45" w:rsidTr="009D4A4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4A45" w:rsidRDefault="009D4A4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</w:rPr>
              <w:t>Załącznik nr 1A do SIWZ</w:t>
            </w:r>
          </w:p>
        </w:tc>
      </w:tr>
      <w:tr w:rsidR="009D4A45" w:rsidTr="009D4A45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9D4A45" w:rsidRDefault="009D4A45" w:rsidP="009D4A45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8"/>
        <w:gridCol w:w="4712"/>
      </w:tblGrid>
      <w:tr w:rsidR="009D4A45" w:rsidTr="009D4A45">
        <w:trPr>
          <w:trHeight w:val="3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</w:t>
            </w:r>
          </w:p>
          <w:p w:rsidR="009D4A45" w:rsidRDefault="009D4A45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</w:rPr>
            </w:pPr>
          </w:p>
          <w:p w:rsidR="009D4A45" w:rsidRDefault="009D4A45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Dyrektor Urzędu Morskiego w Gdyni</w:t>
            </w:r>
          </w:p>
          <w:p w:rsidR="009D4A45" w:rsidRDefault="009D4A45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Chrzanowskiego 10</w:t>
            </w:r>
          </w:p>
          <w:p w:rsidR="009D4A45" w:rsidRDefault="009D4A45">
            <w:pPr>
              <w:pStyle w:val="Tekstprzypisudolnego"/>
              <w:spacing w:after="40"/>
              <w:ind w:left="48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81 – 338 Gdynia  </w:t>
            </w:r>
          </w:p>
          <w:p w:rsidR="009D4A45" w:rsidRDefault="009D4A45">
            <w:pPr>
              <w:pStyle w:val="Tekstprzypisudolnego"/>
              <w:spacing w:after="40"/>
              <w:jc w:val="both"/>
              <w:rPr>
                <w:rFonts w:ascii="Arial" w:hAnsi="Arial" w:cs="Arial"/>
              </w:rPr>
            </w:pP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postępowaniu o udzielenie zamówienia publicznego prowadzonego w trybie przetargu nieograniczonego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zgodnie z ustawą z dnia 29 stycznia 2004 r. Prawo zamówień publicznych 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 </w:t>
            </w: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Wyrównanie wersji środowisk wirtualnych oraz modernizacja infrastruktury IT Centrali Urzędu Morskiego w Gdyni – Zintegrowany system oznakowania nawigacyjnego z elementami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e-Navigation</w:t>
            </w:r>
            <w:proofErr w:type="spellEnd"/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Część 1 zamówienia: Dostawa licencji na oprogramowanie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wirtualizacyjne</w:t>
            </w:r>
            <w:proofErr w:type="spellEnd"/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4A45" w:rsidRDefault="009D4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sprawy: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ZP-IP-3800-49/17</w:t>
            </w:r>
          </w:p>
          <w:p w:rsidR="009D4A45" w:rsidRDefault="009D4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A45" w:rsidTr="009D4A45">
        <w:trPr>
          <w:trHeight w:val="553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 w:rsidP="00F85DA8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………………..…………….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Wykonawca/Wykonawcy: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.………………………………………………………………………………………………… 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.…………………………………………..…… </w:t>
            </w:r>
          </w:p>
          <w:p w:rsidR="009D4A45" w:rsidRDefault="009D4A45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teleadresowe, na które należy przekazywać korespondencję związaną z niniejszym postępowaniem: 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Adres do korespondencji (jeżeli inny niż adres siedziby): </w:t>
            </w:r>
            <w:r>
              <w:rPr>
                <w:rFonts w:ascii="Arial" w:hAnsi="Arial" w:cs="Arial"/>
                <w:b/>
              </w:rPr>
              <w:t>……………………………………………………….……………………….. …………………………………………………………………………………</w:t>
            </w: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</w:rPr>
              <w:t>mikroprzedsiębiorstwem</w:t>
            </w:r>
            <w:proofErr w:type="spellEnd"/>
            <w:r>
              <w:rPr>
                <w:rFonts w:ascii="Arial" w:hAnsi="Arial" w:cs="Arial"/>
              </w:rPr>
              <w:t xml:space="preserve"> bądź małym lub średnim przedsiębiorstwem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br/>
              <w:t>[…] Tak [….] Nie</w:t>
            </w:r>
          </w:p>
        </w:tc>
      </w:tr>
      <w:tr w:rsidR="009D4A45" w:rsidTr="009D4A45">
        <w:trPr>
          <w:trHeight w:val="226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OFEROWANY PRZEDMIOT ZAMÓWIENIA:</w:t>
            </w:r>
          </w:p>
          <w:p w:rsidR="009D4A45" w:rsidRDefault="009D4A45" w:rsidP="00F85DA8">
            <w:pPr>
              <w:numPr>
                <w:ilvl w:val="0"/>
                <w:numId w:val="2"/>
              </w:numPr>
              <w:spacing w:before="120" w:after="120" w:line="312" w:lineRule="auto"/>
              <w:ind w:left="601" w:right="34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Oferuję </w:t>
            </w:r>
            <w:r>
              <w:rPr>
                <w:rFonts w:ascii="Arial" w:hAnsi="Arial" w:cs="Arial"/>
                <w:sz w:val="20"/>
                <w:szCs w:val="20"/>
              </w:rPr>
              <w:t xml:space="preserve">dostawę licencji na oprogramowanie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wirtualizacyjne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wraz z oprogramowaniem zarządzającym.</w:t>
            </w:r>
          </w:p>
          <w:p w:rsidR="009D4A45" w:rsidRDefault="009D4A45" w:rsidP="00F85DA8">
            <w:pPr>
              <w:numPr>
                <w:ilvl w:val="0"/>
                <w:numId w:val="2"/>
              </w:numPr>
              <w:spacing w:before="120" w:line="312" w:lineRule="auto"/>
              <w:ind w:left="601" w:right="142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kryterium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„Termin Dostawy”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oświadczam, że oferuję termin dostawy wynoszący do …. * dni od dnia podpisania umowy.</w:t>
            </w:r>
          </w:p>
          <w:p w:rsidR="009D4A45" w:rsidRDefault="009D4A45">
            <w:pPr>
              <w:spacing w:before="120" w:line="312" w:lineRule="auto"/>
              <w:ind w:left="176" w:right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 uzupełnić właściwe: 7 albo 14 albo 21 albo 30</w:t>
            </w:r>
          </w:p>
        </w:tc>
      </w:tr>
      <w:tr w:rsidR="009D4A45" w:rsidTr="009D4A45">
        <w:trPr>
          <w:trHeight w:val="21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 w:rsidP="00F85DA8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9D4A45" w:rsidRDefault="009D4A45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9D4A45" w:rsidRDefault="009D4A45">
            <w:pPr>
              <w:spacing w:after="40"/>
              <w:contextualSpacing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9D4A45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9D4A45" w:rsidRDefault="009D4A45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45" w:rsidRDefault="009D4A45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D4A45" w:rsidRDefault="009D4A45">
            <w:pPr>
              <w:spacing w:after="4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D4A45" w:rsidRDefault="009D4A45">
            <w:pPr>
              <w:spacing w:after="4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9D4A45" w:rsidTr="009D4A45">
        <w:trPr>
          <w:trHeight w:val="228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1"/>
              </w:numPr>
              <w:spacing w:after="40"/>
              <w:ind w:left="459" w:right="34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zamówienie zostanie zrealizowane w terminie: </w:t>
            </w:r>
            <w:r>
              <w:rPr>
                <w:b/>
                <w:sz w:val="20"/>
                <w:szCs w:val="20"/>
              </w:rPr>
              <w:t>kryterium zamówienia</w:t>
            </w:r>
            <w:r>
              <w:rPr>
                <w:sz w:val="20"/>
                <w:szCs w:val="20"/>
              </w:rPr>
              <w:t>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– 12 miesięcy;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 dni</w:t>
            </w:r>
            <w:r>
              <w:rPr>
                <w:sz w:val="20"/>
                <w:szCs w:val="20"/>
              </w:rPr>
              <w:t xml:space="preserve"> licząc od dnia otwarcia ofert (włącznie z tym dniem);</w:t>
            </w:r>
          </w:p>
        </w:tc>
      </w:tr>
      <w:tr w:rsidR="009D4A45" w:rsidTr="009D4A45">
        <w:trPr>
          <w:trHeight w:val="21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1"/>
              </w:numPr>
              <w:spacing w:after="40"/>
              <w:ind w:left="459" w:right="34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9D4A45" w:rsidRDefault="009D4A45" w:rsidP="00F85DA8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D4A45" w:rsidRDefault="009D4A45" w:rsidP="00F85DA8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</w:t>
            </w:r>
          </w:p>
          <w:p w:rsidR="009D4A45" w:rsidRDefault="009D4A45">
            <w:pPr>
              <w:tabs>
                <w:tab w:val="num" w:pos="459"/>
              </w:tabs>
              <w:spacing w:after="40"/>
              <w:ind w:left="459" w:right="3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………...…………..……....….tel./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 ...................................................…………..;</w:t>
            </w:r>
          </w:p>
        </w:tc>
      </w:tr>
      <w:tr w:rsidR="009D4A45" w:rsidTr="009D4A45">
        <w:trPr>
          <w:trHeight w:val="143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9D4A45" w:rsidRDefault="009D4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:rsidR="009D4A45" w:rsidRDefault="009D4A45" w:rsidP="00F85DA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D4A45" w:rsidRDefault="009D4A45" w:rsidP="00F85DA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9D4A45" w:rsidTr="009D4A45">
        <w:trPr>
          <w:trHeight w:val="197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D4A45" w:rsidRDefault="009D4A45" w:rsidP="00F85DA8">
            <w:pPr>
              <w:pStyle w:val="Annexetitre"/>
              <w:numPr>
                <w:ilvl w:val="0"/>
                <w:numId w:val="6"/>
              </w:numPr>
              <w:ind w:left="318" w:hanging="284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Oświadczenie o braku podstaw wykluczenia;</w:t>
            </w:r>
          </w:p>
          <w:p w:rsidR="009D4A45" w:rsidRDefault="009D4A45" w:rsidP="00F85DA8">
            <w:pPr>
              <w:numPr>
                <w:ilvl w:val="0"/>
                <w:numId w:val="6"/>
              </w:numPr>
              <w:tabs>
                <w:tab w:val="left" w:pos="318"/>
              </w:tabs>
              <w:ind w:hanging="2306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Formularz cenowy </w:t>
            </w:r>
          </w:p>
          <w:p w:rsidR="009D4A45" w:rsidRDefault="009D4A45" w:rsidP="00F85DA8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D4A45" w:rsidRDefault="009D4A45">
            <w:pPr>
              <w:spacing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D4A45" w:rsidTr="009D4A45">
        <w:trPr>
          <w:trHeight w:val="12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9D4A45" w:rsidRDefault="009D4A45" w:rsidP="009D4A45">
      <w:pPr>
        <w:pStyle w:val="Tekstpodstawowywcity2"/>
        <w:spacing w:after="40"/>
        <w:ind w:left="0"/>
        <w:rPr>
          <w:sz w:val="2"/>
          <w:szCs w:val="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0"/>
      </w:tblGrid>
      <w:tr w:rsidR="009D4A45" w:rsidTr="009D4A4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4A45" w:rsidRDefault="009D4A4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Załącznik nr 1B do SIWZ</w:t>
            </w:r>
          </w:p>
        </w:tc>
      </w:tr>
      <w:tr w:rsidR="009D4A45" w:rsidTr="009D4A45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9D4A45" w:rsidRDefault="009D4A45" w:rsidP="009D4A45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8"/>
        <w:gridCol w:w="4712"/>
      </w:tblGrid>
      <w:tr w:rsidR="009D4A45" w:rsidTr="009D4A45">
        <w:trPr>
          <w:trHeight w:val="3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D4A45" w:rsidRDefault="009D4A4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</w:t>
            </w:r>
          </w:p>
          <w:p w:rsidR="009D4A45" w:rsidRDefault="009D4A45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</w:rPr>
            </w:pPr>
          </w:p>
          <w:p w:rsidR="009D4A45" w:rsidRDefault="009D4A45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Dyrektor Urzędu Morskiego w Gdyni</w:t>
            </w:r>
          </w:p>
          <w:p w:rsidR="009D4A45" w:rsidRDefault="009D4A45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Chrzanowskiego 10</w:t>
            </w:r>
          </w:p>
          <w:p w:rsidR="009D4A45" w:rsidRDefault="009D4A45">
            <w:pPr>
              <w:pStyle w:val="Tekstprzypisudolnego"/>
              <w:spacing w:after="40"/>
              <w:ind w:left="48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81 – 338 Gdynia  </w:t>
            </w:r>
          </w:p>
          <w:p w:rsidR="009D4A45" w:rsidRDefault="009D4A45">
            <w:pPr>
              <w:pStyle w:val="Tekstprzypisudolnego"/>
              <w:spacing w:after="40"/>
              <w:jc w:val="both"/>
              <w:rPr>
                <w:rFonts w:ascii="Arial" w:hAnsi="Arial" w:cs="Arial"/>
              </w:rPr>
            </w:pP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postępowaniu o udzielenie zamówienia publicznego prowadzonego w trybie przetargu nieograniczonego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zgodnie z ustawą z dnia 29 stycznia 2004 r. Prawo zamówień publicznych 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 </w:t>
            </w: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Wyrównanie wersji środowisk wirtualnych oraz modernizacja infrastruktury IT Centrali Urzędu Morskiego w Gdyni – Zintegrowany system oznakowania nawigacyjnego z elementami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e-Navigation</w:t>
            </w:r>
            <w:proofErr w:type="spellEnd"/>
          </w:p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2 zamówienia: Modernizacja infrastruktury IT</w:t>
            </w:r>
          </w:p>
          <w:p w:rsidR="009D4A45" w:rsidRDefault="009D4A45">
            <w:pPr>
              <w:pStyle w:val="Tekstprzypisudolnego"/>
              <w:spacing w:after="40"/>
              <w:jc w:val="both"/>
              <w:rPr>
                <w:rFonts w:ascii="Arial" w:hAnsi="Arial" w:cs="Arial"/>
              </w:rPr>
            </w:pPr>
          </w:p>
          <w:p w:rsidR="009D4A45" w:rsidRDefault="009D4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sprawy: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ZP-IP-3800-49/17</w:t>
            </w:r>
          </w:p>
          <w:p w:rsidR="009D4A45" w:rsidRDefault="009D4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A45" w:rsidTr="009D4A45">
        <w:trPr>
          <w:trHeight w:val="553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 w:rsidP="00F85DA8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………………..…………….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Wykonawca/Wykonawcy: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.………………………………………………………………………………………………… 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.…………………………………………..…… </w:t>
            </w:r>
          </w:p>
          <w:p w:rsidR="009D4A45" w:rsidRDefault="009D4A45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teleadresowe, na które należy przekazywać korespondencję związaną z niniejszym postępowaniem: 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Adres do korespondencji (jeżeli inny niż adres siedziby): </w:t>
            </w:r>
            <w:r>
              <w:rPr>
                <w:rFonts w:ascii="Arial" w:hAnsi="Arial" w:cs="Arial"/>
                <w:b/>
              </w:rPr>
              <w:t>……………………………………………………….……………………….. …………………………………………………………………………………</w:t>
            </w: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9D4A45" w:rsidRDefault="009D4A45">
            <w:pPr>
              <w:pStyle w:val="Tekstprzypisudolnego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</w:rPr>
              <w:t>mikroprzedsiębiorstwem</w:t>
            </w:r>
            <w:proofErr w:type="spellEnd"/>
            <w:r>
              <w:rPr>
                <w:rFonts w:ascii="Arial" w:hAnsi="Arial" w:cs="Arial"/>
              </w:rPr>
              <w:t xml:space="preserve"> bądź małym lub średnim przedsiębiorstwem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br/>
              <w:t>[…] Tak [….] Nie</w:t>
            </w:r>
          </w:p>
        </w:tc>
      </w:tr>
      <w:tr w:rsidR="009D4A45" w:rsidTr="009D4A45">
        <w:trPr>
          <w:trHeight w:val="226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numPr>
                <w:ilvl w:val="0"/>
                <w:numId w:val="7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OFEROWANY PRZEDMIOT ZAMÓWIENIA:</w:t>
            </w:r>
          </w:p>
          <w:p w:rsidR="009D4A45" w:rsidRDefault="009D4A45" w:rsidP="00F85DA8">
            <w:pPr>
              <w:numPr>
                <w:ilvl w:val="0"/>
                <w:numId w:val="8"/>
              </w:numPr>
              <w:spacing w:before="120" w:after="120" w:line="312" w:lineRule="auto"/>
              <w:ind w:left="459" w:right="34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Oferuję </w:t>
            </w:r>
            <w:r>
              <w:rPr>
                <w:rFonts w:ascii="Arial" w:hAnsi="Arial" w:cs="Arial"/>
                <w:sz w:val="20"/>
                <w:szCs w:val="20"/>
              </w:rPr>
              <w:t>dostawę elementów infrastruktury IT w postaci 6 (sześciu) serwerów aplikacyjnych oraz 2 (dwóch) przełączników SAN.</w:t>
            </w:r>
          </w:p>
          <w:p w:rsidR="009D4A45" w:rsidRDefault="009D4A45" w:rsidP="00F85DA8">
            <w:pPr>
              <w:numPr>
                <w:ilvl w:val="0"/>
                <w:numId w:val="8"/>
              </w:numPr>
              <w:spacing w:before="120" w:line="312" w:lineRule="auto"/>
              <w:ind w:left="459" w:right="142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kryterium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„Termin Dostawy”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oświadczam, że oferuję termin dostawy wynoszący do …. * dni od dnia podpisania umowy.</w:t>
            </w:r>
          </w:p>
          <w:p w:rsidR="009D4A45" w:rsidRDefault="009D4A45" w:rsidP="00F85DA8">
            <w:pPr>
              <w:numPr>
                <w:ilvl w:val="0"/>
                <w:numId w:val="8"/>
              </w:numPr>
              <w:spacing w:before="120" w:line="312" w:lineRule="auto"/>
              <w:ind w:left="459" w:right="142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kryterium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„Gwarancja jakości”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oświadczam, że oferuję okres gwarancji wynoszący  …. ** miesięcy.</w:t>
            </w:r>
          </w:p>
          <w:p w:rsidR="009D4A45" w:rsidRDefault="009D4A45">
            <w:pPr>
              <w:spacing w:before="120" w:line="312" w:lineRule="auto"/>
              <w:ind w:left="176" w:right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 uzupełnić właściwe: 14 albo 30 albo 44 albo 60;</w:t>
            </w:r>
          </w:p>
          <w:p w:rsidR="009D4A45" w:rsidRDefault="009D4A45">
            <w:pPr>
              <w:spacing w:before="120" w:line="312" w:lineRule="auto"/>
              <w:ind w:left="176" w:right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 uzupełnić właściwe: 60 miesięcy albo 36 miesięcy albo 24 miesięcy albo 12 miesięcy.</w:t>
            </w:r>
          </w:p>
        </w:tc>
      </w:tr>
      <w:tr w:rsidR="009D4A45" w:rsidTr="009D4A45">
        <w:trPr>
          <w:trHeight w:val="21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 w:rsidP="00F85DA8">
            <w:pPr>
              <w:numPr>
                <w:ilvl w:val="0"/>
                <w:numId w:val="7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9D4A45" w:rsidRDefault="009D4A45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9D4A45" w:rsidRDefault="009D4A45">
            <w:pPr>
              <w:spacing w:after="40"/>
              <w:contextualSpacing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9D4A45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9D4A45" w:rsidRDefault="009D4A45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45" w:rsidRDefault="009D4A45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D4A45" w:rsidRDefault="009D4A45">
            <w:pPr>
              <w:spacing w:after="4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D4A45" w:rsidRDefault="009D4A45">
            <w:pPr>
              <w:spacing w:after="4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9D4A45" w:rsidTr="009D4A45">
        <w:trPr>
          <w:trHeight w:val="212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7"/>
              </w:numPr>
              <w:spacing w:after="40"/>
              <w:ind w:left="459" w:right="34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right="34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zamówienie zostanie zrealizowane w terminie: </w:t>
            </w:r>
            <w:r>
              <w:rPr>
                <w:b/>
                <w:sz w:val="20"/>
                <w:szCs w:val="20"/>
              </w:rPr>
              <w:t>kryterium zamówienia</w:t>
            </w:r>
            <w:r>
              <w:rPr>
                <w:sz w:val="20"/>
                <w:szCs w:val="20"/>
              </w:rPr>
              <w:t>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– </w:t>
            </w:r>
            <w:r>
              <w:rPr>
                <w:b/>
                <w:sz w:val="20"/>
                <w:szCs w:val="20"/>
              </w:rPr>
              <w:t>kryterium zamówienia</w:t>
            </w:r>
            <w:r>
              <w:rPr>
                <w:sz w:val="20"/>
                <w:szCs w:val="20"/>
              </w:rPr>
              <w:t>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9D4A45" w:rsidRDefault="009D4A45" w:rsidP="00F85DA8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 dni</w:t>
            </w:r>
            <w:r>
              <w:rPr>
                <w:sz w:val="20"/>
                <w:szCs w:val="20"/>
              </w:rPr>
              <w:t xml:space="preserve"> licząc od dnia otwarcia ofert (włącznie z tym dniem);</w:t>
            </w:r>
          </w:p>
        </w:tc>
      </w:tr>
      <w:tr w:rsidR="009D4A45" w:rsidTr="009D4A45">
        <w:trPr>
          <w:trHeight w:val="169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7"/>
              </w:numPr>
              <w:spacing w:after="40"/>
              <w:ind w:left="459" w:right="34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9D4A45" w:rsidRDefault="009D4A45" w:rsidP="00F85DA8">
            <w:pPr>
              <w:numPr>
                <w:ilvl w:val="0"/>
                <w:numId w:val="10"/>
              </w:numPr>
              <w:spacing w:after="40"/>
              <w:ind w:left="459" w:right="34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D4A45" w:rsidRDefault="009D4A45" w:rsidP="00F85DA8">
            <w:pPr>
              <w:numPr>
                <w:ilvl w:val="0"/>
                <w:numId w:val="10"/>
              </w:numPr>
              <w:spacing w:after="40"/>
              <w:ind w:left="459" w:right="34" w:hanging="45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</w:t>
            </w:r>
          </w:p>
          <w:p w:rsidR="009D4A45" w:rsidRDefault="009D4A45">
            <w:pPr>
              <w:tabs>
                <w:tab w:val="num" w:pos="459"/>
              </w:tabs>
              <w:spacing w:after="40"/>
              <w:ind w:left="459" w:right="3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………...…………..……....….tel./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 ...................................................…………..;</w:t>
            </w:r>
          </w:p>
        </w:tc>
      </w:tr>
      <w:tr w:rsidR="009D4A45" w:rsidTr="009D4A45">
        <w:trPr>
          <w:trHeight w:val="143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7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9D4A45" w:rsidRDefault="009D4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:rsidR="009D4A45" w:rsidRDefault="009D4A45" w:rsidP="00F85DA8">
            <w:pPr>
              <w:numPr>
                <w:ilvl w:val="0"/>
                <w:numId w:val="11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D4A45" w:rsidRDefault="009D4A45" w:rsidP="00F85DA8">
            <w:pPr>
              <w:numPr>
                <w:ilvl w:val="0"/>
                <w:numId w:val="11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9D4A45" w:rsidTr="009D4A45">
        <w:trPr>
          <w:trHeight w:val="180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 w:rsidP="00F85DA8">
            <w:pPr>
              <w:pStyle w:val="Akapitzlist"/>
              <w:numPr>
                <w:ilvl w:val="0"/>
                <w:numId w:val="7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D4A45" w:rsidRDefault="009D4A4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D4A45" w:rsidRDefault="009D4A45" w:rsidP="00F85DA8">
            <w:pPr>
              <w:pStyle w:val="Annexetitre"/>
              <w:numPr>
                <w:ilvl w:val="0"/>
                <w:numId w:val="12"/>
              </w:numPr>
              <w:ind w:left="318" w:hanging="284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Oświadczenie o braku podstaw wykluczenia;</w:t>
            </w:r>
          </w:p>
          <w:p w:rsidR="009D4A45" w:rsidRDefault="009D4A45" w:rsidP="00F85DA8">
            <w:pPr>
              <w:numPr>
                <w:ilvl w:val="0"/>
                <w:numId w:val="12"/>
              </w:numPr>
              <w:tabs>
                <w:tab w:val="left" w:pos="318"/>
              </w:tabs>
              <w:ind w:hanging="2306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Formularz cenowy </w:t>
            </w:r>
          </w:p>
          <w:p w:rsidR="009D4A45" w:rsidRDefault="009D4A45" w:rsidP="00F85DA8">
            <w:pPr>
              <w:numPr>
                <w:ilvl w:val="0"/>
                <w:numId w:val="1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D4A45" w:rsidRDefault="009D4A45">
            <w:pPr>
              <w:spacing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D4A45" w:rsidTr="009D4A45">
        <w:trPr>
          <w:trHeight w:val="12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45" w:rsidRDefault="009D4A45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9D4A45" w:rsidRDefault="009D4A45" w:rsidP="009D4A45">
      <w:pPr>
        <w:pStyle w:val="Tekstpodstawowywcity2"/>
        <w:spacing w:after="40"/>
        <w:ind w:left="0"/>
        <w:rPr>
          <w:sz w:val="2"/>
          <w:szCs w:val="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9210"/>
      </w:tblGrid>
      <w:tr w:rsidR="009D4A45" w:rsidTr="009D4A4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D4A45" w:rsidRDefault="009D4A4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</w:rPr>
              <w:br w:type="page"/>
              <w:t>Załącznik nr 2 do SIWZ</w:t>
            </w:r>
          </w:p>
        </w:tc>
      </w:tr>
      <w:bookmarkEnd w:id="0"/>
      <w:tr w:rsidR="009D4A45" w:rsidTr="009D4A45">
        <w:trPr>
          <w:trHeight w:val="4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D4A45" w:rsidRDefault="009D4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O BRAKU PODSTAW DO WYKLUCZENIA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 SPEŁNIENIA WARUNKÓW UDZIAŁU W POSTĘPOWANIU</w:t>
            </w:r>
          </w:p>
        </w:tc>
      </w:tr>
    </w:tbl>
    <w:p w:rsidR="009D4A45" w:rsidRDefault="009D4A45" w:rsidP="009D4A45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5384"/>
      </w:tblGrid>
      <w:tr w:rsidR="009D4A45" w:rsidTr="009D4A45">
        <w:trPr>
          <w:trHeight w:val="121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Przystępując do postępowania na: Wyrównanie wersji środowisk wirtualnych oraz modernizację infrastruktury IT Centrali Urzędu Morskiego w Gdyni – Zintegrowany system oznakowania nawigacyjnego z elementami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e-Navigation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4A45" w:rsidRDefault="009D4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4A45" w:rsidRDefault="009D4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sprawy: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ZP-IP-3800-49/17</w:t>
            </w:r>
          </w:p>
        </w:tc>
      </w:tr>
      <w:tr w:rsidR="009D4A45" w:rsidTr="009D4A45">
        <w:trPr>
          <w:trHeight w:val="114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działając w imieniu Wykonawcy: ……………………………………………………………………………</w:t>
            </w:r>
          </w:p>
          <w:p w:rsidR="009D4A45" w:rsidRDefault="009D4A45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 (podać nazwę i adres Wykonawcy)</w:t>
            </w:r>
          </w:p>
        </w:tc>
      </w:tr>
      <w:tr w:rsidR="009D4A45" w:rsidTr="009D4A45">
        <w:trPr>
          <w:trHeight w:val="7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na dzień składania ofert nie podlegam wykluczeniu z postępowania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 spełniam warunki udziału w postępowaniu.</w:t>
            </w:r>
          </w:p>
        </w:tc>
      </w:tr>
      <w:tr w:rsidR="009D4A45" w:rsidTr="009D4A45">
        <w:trPr>
          <w:trHeight w:val="155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4A45" w:rsidRDefault="009D4A45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4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 którym mowa w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zm.) lub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4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4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skarbowe,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4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wykonawcę, jeżeli urzędującego członka jego organu zarządzającego lub nadzorczego, wspólnika spółki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spółce jawnej lub partnerskiej albo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komplementariusza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w spółce komandytowej lub komandytowo-akcyjnej lub prokurenta prawomocnie skazano za przestępstwo, o którym mowa w pkt 2;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wykonawcę, wobec którego wydano prawomocny wyrok sądu lub ostateczną decyzję administracyjną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wykonawcę, który w wyniku zamierzonego działania lub rażącego niedbalstwa wprowadził zamawiającego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wykonawcę, który w wyniku lekkomyślności lub niedbalstwa przedstawił informacje wprowadzające w błąd zamawiającego, mogące mieć istotny wpływ na decyzje podejmowane przez zamawiającego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w postępowaniu o udzielenie zamówienia;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 będącego podmiotem zbiorowym, wobec którego sąd orzekł zakaz ubiegania się o zamówienia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publiczne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na podstawie ustawy z dnia 28 października 2002 r. o odpowiedzialności podmiotów zbiorowych za czyny zabronione pod groźbą kary (Dz. U. z 2015 r. poz. 1212, 1844 i 1855 oraz z 2016 r. poz. 437);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wykonawcę, wobec którego orzeczono tytułem środka zapobiegawczego zakaz ubiegania się o zamówienia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publiczne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9D4A45" w:rsidRDefault="009D4A45" w:rsidP="00F85DA8">
            <w:pPr>
              <w:pStyle w:val="Akapitzlist"/>
              <w:numPr>
                <w:ilvl w:val="0"/>
                <w:numId w:val="13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wykonawców, którzy należąc do tej samej grupy kapitałowej, w rozumieniu ustawy z dnia 16 lutego 2007 r. </w:t>
            </w:r>
            <w:r>
              <w:rPr>
                <w:rFonts w:ascii="Arial" w:hAnsi="Arial" w:cs="Arial"/>
                <w:sz w:val="18"/>
                <w:szCs w:val="18"/>
              </w:rPr>
              <w:br/>
              <w:t>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</w:tc>
      </w:tr>
      <w:tr w:rsidR="009D4A45" w:rsidTr="009D4A45">
        <w:trPr>
          <w:trHeight w:val="19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>
            <w:pPr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Wykonawca ubiegający się o przedmiotowe zamówienie musi spełniać również warunki udziału w postępowaniu dotyczące:</w:t>
            </w:r>
          </w:p>
          <w:p w:rsidR="009D4A45" w:rsidRDefault="009D4A45">
            <w:pPr>
              <w:pStyle w:val="Akapitzlist"/>
              <w:tabs>
                <w:tab w:val="left" w:pos="459"/>
              </w:tabs>
              <w:spacing w:after="40"/>
              <w:ind w:left="459" w:righ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zdolności technicznej lub zawodowej. Wykonawca spełni warunek jeżeli wykaże, że</w:t>
            </w:r>
          </w:p>
          <w:p w:rsidR="009D4A45" w:rsidRDefault="009D4A45">
            <w:pPr>
              <w:pStyle w:val="Akapitzlist"/>
              <w:tabs>
                <w:tab w:val="left" w:pos="459"/>
              </w:tabs>
              <w:spacing w:after="40"/>
              <w:ind w:left="459" w:righ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1 ZAMÓWIENIA:</w:t>
            </w:r>
          </w:p>
          <w:p w:rsidR="009D4A45" w:rsidRDefault="009D4A45">
            <w:pPr>
              <w:pStyle w:val="Standard"/>
              <w:ind w:left="459" w:righ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z w:val="18"/>
                <w:szCs w:val="18"/>
              </w:rPr>
              <w:t>okresie ostatnich trzech lat przed upływem terminu składania ofert (a jeżeli okres prowadzenia działalności jest krótszy to w tym okresie): 2 (dwie) dostawy oprogramowania przeznaczonego do tworzenia środowisk wirtualnych dla systemów operacyjnych wraz z licencją, o wartości nie mniejszej niż 50 000,00 zł brutto każda;</w:t>
            </w:r>
          </w:p>
          <w:p w:rsidR="009D4A45" w:rsidRDefault="009D4A45">
            <w:pPr>
              <w:pStyle w:val="Akapitzlist"/>
              <w:tabs>
                <w:tab w:val="left" w:pos="459"/>
              </w:tabs>
              <w:spacing w:after="40"/>
              <w:ind w:left="459" w:righ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2 ZAMÓWIENIA:</w:t>
            </w:r>
          </w:p>
          <w:p w:rsidR="009D4A45" w:rsidRDefault="009D4A45">
            <w:pPr>
              <w:pStyle w:val="Standard"/>
              <w:ind w:left="459" w:righ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z w:val="18"/>
                <w:szCs w:val="18"/>
              </w:rPr>
              <w:t>okresie ostatnich trzech lat przed upływem terminu składania ofert (a jeżeli okres prowadzenia działalności jest krótszy to w tym okresie): 2 (dwie) dostawy serwerów sprzętowych o wartości nie mniejszej niż 100 000,00 zł (słownie: sto tysięcy złotych 00/100) brutto każda.</w:t>
            </w:r>
          </w:p>
        </w:tc>
      </w:tr>
      <w:tr w:rsidR="009D4A45" w:rsidTr="009D4A45">
        <w:trPr>
          <w:trHeight w:val="182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45" w:rsidRDefault="009D4A4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Informacja w związku z poleganiem na zasobach innych podmiotów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celu wykazania spełniania warunków udziału w postępowaniu, określonych przez zamawiającego w rozdz. V SIWZ polegam na zasobach następującego/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podmiotu/ów: ……………………………………………………………………………………………………………….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(wskazać podmiot i określić odpowiedni zakres dla wskazanego podmiotu)</w:t>
            </w:r>
          </w:p>
        </w:tc>
      </w:tr>
      <w:tr w:rsidR="009D4A45" w:rsidTr="009D4A45">
        <w:trPr>
          <w:trHeight w:val="183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dotyczące podmiotu, na którego zasoby powołuje się wykonawca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4A45" w:rsidRDefault="009D4A45">
            <w:pPr>
              <w:spacing w:after="40"/>
              <w:ind w:right="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 którego/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zasoby powołuję się w niniejszym postępowaniu, tj.: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</w:t>
            </w:r>
          </w:p>
        </w:tc>
      </w:tr>
      <w:tr w:rsidR="009D4A45" w:rsidTr="009D4A45">
        <w:trPr>
          <w:trHeight w:val="19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4A45" w:rsidRDefault="009D4A45">
            <w:pPr>
              <w:spacing w:after="40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będącego/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podwykonawcą/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……………………………………………………………………..….……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zamówienia.</w:t>
            </w:r>
          </w:p>
        </w:tc>
      </w:tr>
      <w:tr w:rsidR="009D4A45" w:rsidTr="009D4A45">
        <w:trPr>
          <w:trHeight w:val="14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45" w:rsidRDefault="009D4A45">
            <w:pPr>
              <w:spacing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9D4A45" w:rsidRDefault="009D4A4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pieczęć 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45" w:rsidRDefault="009D4A45">
            <w:pPr>
              <w:spacing w:after="40"/>
              <w:ind w:left="4712" w:hanging="49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</w:t>
            </w:r>
          </w:p>
          <w:p w:rsidR="009D4A45" w:rsidRDefault="009D4A45">
            <w:pPr>
              <w:spacing w:after="40"/>
              <w:ind w:left="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i podpis upoważnionego przedstawiciela Wykonawcy</w:t>
            </w:r>
          </w:p>
        </w:tc>
      </w:tr>
    </w:tbl>
    <w:p w:rsidR="009D4A45" w:rsidRDefault="009D4A45" w:rsidP="009D4A45">
      <w:pPr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9D4A45" w:rsidRDefault="009D4A45" w:rsidP="009D4A45">
      <w:pPr>
        <w:rPr>
          <w:rFonts w:ascii="Arial" w:hAnsi="Arial" w:cs="Arial"/>
          <w:sz w:val="22"/>
          <w:szCs w:val="22"/>
        </w:rPr>
      </w:pPr>
    </w:p>
    <w:p w:rsidR="007847DE" w:rsidRDefault="007847DE"/>
    <w:sectPr w:rsidR="007847DE" w:rsidSect="0078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45" w:rsidRDefault="009D4A45" w:rsidP="009D4A45">
      <w:r>
        <w:separator/>
      </w:r>
    </w:p>
  </w:endnote>
  <w:endnote w:type="continuationSeparator" w:id="0">
    <w:p w:rsidR="009D4A45" w:rsidRDefault="009D4A45" w:rsidP="009D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45" w:rsidRDefault="009D4A45" w:rsidP="009D4A45">
      <w:r>
        <w:separator/>
      </w:r>
    </w:p>
  </w:footnote>
  <w:footnote w:type="continuationSeparator" w:id="0">
    <w:p w:rsidR="009D4A45" w:rsidRDefault="009D4A45" w:rsidP="009D4A45">
      <w:r>
        <w:continuationSeparator/>
      </w:r>
    </w:p>
  </w:footnote>
  <w:footnote w:id="1">
    <w:p w:rsidR="009D4A45" w:rsidRDefault="009D4A45" w:rsidP="009D4A45">
      <w:pPr>
        <w:pStyle w:val="Tekstprzypisudolnego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9D4A45" w:rsidRDefault="009D4A45" w:rsidP="009D4A45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D4A45" w:rsidRDefault="009D4A45" w:rsidP="009D4A45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D4A45" w:rsidRDefault="009D4A45" w:rsidP="009D4A45">
      <w:pPr>
        <w:pStyle w:val="Tekstprzypisudolnego"/>
        <w:ind w:left="142" w:hanging="12"/>
        <w:jc w:val="both"/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9D4A45" w:rsidRDefault="009D4A45" w:rsidP="009D4A45">
      <w:pPr>
        <w:pStyle w:val="Tekstprzypisudolnego"/>
        <w:ind w:left="142" w:hanging="142"/>
        <w:jc w:val="both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9D4A45" w:rsidRDefault="009D4A45" w:rsidP="009D4A45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D4A45" w:rsidRDefault="009D4A45" w:rsidP="009D4A45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D4A45" w:rsidRDefault="009D4A45" w:rsidP="009D4A45">
      <w:pPr>
        <w:pStyle w:val="Tekstprzypisudolnego"/>
        <w:ind w:left="142" w:hanging="12"/>
        <w:jc w:val="both"/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F2F"/>
    <w:multiLevelType w:val="hybridMultilevel"/>
    <w:tmpl w:val="5C1027E6"/>
    <w:lvl w:ilvl="0" w:tplc="02942CD2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2734C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95227"/>
    <w:multiLevelType w:val="hybridMultilevel"/>
    <w:tmpl w:val="10CA6F4E"/>
    <w:lvl w:ilvl="0" w:tplc="5C604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B341E"/>
    <w:multiLevelType w:val="hybridMultilevel"/>
    <w:tmpl w:val="10CA6F4E"/>
    <w:lvl w:ilvl="0" w:tplc="5C604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836F7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>
    <w:nsid w:val="537915DF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20558"/>
    <w:multiLevelType w:val="singleLevel"/>
    <w:tmpl w:val="4390380E"/>
    <w:lvl w:ilvl="0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C6E1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669B5"/>
    <w:multiLevelType w:val="singleLevel"/>
    <w:tmpl w:val="4390380E"/>
    <w:lvl w:ilvl="0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A45"/>
    <w:rsid w:val="00506CDD"/>
    <w:rsid w:val="007847DE"/>
    <w:rsid w:val="009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D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4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D4A45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4A45"/>
    <w:rPr>
      <w:rFonts w:ascii="Arial" w:eastAsia="Times New Roman" w:hAnsi="Arial" w:cs="Arial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4A45"/>
    <w:pPr>
      <w:ind w:left="708"/>
    </w:pPr>
  </w:style>
  <w:style w:type="paragraph" w:customStyle="1" w:styleId="Standard">
    <w:name w:val="Standard"/>
    <w:rsid w:val="009D4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nexetitre">
    <w:name w:val="Annexe titre"/>
    <w:basedOn w:val="Normalny"/>
    <w:next w:val="Normalny"/>
    <w:rsid w:val="009D4A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A45"/>
    <w:rPr>
      <w:vertAlign w:val="superscript"/>
    </w:rPr>
  </w:style>
  <w:style w:type="character" w:customStyle="1" w:styleId="DeltaViewInsertion">
    <w:name w:val="DeltaView Insertion"/>
    <w:rsid w:val="009D4A45"/>
    <w:rPr>
      <w:b/>
      <w:bCs w:val="0"/>
      <w:i/>
      <w:iCs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ipiastowska</dc:creator>
  <cp:lastModifiedBy>ipiastowska</cp:lastModifiedBy>
  <cp:revision>1</cp:revision>
  <dcterms:created xsi:type="dcterms:W3CDTF">2017-09-29T07:52:00Z</dcterms:created>
  <dcterms:modified xsi:type="dcterms:W3CDTF">2017-09-29T07:53:00Z</dcterms:modified>
</cp:coreProperties>
</file>