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A" w:rsidRDefault="00441E1A" w:rsidP="00441E1A"/>
    <w:tbl>
      <w:tblPr>
        <w:tblpPr w:leftFromText="141" w:rightFromText="141" w:horzAnchor="margin" w:tblpY="536"/>
        <w:tblW w:w="15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"/>
        <w:gridCol w:w="2112"/>
        <w:gridCol w:w="322"/>
        <w:gridCol w:w="1127"/>
        <w:gridCol w:w="383"/>
        <w:gridCol w:w="615"/>
        <w:gridCol w:w="164"/>
        <w:gridCol w:w="68"/>
        <w:gridCol w:w="388"/>
        <w:gridCol w:w="360"/>
        <w:gridCol w:w="242"/>
        <w:gridCol w:w="88"/>
        <w:gridCol w:w="234"/>
        <w:gridCol w:w="97"/>
        <w:gridCol w:w="241"/>
        <w:gridCol w:w="38"/>
        <w:gridCol w:w="22"/>
        <w:gridCol w:w="27"/>
        <w:gridCol w:w="277"/>
        <w:gridCol w:w="236"/>
        <w:gridCol w:w="147"/>
        <w:gridCol w:w="33"/>
        <w:gridCol w:w="296"/>
        <w:gridCol w:w="71"/>
        <w:gridCol w:w="165"/>
        <w:gridCol w:w="55"/>
        <w:gridCol w:w="36"/>
        <w:gridCol w:w="97"/>
        <w:gridCol w:w="315"/>
        <w:gridCol w:w="74"/>
        <w:gridCol w:w="99"/>
        <w:gridCol w:w="52"/>
        <w:gridCol w:w="23"/>
        <w:gridCol w:w="325"/>
        <w:gridCol w:w="87"/>
        <w:gridCol w:w="73"/>
        <w:gridCol w:w="33"/>
        <w:gridCol w:w="59"/>
        <w:gridCol w:w="300"/>
        <w:gridCol w:w="22"/>
        <w:gridCol w:w="36"/>
        <w:gridCol w:w="44"/>
        <w:gridCol w:w="93"/>
        <w:gridCol w:w="480"/>
        <w:gridCol w:w="180"/>
        <w:gridCol w:w="46"/>
        <w:gridCol w:w="186"/>
        <w:gridCol w:w="604"/>
        <w:gridCol w:w="55"/>
        <w:gridCol w:w="549"/>
        <w:gridCol w:w="104"/>
        <w:gridCol w:w="56"/>
        <w:gridCol w:w="266"/>
        <w:gridCol w:w="55"/>
        <w:gridCol w:w="438"/>
        <w:gridCol w:w="156"/>
        <w:gridCol w:w="475"/>
        <w:gridCol w:w="65"/>
        <w:gridCol w:w="55"/>
        <w:gridCol w:w="227"/>
        <w:gridCol w:w="163"/>
        <w:gridCol w:w="55"/>
        <w:gridCol w:w="433"/>
        <w:gridCol w:w="102"/>
        <w:gridCol w:w="536"/>
        <w:gridCol w:w="41"/>
        <w:gridCol w:w="7"/>
      </w:tblGrid>
      <w:tr w:rsidR="00441E1A" w:rsidTr="00441E1A">
        <w:trPr>
          <w:cantSplit/>
          <w:trHeight w:val="454"/>
        </w:trPr>
        <w:tc>
          <w:tcPr>
            <w:tcW w:w="15138" w:type="dxa"/>
            <w:gridSpan w:val="6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1A" w:rsidRPr="00C12621" w:rsidRDefault="00DA3C2F" w:rsidP="00441E1A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PION INSPEKCJI </w:t>
            </w:r>
            <w:r w:rsidR="00441E1A" w:rsidRPr="00C12621">
              <w:rPr>
                <w:rFonts w:cs="Arial"/>
                <w:b/>
                <w:bCs/>
                <w:sz w:val="24"/>
              </w:rPr>
              <w:t>MORSKIEJ</w:t>
            </w:r>
            <w:r w:rsidR="00441E1A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441E1A" w:rsidRPr="00C12621" w:rsidTr="00A65881">
        <w:tc>
          <w:tcPr>
            <w:tcW w:w="228" w:type="dxa"/>
            <w:tcBorders>
              <w:lef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441E1A" w:rsidRPr="003A4D18" w:rsidRDefault="00441E1A" w:rsidP="00441E1A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22" w:type="dxa"/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E1A" w:rsidRPr="00374E6A" w:rsidRDefault="00441E1A" w:rsidP="00441E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74E6A">
              <w:rPr>
                <w:rFonts w:cs="Arial"/>
                <w:b/>
                <w:sz w:val="16"/>
                <w:szCs w:val="16"/>
              </w:rPr>
              <w:t xml:space="preserve">Inspektorat </w:t>
            </w:r>
          </w:p>
          <w:p w:rsidR="00441E1A" w:rsidRPr="00374E6A" w:rsidRDefault="00441E1A" w:rsidP="00441E1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74E6A">
              <w:rPr>
                <w:rFonts w:cs="Arial"/>
                <w:b/>
                <w:sz w:val="16"/>
                <w:szCs w:val="16"/>
              </w:rPr>
              <w:t>Ochrony Środowiska Morskiego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Zastępca Głównego Inspektora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Zespół Inspekcji Środowiska Morskiego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Służba lotnicza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c>
          <w:tcPr>
            <w:tcW w:w="228" w:type="dxa"/>
            <w:tcBorders>
              <w:lef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9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E1A" w:rsidRPr="00374E6A" w:rsidRDefault="00441E1A" w:rsidP="00441E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74E6A">
              <w:rPr>
                <w:rFonts w:cs="Arial"/>
                <w:b/>
                <w:sz w:val="16"/>
                <w:szCs w:val="16"/>
              </w:rPr>
              <w:t xml:space="preserve">Inspektorat </w:t>
            </w:r>
          </w:p>
          <w:p w:rsidR="00441E1A" w:rsidRPr="00374E6A" w:rsidRDefault="00441E1A" w:rsidP="00441E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74E6A">
              <w:rPr>
                <w:rFonts w:cs="Arial"/>
                <w:b/>
                <w:sz w:val="16"/>
                <w:szCs w:val="16"/>
              </w:rPr>
              <w:t>Nadzoru i Monitorowania Bezpieczeństwa Ruchu Morskiego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41E1A" w:rsidRPr="009E159F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49" w:type="dxa"/>
            <w:gridSpan w:val="11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1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9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9" w:type="dxa"/>
            <w:gridSpan w:val="2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68" w:type="dxa"/>
            <w:gridSpan w:val="6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96" w:type="dxa"/>
            <w:gridSpan w:val="3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3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86" w:type="dxa"/>
            <w:gridSpan w:val="4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  <w:trHeight w:val="53"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1A" w:rsidRPr="009E159F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Centrum Bezpieczeństwa Morskiego</w:t>
            </w:r>
          </w:p>
        </w:tc>
        <w:tc>
          <w:tcPr>
            <w:tcW w:w="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92" w:type="dxa"/>
            <w:gridSpan w:val="4"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2" w:type="dxa"/>
            <w:gridSpan w:val="4"/>
            <w:vMerge w:val="restart"/>
            <w:tcBorders>
              <w:left w:val="nil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4"/>
            <w:vMerge w:val="restart"/>
            <w:tcBorders>
              <w:left w:val="nil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7"/>
            <w:vMerge w:val="restart"/>
            <w:tcBorders>
              <w:left w:val="nil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  <w:trHeight w:val="21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41E1A" w:rsidRPr="009E159F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1A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1C1938">
              <w:rPr>
                <w:rFonts w:cs="Arial"/>
                <w:sz w:val="12"/>
                <w:szCs w:val="12"/>
              </w:rPr>
              <w:t xml:space="preserve">Z-ca Głównego Inspektora </w:t>
            </w:r>
          </w:p>
          <w:p w:rsidR="00441E1A" w:rsidRPr="001C1938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1A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Zespół ds. </w:t>
            </w:r>
          </w:p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Służby  Koordynatora SafeSeaNet</w:t>
            </w:r>
          </w:p>
        </w:tc>
        <w:tc>
          <w:tcPr>
            <w:tcW w:w="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Zespół ds. Informacji Nautycznej</w:t>
            </w:r>
          </w:p>
        </w:tc>
        <w:tc>
          <w:tcPr>
            <w:tcW w:w="232" w:type="dxa"/>
            <w:gridSpan w:val="2"/>
            <w:vMerge w:val="restart"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2" w:type="dxa"/>
            <w:gridSpan w:val="4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4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7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  <w:trHeight w:val="53"/>
        </w:trPr>
        <w:tc>
          <w:tcPr>
            <w:tcW w:w="22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vMerge w:val="restart"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gridSpan w:val="2"/>
            <w:vMerge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2" w:type="dxa"/>
            <w:gridSpan w:val="4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4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vMerge w:val="restart"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7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cantSplit/>
          <w:trHeight w:val="199"/>
        </w:trPr>
        <w:tc>
          <w:tcPr>
            <w:tcW w:w="22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Zespół ds. Służby  VTS</w:t>
            </w:r>
          </w:p>
        </w:tc>
        <w:tc>
          <w:tcPr>
            <w:tcW w:w="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gridSpan w:val="2"/>
            <w:vMerge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2" w:type="dxa"/>
            <w:gridSpan w:val="4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Merge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4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vMerge/>
            <w:tcBorders>
              <w:left w:val="nil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7"/>
            <w:vMerge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gridAfter w:val="2"/>
          <w:wAfter w:w="48" w:type="dxa"/>
        </w:trPr>
        <w:tc>
          <w:tcPr>
            <w:tcW w:w="228" w:type="dxa"/>
            <w:tcBorders>
              <w:lef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bottom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62" w:type="dxa"/>
            <w:gridSpan w:val="7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16" w:type="dxa"/>
            <w:gridSpan w:val="6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7" w:type="dxa"/>
            <w:gridSpan w:val="10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79" w:type="dxa"/>
            <w:gridSpan w:val="11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A65881" w:rsidRPr="00C12621" w:rsidTr="00A65881">
        <w:trPr>
          <w:gridAfter w:val="2"/>
          <w:wAfter w:w="48" w:type="dxa"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881" w:rsidRPr="00374E6A" w:rsidRDefault="00A65881" w:rsidP="00441E1A">
            <w:pPr>
              <w:pStyle w:val="Nagwek1"/>
              <w:rPr>
                <w:bCs w:val="0"/>
                <w:szCs w:val="16"/>
              </w:rPr>
            </w:pPr>
            <w:r w:rsidRPr="00374E6A">
              <w:rPr>
                <w:bCs w:val="0"/>
                <w:szCs w:val="16"/>
              </w:rPr>
              <w:t>Inspektorat</w:t>
            </w:r>
          </w:p>
          <w:p w:rsidR="00A65881" w:rsidRPr="00374E6A" w:rsidRDefault="00A65881" w:rsidP="00441E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74E6A">
              <w:rPr>
                <w:rFonts w:cs="Arial"/>
                <w:b/>
                <w:sz w:val="16"/>
                <w:szCs w:val="16"/>
              </w:rPr>
              <w:t>Państwa Bandery</w:t>
            </w:r>
          </w:p>
          <w:p w:rsidR="00A65881" w:rsidRPr="00374E6A" w:rsidRDefault="00A65881" w:rsidP="00441E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74E6A">
              <w:rPr>
                <w:rFonts w:cs="Arial"/>
                <w:b/>
                <w:sz w:val="16"/>
                <w:szCs w:val="16"/>
              </w:rPr>
              <w:t>(FSC)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81" w:rsidRPr="00C12621" w:rsidRDefault="00A65881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A65881" w:rsidRPr="00C12621" w:rsidTr="00A65881">
        <w:trPr>
          <w:gridAfter w:val="2"/>
          <w:wAfter w:w="48" w:type="dxa"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881" w:rsidRPr="00374E6A" w:rsidRDefault="00A65881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81" w:rsidRDefault="00A65881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Zastępca Głównego Inspektora</w:t>
            </w:r>
          </w:p>
          <w:p w:rsidR="00A65881" w:rsidRPr="00C12621" w:rsidRDefault="00A65881" w:rsidP="00441E1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81" w:rsidRPr="00C12621" w:rsidRDefault="00A65881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Zespół Inspektorów</w:t>
            </w:r>
          </w:p>
        </w:tc>
        <w:tc>
          <w:tcPr>
            <w:tcW w:w="1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81" w:rsidRPr="00C12621" w:rsidRDefault="00A65881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Stanowisko ds. Wdrażania Prawa Międzynarodowego</w:t>
            </w:r>
          </w:p>
        </w:tc>
        <w:tc>
          <w:tcPr>
            <w:tcW w:w="54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Stanowisko ds. Nadzoru nad T</w:t>
            </w:r>
            <w:r>
              <w:rPr>
                <w:rFonts w:cs="Arial"/>
                <w:sz w:val="12"/>
                <w:szCs w:val="12"/>
              </w:rPr>
              <w:t>owarzystwami Kwalifikacyjnymi oraz Kodeksu ISM</w:t>
            </w:r>
          </w:p>
        </w:tc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81" w:rsidRPr="00C12621" w:rsidRDefault="00A65881" w:rsidP="00A65881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Stanowisko</w:t>
            </w:r>
          </w:p>
          <w:p w:rsidR="00A65881" w:rsidRPr="00C12621" w:rsidRDefault="00A65881" w:rsidP="00A65881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 xml:space="preserve">ds. </w:t>
            </w:r>
            <w:r>
              <w:rPr>
                <w:rFonts w:cs="Arial"/>
                <w:sz w:val="12"/>
                <w:szCs w:val="12"/>
              </w:rPr>
              <w:t>Karno-administracyjnych i Skarg Pasażerów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81" w:rsidRPr="00C12621" w:rsidRDefault="009F604E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DA4D1A">
              <w:rPr>
                <w:rFonts w:cs="Arial"/>
                <w:sz w:val="12"/>
                <w:szCs w:val="12"/>
              </w:rPr>
              <w:t>Stanowisko ds. Zgodności Wyposażenia Morskiego</w:t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81" w:rsidRPr="00DA4D1A" w:rsidRDefault="009F604E" w:rsidP="00441E1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Stanowisko ds. Nadzoru nad Stacjami Atestacji</w:t>
            </w:r>
          </w:p>
        </w:tc>
      </w:tr>
      <w:tr w:rsidR="00A65881" w:rsidRPr="00C12621" w:rsidTr="00A65881">
        <w:trPr>
          <w:gridAfter w:val="2"/>
          <w:wAfter w:w="48" w:type="dxa"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881" w:rsidRPr="00374E6A" w:rsidRDefault="00A65881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A65881" w:rsidRPr="00C12621" w:rsidTr="00A65881">
        <w:trPr>
          <w:gridAfter w:val="2"/>
          <w:wAfter w:w="48" w:type="dxa"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881" w:rsidRPr="00374E6A" w:rsidRDefault="00A65881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A65881" w:rsidRDefault="00A65881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1" w:rsidRPr="00C12621" w:rsidRDefault="00A65881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A65881">
        <w:trPr>
          <w:gridAfter w:val="2"/>
          <w:wAfter w:w="48" w:type="dxa"/>
        </w:trPr>
        <w:tc>
          <w:tcPr>
            <w:tcW w:w="228" w:type="dxa"/>
            <w:tcBorders>
              <w:lef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</w:tcBorders>
          </w:tcPr>
          <w:p w:rsidR="00441E1A" w:rsidRPr="00374E6A" w:rsidRDefault="00441E1A" w:rsidP="00441E1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8" w:type="dxa"/>
            <w:gridSpan w:val="2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79" w:type="dxa"/>
            <w:gridSpan w:val="11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441E1A" w:rsidRPr="00C12621" w:rsidTr="00DA3C2F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E1A" w:rsidRPr="00374E6A" w:rsidRDefault="00441E1A" w:rsidP="00441E1A">
            <w:pPr>
              <w:pStyle w:val="Nagwek1"/>
              <w:rPr>
                <w:szCs w:val="16"/>
              </w:rPr>
            </w:pPr>
            <w:r w:rsidRPr="00374E6A">
              <w:rPr>
                <w:szCs w:val="16"/>
              </w:rPr>
              <w:t xml:space="preserve">Inspektorat </w:t>
            </w:r>
          </w:p>
          <w:p w:rsidR="00441E1A" w:rsidRPr="00374E6A" w:rsidRDefault="00441E1A" w:rsidP="00441E1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74E6A">
              <w:rPr>
                <w:rFonts w:cs="Arial"/>
                <w:b/>
                <w:bCs/>
                <w:sz w:val="16"/>
                <w:szCs w:val="16"/>
              </w:rPr>
              <w:t xml:space="preserve">Państwa Portu </w:t>
            </w:r>
          </w:p>
          <w:p w:rsidR="00441E1A" w:rsidRPr="00374E6A" w:rsidRDefault="00441E1A" w:rsidP="00441E1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74E6A">
              <w:rPr>
                <w:rFonts w:cs="Arial"/>
                <w:b/>
                <w:bCs/>
                <w:sz w:val="16"/>
                <w:szCs w:val="16"/>
              </w:rPr>
              <w:t xml:space="preserve">(PSC) 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441E1A" w:rsidRDefault="00441E1A" w:rsidP="00441E1A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1A" w:rsidRPr="00C12621" w:rsidRDefault="00441E1A" w:rsidP="00441E1A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auto"/>
            </w:tcBorders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441E1A" w:rsidRPr="00C12621" w:rsidRDefault="00441E1A" w:rsidP="00441E1A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DA3C2F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Zespół Inspektorów w Gdyni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Zespół Inspektorów w Gdańsku</w:t>
            </w:r>
          </w:p>
        </w:tc>
        <w:tc>
          <w:tcPr>
            <w:tcW w:w="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Specjalista ds. inspekcji siarkowych/PRF</w:t>
            </w:r>
          </w:p>
        </w:tc>
        <w:tc>
          <w:tcPr>
            <w:tcW w:w="4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Specjalista ds. alokacji</w:t>
            </w:r>
          </w:p>
        </w:tc>
        <w:tc>
          <w:tcPr>
            <w:tcW w:w="412" w:type="dxa"/>
            <w:gridSpan w:val="3"/>
            <w:tcBorders>
              <w:lef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DA3C2F">
        <w:trPr>
          <w:gridAfter w:val="1"/>
          <w:wAfter w:w="7" w:type="dxa"/>
          <w:cantSplit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DA3C2F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DA3C2F">
        <w:trPr>
          <w:gridAfter w:val="1"/>
          <w:wAfter w:w="7" w:type="dxa"/>
        </w:trPr>
        <w:tc>
          <w:tcPr>
            <w:tcW w:w="228" w:type="dxa"/>
            <w:tcBorders>
              <w:lef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tcBorders>
              <w:top w:val="single" w:sz="6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pStyle w:val="Nagwek1"/>
              <w:rPr>
                <w:bCs w:val="0"/>
                <w:szCs w:val="16"/>
              </w:rPr>
            </w:pPr>
            <w:r w:rsidRPr="00374E6A">
              <w:rPr>
                <w:bCs w:val="0"/>
                <w:szCs w:val="16"/>
              </w:rPr>
              <w:t>Wydział</w:t>
            </w:r>
          </w:p>
          <w:p w:rsidR="00903EF0" w:rsidRPr="00374E6A" w:rsidRDefault="00903EF0" w:rsidP="00903EF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74E6A">
              <w:rPr>
                <w:rFonts w:cs="Arial"/>
                <w:b/>
                <w:sz w:val="16"/>
                <w:szCs w:val="16"/>
              </w:rPr>
              <w:t>Dokumentów Marynarskich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Naczelnik</w:t>
            </w: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Wydziału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7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Zastępca Naczelnika Wydziału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Oddział Dokumentów Kwalifikacyjnych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Oddział  Dokumen</w:t>
            </w:r>
            <w:r>
              <w:rPr>
                <w:rFonts w:cs="Arial"/>
                <w:sz w:val="12"/>
                <w:szCs w:val="12"/>
              </w:rPr>
              <w:t>tów Żeglarskich i Specjalistycz</w:t>
            </w:r>
            <w:r w:rsidRPr="00C12621">
              <w:rPr>
                <w:rFonts w:cs="Arial"/>
                <w:sz w:val="12"/>
                <w:szCs w:val="12"/>
              </w:rPr>
              <w:t>nych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Stanowisko ds. Weryfikacji Dokumentów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</w:trPr>
        <w:tc>
          <w:tcPr>
            <w:tcW w:w="228" w:type="dxa"/>
            <w:tcBorders>
              <w:left w:val="single" w:sz="4" w:space="0" w:color="auto"/>
            </w:tcBorders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903EF0" w:rsidRPr="00374E6A" w:rsidRDefault="00903EF0" w:rsidP="00903E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</w:tcPr>
          <w:p w:rsidR="00903EF0" w:rsidRDefault="00903EF0" w:rsidP="00903EF0">
            <w:pPr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pStyle w:val="Nagwek1"/>
              <w:rPr>
                <w:bCs w:val="0"/>
                <w:szCs w:val="16"/>
              </w:rPr>
            </w:pPr>
            <w:r w:rsidRPr="00374E6A">
              <w:rPr>
                <w:bCs w:val="0"/>
                <w:szCs w:val="16"/>
              </w:rPr>
              <w:t>Kapitanat Portu</w:t>
            </w:r>
          </w:p>
          <w:p w:rsidR="00903EF0" w:rsidRPr="00374E6A" w:rsidRDefault="00903EF0" w:rsidP="00903EF0">
            <w:pPr>
              <w:pStyle w:val="Nagwek2"/>
              <w:rPr>
                <w:sz w:val="16"/>
                <w:szCs w:val="16"/>
              </w:rPr>
            </w:pPr>
            <w:r w:rsidRPr="00374E6A">
              <w:rPr>
                <w:bCs w:val="0"/>
                <w:sz w:val="16"/>
                <w:szCs w:val="16"/>
              </w:rPr>
              <w:t>Gdańsk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Zastępcy</w:t>
            </w: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Kapitana Portu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Stanowiska ds. Inspekcji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Stanowiska w Służbie Ruchu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Bosmanat Portu</w:t>
            </w: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w Górkach Zachodnich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</w:trPr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tcBorders>
              <w:top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pStyle w:val="Nagwek1"/>
              <w:rPr>
                <w:rFonts w:cs="Times New Roman"/>
                <w:bCs w:val="0"/>
                <w:szCs w:val="16"/>
              </w:rPr>
            </w:pPr>
            <w:r w:rsidRPr="00374E6A">
              <w:rPr>
                <w:rFonts w:cs="Times New Roman"/>
                <w:bCs w:val="0"/>
                <w:szCs w:val="16"/>
              </w:rPr>
              <w:t>Kapitanat Portu</w:t>
            </w:r>
          </w:p>
          <w:p w:rsidR="00903EF0" w:rsidRPr="00374E6A" w:rsidRDefault="00903EF0" w:rsidP="00903EF0">
            <w:pPr>
              <w:pStyle w:val="Nagwek1"/>
              <w:rPr>
                <w:rFonts w:cs="Times New Roman"/>
                <w:szCs w:val="16"/>
              </w:rPr>
            </w:pPr>
            <w:r w:rsidRPr="00374E6A">
              <w:rPr>
                <w:rFonts w:cs="Times New Roman"/>
                <w:bCs w:val="0"/>
                <w:szCs w:val="16"/>
              </w:rPr>
              <w:t>Gdynia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Zastępca Kapitana Portu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Stanowiska ds. Inspekcji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Stanowiska w Służbie Ruchu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Bosmanat Portu w porcie rybackim</w:t>
            </w: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gridAfter w:val="1"/>
          <w:wAfter w:w="7" w:type="dxa"/>
        </w:trPr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tcBorders>
              <w:top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tcBorders>
              <w:top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b/>
                <w:sz w:val="16"/>
                <w:szCs w:val="16"/>
              </w:rPr>
            </w:pPr>
            <w:r w:rsidRPr="00374E6A">
              <w:rPr>
                <w:b/>
                <w:sz w:val="16"/>
                <w:szCs w:val="16"/>
              </w:rPr>
              <w:t>Kapitanat Portu</w:t>
            </w:r>
          </w:p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74E6A">
              <w:rPr>
                <w:b/>
                <w:sz w:val="16"/>
                <w:szCs w:val="16"/>
              </w:rPr>
              <w:t>Hel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7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1" w:type="dxa"/>
            <w:gridSpan w:val="5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w Jastarni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w Helu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tcBorders>
              <w:top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b/>
                <w:sz w:val="16"/>
                <w:szCs w:val="16"/>
              </w:rPr>
            </w:pPr>
            <w:r w:rsidRPr="00374E6A">
              <w:rPr>
                <w:b/>
                <w:sz w:val="16"/>
                <w:szCs w:val="16"/>
              </w:rPr>
              <w:t>Kapitanat Portu</w:t>
            </w:r>
          </w:p>
          <w:p w:rsidR="00903EF0" w:rsidRPr="00374E6A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74E6A">
              <w:rPr>
                <w:b/>
                <w:sz w:val="16"/>
                <w:szCs w:val="16"/>
              </w:rPr>
              <w:t>Władysławowo</w:t>
            </w: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7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1" w:type="dxa"/>
            <w:gridSpan w:val="5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w Pucku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 xml:space="preserve">Bosmanat Portu </w:t>
            </w: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  <w:r w:rsidRPr="00C12621">
              <w:rPr>
                <w:rFonts w:cs="Arial"/>
                <w:sz w:val="12"/>
                <w:szCs w:val="12"/>
              </w:rPr>
              <w:t>we Władysławowie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 w:val="restart"/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Merge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F0" w:rsidRPr="00374E6A" w:rsidRDefault="00903EF0" w:rsidP="00903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left w:val="nil"/>
              <w:bottom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tcBorders>
              <w:top w:val="single" w:sz="4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517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EF0" w:rsidRPr="001B2C85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2C85">
              <w:rPr>
                <w:rFonts w:cs="Arial"/>
                <w:b/>
                <w:sz w:val="16"/>
                <w:szCs w:val="16"/>
              </w:rPr>
              <w:t>Sekretariat Z-cy Dyrektora ds. Inspekcji Morskiej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266" w:type="dxa"/>
            <w:gridSpan w:val="9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5179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8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517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EF0" w:rsidRPr="001B2C85" w:rsidRDefault="00903EF0" w:rsidP="00903E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2C85">
              <w:rPr>
                <w:rFonts w:cs="Arial"/>
                <w:b/>
                <w:sz w:val="16"/>
                <w:szCs w:val="16"/>
              </w:rPr>
              <w:t>Sekretariat Centralnej Morskiej Komisji Egzaminacyjnej w Gdyni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  <w:tr w:rsidR="00903EF0" w:rsidRPr="00C12621" w:rsidTr="00A65881">
        <w:trPr>
          <w:cantSplit/>
        </w:trPr>
        <w:tc>
          <w:tcPr>
            <w:tcW w:w="22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3EF0" w:rsidRDefault="00903EF0" w:rsidP="00903EF0">
            <w:pPr>
              <w:jc w:val="center"/>
              <w:rPr>
                <w:rFonts w:cs="Arial"/>
                <w:sz w:val="14"/>
              </w:rPr>
            </w:pPr>
          </w:p>
        </w:tc>
        <w:tc>
          <w:tcPr>
            <w:tcW w:w="5179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9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nil"/>
            </w:tcBorders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0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903EF0" w:rsidRPr="00C12621" w:rsidRDefault="00903EF0" w:rsidP="00903EF0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3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6"/>
          </w:tcPr>
          <w:p w:rsidR="00903EF0" w:rsidRPr="00C12621" w:rsidRDefault="00903EF0" w:rsidP="00903EF0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441E1A" w:rsidRPr="00EF09D7" w:rsidRDefault="00441E1A" w:rsidP="00441E1A">
      <w:pPr>
        <w:rPr>
          <w:sz w:val="18"/>
          <w:szCs w:val="18"/>
        </w:rPr>
      </w:pPr>
      <w:r w:rsidRPr="00EF09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9D7" w:rsidRPr="00EF09D7">
        <w:rPr>
          <w:sz w:val="18"/>
          <w:szCs w:val="18"/>
        </w:rPr>
        <w:t>za</w:t>
      </w:r>
      <w:r w:rsidR="00E433DE" w:rsidRPr="00EF09D7">
        <w:rPr>
          <w:sz w:val="18"/>
          <w:szCs w:val="18"/>
        </w:rPr>
        <w:t>ł</w:t>
      </w:r>
      <w:r w:rsidR="00EF09D7" w:rsidRPr="00EF09D7">
        <w:rPr>
          <w:sz w:val="18"/>
          <w:szCs w:val="18"/>
        </w:rPr>
        <w:t xml:space="preserve">ącznik </w:t>
      </w:r>
      <w:r w:rsidR="004E71CE" w:rsidRPr="00EF09D7">
        <w:rPr>
          <w:sz w:val="18"/>
          <w:szCs w:val="18"/>
        </w:rPr>
        <w:t xml:space="preserve">nr 3  </w:t>
      </w:r>
    </w:p>
    <w:p w:rsidR="009C4C6E" w:rsidRDefault="009C4C6E"/>
    <w:sectPr w:rsidR="009C4C6E" w:rsidSect="00441E1A">
      <w:pgSz w:w="16838" w:h="11906" w:orient="landscape"/>
      <w:pgMar w:top="18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441E1A"/>
    <w:rsid w:val="00134760"/>
    <w:rsid w:val="00145733"/>
    <w:rsid w:val="003E7A74"/>
    <w:rsid w:val="00441E1A"/>
    <w:rsid w:val="004E71CE"/>
    <w:rsid w:val="007B15CC"/>
    <w:rsid w:val="00903EF0"/>
    <w:rsid w:val="009C4C6E"/>
    <w:rsid w:val="009F604E"/>
    <w:rsid w:val="00A65881"/>
    <w:rsid w:val="00DA3C2F"/>
    <w:rsid w:val="00E433DE"/>
    <w:rsid w:val="00E46FF2"/>
    <w:rsid w:val="00E73B0D"/>
    <w:rsid w:val="00EF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E1A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441E1A"/>
    <w:pPr>
      <w:keepNext/>
      <w:jc w:val="center"/>
      <w:outlineLvl w:val="0"/>
    </w:pPr>
    <w:rPr>
      <w:rFonts w:cs="Arial"/>
      <w:b/>
      <w:bCs/>
      <w:sz w:val="16"/>
    </w:rPr>
  </w:style>
  <w:style w:type="paragraph" w:styleId="Nagwek2">
    <w:name w:val="heading 2"/>
    <w:basedOn w:val="Normalny"/>
    <w:next w:val="Normalny"/>
    <w:qFormat/>
    <w:rsid w:val="00441E1A"/>
    <w:pPr>
      <w:keepNext/>
      <w:jc w:val="center"/>
      <w:outlineLvl w:val="1"/>
    </w:pPr>
    <w:rPr>
      <w:rFonts w:cs="Arial"/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PION  INSPEKCJI  MORSKIEJ </vt:lpstr>
    </vt:vector>
  </TitlesOfParts>
  <Company>Urząd Morski w Gdyni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  INSPEKCJI  MORSKIEJ</dc:title>
  <dc:creator>btrepczyk</dc:creator>
  <cp:lastModifiedBy>btrepczyk</cp:lastModifiedBy>
  <cp:revision>2</cp:revision>
  <cp:lastPrinted>2016-02-15T06:29:00Z</cp:lastPrinted>
  <dcterms:created xsi:type="dcterms:W3CDTF">2018-06-28T12:35:00Z</dcterms:created>
  <dcterms:modified xsi:type="dcterms:W3CDTF">2018-06-28T12:35:00Z</dcterms:modified>
</cp:coreProperties>
</file>