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1080"/>
        <w:gridCol w:w="2340"/>
        <w:gridCol w:w="1136"/>
        <w:gridCol w:w="2520"/>
      </w:tblGrid>
      <w:tr w:rsidR="00AB0DA2" w:rsidRPr="00EF5F45" w:rsidTr="00EF5F45">
        <w:trPr>
          <w:cantSplit/>
          <w:trHeight w:val="158"/>
          <w:jc w:val="center"/>
        </w:trPr>
        <w:tc>
          <w:tcPr>
            <w:tcW w:w="10496" w:type="dxa"/>
            <w:gridSpan w:val="6"/>
            <w:shd w:val="clear" w:color="auto" w:fill="C6D9F1"/>
          </w:tcPr>
          <w:p w:rsidR="00AB0DA2" w:rsidRPr="00EF5F45" w:rsidRDefault="00AB0DA2" w:rsidP="00FB38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 w:rsidR="00FB387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A50AE"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B3877">
              <w:rPr>
                <w:rFonts w:ascii="Arial Narrow" w:hAnsi="Arial Narrow"/>
                <w:b/>
                <w:sz w:val="22"/>
                <w:szCs w:val="22"/>
              </w:rPr>
              <w:t>2018</w:t>
            </w:r>
          </w:p>
        </w:tc>
      </w:tr>
      <w:tr w:rsidR="009116FD" w:rsidTr="00BC45E2">
        <w:trPr>
          <w:trHeight w:val="1852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302887" w:rsidRPr="00EF5F45" w:rsidRDefault="00302887" w:rsidP="00302887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:rsidR="00302887" w:rsidRPr="00EF5F45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:rsidR="00302887" w:rsidRPr="00EF5F45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:rsidR="00302887" w:rsidRPr="00EF5F45" w:rsidRDefault="00302887" w:rsidP="00302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5F45">
              <w:rPr>
                <w:rFonts w:ascii="Arial Narrow" w:hAnsi="Arial Narrow"/>
                <w:b/>
                <w:sz w:val="18"/>
                <w:szCs w:val="18"/>
              </w:rPr>
              <w:t xml:space="preserve">starszy specjalista </w:t>
            </w:r>
          </w:p>
          <w:p w:rsidR="00302887" w:rsidRPr="00EF5F45" w:rsidRDefault="00302887" w:rsidP="00302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5F45">
              <w:rPr>
                <w:rFonts w:ascii="Arial Narrow" w:hAnsi="Arial Narrow"/>
                <w:b/>
                <w:sz w:val="18"/>
                <w:szCs w:val="18"/>
              </w:rPr>
              <w:t>do spraw zarządzania kryzysowego</w:t>
            </w:r>
          </w:p>
          <w:p w:rsidR="00302887" w:rsidRPr="00EF5F45" w:rsidRDefault="00302887" w:rsidP="00302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5F45">
              <w:rPr>
                <w:rFonts w:ascii="Arial Narrow" w:hAnsi="Arial Narrow"/>
                <w:b/>
                <w:sz w:val="18"/>
                <w:szCs w:val="18"/>
              </w:rPr>
              <w:t xml:space="preserve">w Biurze Spraw Obronnych Żeglugi </w:t>
            </w:r>
          </w:p>
          <w:p w:rsidR="00302887" w:rsidRPr="00EF5F45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:rsidR="00302887" w:rsidRPr="00EF5F45" w:rsidRDefault="00302887" w:rsidP="003028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Pr="00EF5F45">
              <w:rPr>
                <w:rFonts w:ascii="Arial Narrow" w:hAnsi="Arial Narrow"/>
                <w:b/>
                <w:sz w:val="18"/>
                <w:szCs w:val="18"/>
              </w:rPr>
              <w:t>Gdynia</w:t>
            </w:r>
          </w:p>
          <w:p w:rsidR="00351541" w:rsidRPr="003660D0" w:rsidRDefault="00302887" w:rsidP="003028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5F45">
              <w:rPr>
                <w:rFonts w:ascii="Arial Narrow" w:hAnsi="Arial Narrow"/>
                <w:sz w:val="18"/>
                <w:szCs w:val="18"/>
              </w:rPr>
              <w:t>Miejsce wykonywania pracy - pełen adres</w:t>
            </w:r>
            <w:r w:rsidRPr="00EF5F45">
              <w:rPr>
                <w:rFonts w:ascii="Arial Narrow" w:hAnsi="Arial Narrow"/>
                <w:b/>
                <w:sz w:val="18"/>
                <w:szCs w:val="18"/>
              </w:rPr>
              <w:t>: ul. Polska 2, 81-339 Gdynia</w:t>
            </w:r>
          </w:p>
        </w:tc>
      </w:tr>
      <w:tr w:rsidR="00E728EE" w:rsidTr="00B95A78">
        <w:trPr>
          <w:trHeight w:val="318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728EE" w:rsidRPr="003E1A6A" w:rsidRDefault="00B95A78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011C45" w:rsidRPr="003175F1" w:rsidTr="00B95A78">
        <w:trPr>
          <w:trHeight w:val="690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 xml:space="preserve">opracowanie i bieżąca aktualizacja dokumentacji organizacyjno-planistycznej dotyczącej zarządzania kryzysowego na szczeblu Urzędu </w:t>
            </w:r>
          </w:p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>realizowanie zadań dotyczących infrastruktury krytycznej (sporządzanie planów ochrony, współpracowanie z podmiotami odpowiedzialnymi, monitorowanie stanu) w części dotyczącej obiektów leżących w terytorialnym obszarze odpowiedzialności Dyrektora Urzędu Morskiego w Gdyni</w:t>
            </w:r>
          </w:p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 xml:space="preserve">planowanie, organizowanie i prowadzenie szkoleń (ćwiczeń, treningów) w zakresie zarządzania kryzysowego i ochrony ludności </w:t>
            </w:r>
          </w:p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 xml:space="preserve">prowadzenie wymiany danych z instytucjami zarządzania kryzysowego w ramach Systemu Informatycznego PROMIEŃ </w:t>
            </w:r>
          </w:p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 xml:space="preserve">udział w pracach zespołów powołanych do corocznej weryfikacji i testów efektywności ochrony obiektów portowych </w:t>
            </w:r>
          </w:p>
          <w:p w:rsidR="002379EE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 xml:space="preserve">sporządzanie – według ustalonego harmonogramu – oceny stanu ochrony portów morskich  i obiektów portowych </w:t>
            </w:r>
          </w:p>
          <w:p w:rsidR="00302887" w:rsidRPr="002379EE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>współdziałanie w zakresie realizacji zadań dotyczących zarządzania kryzysowego i infrastruktury krytycznej z komórkami organizacyjnymi Policji, Straży Granicznej, administracji rządowej oraz organami samorządu terytorialnego</w:t>
            </w:r>
          </w:p>
          <w:p w:rsidR="00146512" w:rsidRPr="00302887" w:rsidRDefault="00302887" w:rsidP="00302887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79EE">
              <w:rPr>
                <w:rFonts w:ascii="Arial Narrow" w:hAnsi="Arial Narrow" w:cs="Arial"/>
                <w:sz w:val="18"/>
                <w:szCs w:val="18"/>
              </w:rPr>
              <w:t>opiniowanie i zgłaszanie uwag do przedłożonych projektów aktów prawnych z zakresu zarządzania kryzysowego i infrastruktury krytycznej</w:t>
            </w:r>
          </w:p>
        </w:tc>
      </w:tr>
      <w:tr w:rsidR="00B95A78" w:rsidRPr="003175F1" w:rsidTr="00B95A78">
        <w:trPr>
          <w:trHeight w:val="265"/>
          <w:jc w:val="center"/>
        </w:trPr>
        <w:tc>
          <w:tcPr>
            <w:tcW w:w="10496" w:type="dxa"/>
            <w:gridSpan w:val="6"/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95A78" w:rsidRPr="003175F1" w:rsidTr="003906A8">
        <w:trPr>
          <w:trHeight w:val="1015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302887" w:rsidRPr="002379EE" w:rsidRDefault="00302887" w:rsidP="00302887">
            <w:pPr>
              <w:rPr>
                <w:rFonts w:ascii="Arial Narrow" w:hAnsi="Arial Narrow"/>
                <w:sz w:val="17"/>
                <w:szCs w:val="17"/>
              </w:rPr>
            </w:pPr>
            <w:r w:rsidRPr="002379EE">
              <w:rPr>
                <w:rFonts w:ascii="Arial Narrow" w:hAnsi="Arial Narrow"/>
                <w:b/>
                <w:sz w:val="17"/>
                <w:szCs w:val="17"/>
              </w:rPr>
              <w:t>wykształcenie:</w:t>
            </w:r>
            <w:r w:rsidRPr="002379EE">
              <w:rPr>
                <w:rFonts w:ascii="Arial Narrow" w:hAnsi="Arial Narrow"/>
                <w:sz w:val="17"/>
                <w:szCs w:val="17"/>
              </w:rPr>
              <w:t xml:space="preserve"> wyższe  profilowe w obszarze bezpieczeńs</w:t>
            </w:r>
            <w:r w:rsidR="002B5E40">
              <w:rPr>
                <w:rFonts w:ascii="Arial Narrow" w:hAnsi="Arial Narrow"/>
                <w:sz w:val="17"/>
                <w:szCs w:val="17"/>
              </w:rPr>
              <w:t>two wewnętrzne lub w obszarze nauk</w:t>
            </w:r>
            <w:r w:rsidR="007A7C64">
              <w:rPr>
                <w:rFonts w:ascii="Arial Narrow" w:hAnsi="Arial Narrow"/>
                <w:sz w:val="17"/>
                <w:szCs w:val="17"/>
              </w:rPr>
              <w:t xml:space="preserve"> prawnych</w:t>
            </w:r>
          </w:p>
          <w:p w:rsidR="00B95A78" w:rsidRPr="002379EE" w:rsidRDefault="00302887" w:rsidP="00302887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79EE">
              <w:rPr>
                <w:rFonts w:ascii="Arial Narrow" w:hAnsi="Arial Narrow"/>
                <w:b/>
                <w:sz w:val="17"/>
                <w:szCs w:val="17"/>
              </w:rPr>
              <w:t xml:space="preserve">doświadczenie: </w:t>
            </w:r>
            <w:r w:rsidRPr="002379EE">
              <w:rPr>
                <w:rFonts w:ascii="Arial Narrow" w:hAnsi="Arial Narrow"/>
                <w:sz w:val="17"/>
                <w:szCs w:val="17"/>
              </w:rPr>
              <w:t xml:space="preserve">2 lata doświadczenia w obszarze bezpieczeństwo wewnętrzne lub zarządzanie kryzysowe </w:t>
            </w:r>
          </w:p>
          <w:p w:rsidR="00302887" w:rsidRPr="002379EE" w:rsidRDefault="00302887" w:rsidP="00302887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2379EE">
              <w:rPr>
                <w:rFonts w:ascii="Arial Narrow" w:hAnsi="Arial Narrow" w:cs="Arial"/>
                <w:sz w:val="17"/>
                <w:szCs w:val="17"/>
              </w:rPr>
              <w:t xml:space="preserve">znajomość normatywnych aktów prawnych i zagadnień dotyczących zarządzania kryzysowego oraz bezpieczeństwa </w:t>
            </w:r>
            <w:proofErr w:type="spellStart"/>
            <w:r w:rsidRPr="002379EE">
              <w:rPr>
                <w:rFonts w:ascii="Arial Narrow" w:hAnsi="Arial Narrow" w:cs="Arial"/>
                <w:sz w:val="17"/>
                <w:szCs w:val="17"/>
              </w:rPr>
              <w:t>żeglugi</w:t>
            </w:r>
            <w:proofErr w:type="spellEnd"/>
            <w:r w:rsidRPr="002379EE">
              <w:rPr>
                <w:rFonts w:ascii="Arial Narrow" w:hAnsi="Arial Narrow" w:cs="Arial"/>
                <w:sz w:val="17"/>
                <w:szCs w:val="17"/>
              </w:rPr>
              <w:t xml:space="preserve"> i portów morskich w zakresie wykonywanych zadań </w:t>
            </w:r>
          </w:p>
          <w:p w:rsidR="00302887" w:rsidRPr="002379EE" w:rsidRDefault="00302887" w:rsidP="00302887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2379EE">
              <w:rPr>
                <w:rFonts w:ascii="Arial Narrow" w:hAnsi="Arial Narrow"/>
                <w:sz w:val="17"/>
                <w:szCs w:val="17"/>
              </w:rPr>
              <w:t>komunikatywna znajomość języka angielskiego (A2</w:t>
            </w:r>
            <w:r w:rsidRPr="002379EE"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2379EE">
              <w:rPr>
                <w:rFonts w:ascii="Arial Narrow" w:hAnsi="Arial Narrow" w:cs="Arial"/>
                <w:sz w:val="17"/>
                <w:szCs w:val="17"/>
              </w:rPr>
              <w:t>wg ESOKJ)</w:t>
            </w:r>
          </w:p>
          <w:p w:rsidR="00302887" w:rsidRPr="00302887" w:rsidRDefault="00302887" w:rsidP="00302887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2379EE">
              <w:rPr>
                <w:rFonts w:ascii="Arial Narrow" w:hAnsi="Arial Narrow" w:cs="Arial"/>
                <w:sz w:val="17"/>
                <w:szCs w:val="17"/>
              </w:rPr>
              <w:t>umiejętność pracy w zespole</w:t>
            </w:r>
          </w:p>
        </w:tc>
      </w:tr>
      <w:tr w:rsidR="00B95A78" w:rsidRPr="003175F1" w:rsidTr="00B95A78">
        <w:trPr>
          <w:trHeight w:val="273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95A78" w:rsidRPr="003E1A6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101FF" w:rsidRPr="003175F1" w:rsidTr="00B95A78">
        <w:trPr>
          <w:trHeight w:val="481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/>
                <w:sz w:val="17"/>
                <w:szCs w:val="17"/>
              </w:rPr>
              <w:t xml:space="preserve">studia podyplomowe na kierunku </w:t>
            </w:r>
            <w:r w:rsidRPr="00FB3877">
              <w:rPr>
                <w:rFonts w:ascii="Arial Narrow" w:hAnsi="Arial Narrow" w:cs="Arial"/>
                <w:sz w:val="17"/>
                <w:szCs w:val="17"/>
              </w:rPr>
              <w:t>bezpieczeństwo narodowe, bezpieczeństwo wewnętrzne, zarządzanie projektami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>świadectwo przeszkolenia oficera ochrony obiektu portowego PFSO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>świadectwo przeszkolenia oficera ochrony armatora CSO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>poświadczenie bezpieczeństwa upoważniające do dostępu do informacji niejawnych oznaczonych klauzulą „poufne”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/>
                <w:sz w:val="17"/>
                <w:szCs w:val="17"/>
              </w:rPr>
              <w:t>bardzo dobra znajomość języka angielskiego (B2</w:t>
            </w:r>
            <w:r w:rsidRPr="00FB3877"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FB3877">
              <w:rPr>
                <w:rFonts w:ascii="Arial Narrow" w:hAnsi="Arial Narrow" w:cs="Arial"/>
                <w:sz w:val="17"/>
                <w:szCs w:val="17"/>
              </w:rPr>
              <w:t>wg ESOKJ)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>obsługa Systemu Informatycznego PROMIEŃ</w:t>
            </w:r>
          </w:p>
          <w:p w:rsidR="00302887" w:rsidRPr="00FB387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 xml:space="preserve">skuteczna komunikacja </w:t>
            </w:r>
          </w:p>
          <w:p w:rsidR="00B101FF" w:rsidRPr="00302887" w:rsidRDefault="00302887" w:rsidP="00302887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9"/>
                <w:szCs w:val="19"/>
              </w:rPr>
            </w:pPr>
            <w:r w:rsidRPr="00FB3877">
              <w:rPr>
                <w:rFonts w:ascii="Arial Narrow" w:hAnsi="Arial Narrow" w:cs="Arial"/>
                <w:sz w:val="17"/>
                <w:szCs w:val="17"/>
              </w:rPr>
              <w:t>doświadczenie zawodowe w administracji publicznej</w:t>
            </w:r>
          </w:p>
        </w:tc>
      </w:tr>
      <w:tr w:rsidR="00B95A78" w:rsidRPr="003175F1" w:rsidTr="00B95A78">
        <w:trPr>
          <w:trHeight w:val="215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B95A78" w:rsidRPr="003E1A6A" w:rsidRDefault="00B95A78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8E6F5D" w:rsidRPr="003175F1" w:rsidTr="003E051F">
        <w:trPr>
          <w:trHeight w:val="738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8E6F5D" w:rsidRPr="00FB3877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:rsidR="008E6F5D" w:rsidRPr="00FB3877" w:rsidRDefault="008E6F5D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</w:t>
            </w:r>
            <w:r w:rsidR="00B95A78" w:rsidRPr="00FB3877">
              <w:rPr>
                <w:rFonts w:ascii="Arial Narrow" w:hAnsi="Arial Narrow"/>
                <w:sz w:val="18"/>
                <w:szCs w:val="18"/>
              </w:rPr>
              <w:t>potwierdzających wykształcenie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(o ile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wcześniej nie zostały włączone do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dokumentacji kadrowej)</w:t>
            </w:r>
          </w:p>
          <w:p w:rsidR="003E051F" w:rsidRPr="00FB3877" w:rsidRDefault="003E051F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potwierdzających posiadane doświadczenie zawodowe 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(o ile wcześniej nie zostały włączone do dokumentacji kadrowej)</w:t>
            </w:r>
          </w:p>
          <w:p w:rsidR="00125587" w:rsidRPr="00600ED3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innych dokumentów, które kandydat uzna za istotne</w:t>
            </w:r>
            <w:r w:rsidR="003E051F" w:rsidRPr="00FB3877">
              <w:rPr>
                <w:rFonts w:ascii="Arial Narrow" w:hAnsi="Arial Narrow"/>
                <w:sz w:val="18"/>
                <w:szCs w:val="18"/>
              </w:rPr>
              <w:t xml:space="preserve"> dla przebiegu procesu naboru</w:t>
            </w:r>
          </w:p>
        </w:tc>
      </w:tr>
      <w:tr w:rsidR="008E6F5D" w:rsidTr="00B95A78">
        <w:trPr>
          <w:trHeight w:val="188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8E6F5D" w:rsidRPr="003E1A6A" w:rsidRDefault="00C97AF8" w:rsidP="00BC45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="00DD0168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19/03/2018</w:t>
            </w:r>
          </w:p>
        </w:tc>
      </w:tr>
      <w:tr w:rsidR="008E6F5D" w:rsidTr="00B17B69">
        <w:trPr>
          <w:trHeight w:val="1337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8E6F5D" w:rsidRPr="00CB3ACE" w:rsidRDefault="008E6F5D" w:rsidP="00C2070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dokumentów:</w:t>
            </w:r>
          </w:p>
          <w:p w:rsidR="008E6F5D" w:rsidRPr="00CB3ACE" w:rsidRDefault="008E6F5D" w:rsidP="00E16C71">
            <w:pPr>
              <w:pStyle w:val="Nagwek1"/>
              <w:rPr>
                <w:rFonts w:ascii="Arial Narrow" w:hAnsi="Arial Narrow"/>
                <w:b w:val="0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 w:val="0"/>
                <w:bCs/>
                <w:sz w:val="19"/>
                <w:szCs w:val="19"/>
              </w:rPr>
              <w:t>Urząd Morski w Gdyni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Kancelaria Ogólna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ul. Chrzanowskiego 10</w:t>
            </w:r>
          </w:p>
          <w:p w:rsidR="008E6F5D" w:rsidRPr="00CB3ACE" w:rsidRDefault="008E6F5D" w:rsidP="00E16C71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81-338 Gdynia</w:t>
            </w:r>
          </w:p>
          <w:p w:rsidR="0099259F" w:rsidRPr="00FB3877" w:rsidRDefault="008E6F5D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CB3ACE">
              <w:rPr>
                <w:rFonts w:ascii="Arial Narrow" w:hAnsi="Arial Narrow"/>
                <w:bCs/>
                <w:sz w:val="19"/>
                <w:szCs w:val="19"/>
              </w:rPr>
              <w:t>z dopiskiem</w:t>
            </w:r>
            <w:r w:rsidR="001B039E">
              <w:rPr>
                <w:rFonts w:ascii="Arial Narrow" w:hAnsi="Arial Narrow"/>
                <w:bCs/>
                <w:sz w:val="19"/>
                <w:szCs w:val="19"/>
              </w:rPr>
              <w:t>: Informacja</w:t>
            </w:r>
            <w:r w:rsidRPr="00CB3ACE">
              <w:rPr>
                <w:rFonts w:ascii="Arial Narrow" w:hAnsi="Arial Narrow"/>
                <w:bCs/>
                <w:sz w:val="19"/>
                <w:szCs w:val="19"/>
              </w:rPr>
              <w:t xml:space="preserve"> o naborze </w:t>
            </w:r>
            <w:r w:rsidR="001B039E">
              <w:rPr>
                <w:rFonts w:ascii="Arial Narrow" w:hAnsi="Arial Narrow"/>
                <w:bCs/>
                <w:sz w:val="19"/>
                <w:szCs w:val="19"/>
              </w:rPr>
              <w:t xml:space="preserve">wewnętrznym nr </w:t>
            </w:r>
            <w:r w:rsidR="00D54852">
              <w:rPr>
                <w:rFonts w:ascii="Arial Narrow" w:hAnsi="Arial Narrow"/>
                <w:bCs/>
                <w:sz w:val="19"/>
                <w:szCs w:val="19"/>
              </w:rPr>
              <w:t>…………………</w:t>
            </w:r>
            <w:r w:rsidR="00FB3877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99259F" w:rsidRPr="002929BF">
              <w:rPr>
                <w:rFonts w:ascii="Arial Narrow" w:hAnsi="Arial Narrow"/>
                <w:bCs/>
                <w:sz w:val="19"/>
                <w:szCs w:val="19"/>
              </w:rPr>
              <w:t>lub elektronicznie na adres:</w:t>
            </w:r>
            <w:r w:rsidR="0099259F" w:rsidRPr="0099259F">
              <w:rPr>
                <w:rFonts w:ascii="Arial Narrow" w:hAnsi="Arial Narrow"/>
                <w:bCs/>
                <w:color w:val="FF0000"/>
                <w:sz w:val="19"/>
                <w:szCs w:val="19"/>
              </w:rPr>
              <w:t xml:space="preserve"> </w:t>
            </w:r>
            <w:hyperlink r:id="rId8" w:history="1">
              <w:r w:rsidR="00F81062" w:rsidRPr="008B10D0">
                <w:rPr>
                  <w:rStyle w:val="Hipercze"/>
                  <w:rFonts w:ascii="Arial Narrow" w:hAnsi="Arial Narrow"/>
                  <w:bCs/>
                  <w:sz w:val="19"/>
                  <w:szCs w:val="19"/>
                </w:rPr>
                <w:t>kadry@umgdy.gov.pl</w:t>
              </w:r>
            </w:hyperlink>
          </w:p>
        </w:tc>
      </w:tr>
      <w:tr w:rsidR="00125587" w:rsidTr="00B17B69">
        <w:trPr>
          <w:trHeight w:val="277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125587" w:rsidRPr="003E1A6A" w:rsidRDefault="00B17B69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8E6F5D" w:rsidTr="00BC45E2">
        <w:trPr>
          <w:trHeight w:val="920"/>
          <w:jc w:val="center"/>
        </w:trPr>
        <w:tc>
          <w:tcPr>
            <w:tcW w:w="10496" w:type="dxa"/>
            <w:gridSpan w:val="6"/>
            <w:tcBorders>
              <w:bottom w:val="single" w:sz="4" w:space="0" w:color="auto"/>
            </w:tcBorders>
          </w:tcPr>
          <w:p w:rsidR="003E051F" w:rsidRPr="003E051F" w:rsidRDefault="003E051F" w:rsidP="003E051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E1E32">
              <w:rPr>
                <w:rFonts w:ascii="Arial Narrow" w:hAnsi="Arial Narrow"/>
                <w:sz w:val="19"/>
                <w:szCs w:val="19"/>
              </w:rPr>
              <w:t>oferty niekompletne oraz złożone po terminie nie będą rozpatrywane (dec</w:t>
            </w:r>
            <w:r>
              <w:rPr>
                <w:rFonts w:ascii="Arial Narrow" w:hAnsi="Arial Narrow"/>
                <w:sz w:val="19"/>
                <w:szCs w:val="19"/>
              </w:rPr>
              <w:t>yduje data wpływu do Kancelarii Ogólnej Urzędu Morskiego w Gdyni</w:t>
            </w:r>
            <w:r w:rsidR="00486776">
              <w:rPr>
                <w:rFonts w:ascii="Arial Narrow" w:hAnsi="Arial Narrow"/>
                <w:sz w:val="19"/>
                <w:szCs w:val="19"/>
              </w:rPr>
              <w:t xml:space="preserve"> lub na adres poczty elektronicznej: </w:t>
            </w:r>
            <w:hyperlink r:id="rId9" w:history="1">
              <w:r w:rsidR="00486776" w:rsidRPr="00873C22">
                <w:rPr>
                  <w:rStyle w:val="Hipercze"/>
                  <w:rFonts w:ascii="Arial Narrow" w:hAnsi="Arial Narrow"/>
                  <w:sz w:val="19"/>
                  <w:szCs w:val="19"/>
                </w:rPr>
                <w:t>kadry@umgdy.gov.pl</w:t>
              </w:r>
            </w:hyperlink>
            <w:r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161588" w:rsidRPr="002E1E32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E1E32">
              <w:rPr>
                <w:rFonts w:ascii="Arial Narrow" w:hAnsi="Arial Narrow"/>
                <w:sz w:val="19"/>
                <w:szCs w:val="19"/>
              </w:rPr>
              <w:t>aplikacje odrzucon</w:t>
            </w:r>
            <w:r w:rsidR="001A149A">
              <w:rPr>
                <w:rFonts w:ascii="Arial Narrow" w:hAnsi="Arial Narrow"/>
                <w:sz w:val="19"/>
                <w:szCs w:val="19"/>
              </w:rPr>
              <w:t>e zostaną komisyjnie zniszczone</w:t>
            </w:r>
          </w:p>
          <w:p w:rsidR="00161588" w:rsidRPr="00FF6C45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2E1E32">
              <w:rPr>
                <w:rFonts w:ascii="Arial Narrow" w:hAnsi="Arial Narrow"/>
                <w:sz w:val="19"/>
                <w:szCs w:val="19"/>
              </w:rPr>
              <w:t xml:space="preserve">proponowane wynagrodzenie </w:t>
            </w:r>
            <w:r w:rsidRPr="00FF6C45">
              <w:rPr>
                <w:rFonts w:ascii="Arial Narrow" w:hAnsi="Arial Narrow"/>
                <w:sz w:val="19"/>
                <w:szCs w:val="19"/>
              </w:rPr>
              <w:t>zasadnicze brutto</w:t>
            </w:r>
            <w:r w:rsidR="00AB71B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00E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74CF4">
              <w:rPr>
                <w:rFonts w:ascii="Arial Narrow" w:hAnsi="Arial Narrow"/>
                <w:sz w:val="19"/>
                <w:szCs w:val="19"/>
              </w:rPr>
              <w:t>2 608,39 – 2 829,50</w:t>
            </w:r>
            <w:r w:rsidR="001F728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F6C45">
              <w:rPr>
                <w:rFonts w:ascii="Arial Narrow" w:hAnsi="Arial Narrow"/>
                <w:sz w:val="19"/>
                <w:szCs w:val="19"/>
              </w:rPr>
              <w:t xml:space="preserve">zł </w:t>
            </w:r>
          </w:p>
          <w:p w:rsidR="008E6F5D" w:rsidRPr="00162EB1" w:rsidRDefault="008E6F5D" w:rsidP="004E2587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62EB1">
              <w:rPr>
                <w:rFonts w:ascii="Arial Narrow" w:hAnsi="Arial Narrow"/>
                <w:sz w:val="19"/>
                <w:szCs w:val="19"/>
              </w:rPr>
              <w:t>dodatkowe informacje możn</w:t>
            </w:r>
            <w:r w:rsidR="00C97AF8">
              <w:rPr>
                <w:rFonts w:ascii="Arial Narrow" w:hAnsi="Arial Narrow"/>
                <w:sz w:val="19"/>
                <w:szCs w:val="19"/>
              </w:rPr>
              <w:t xml:space="preserve">a uzyskać pod </w:t>
            </w:r>
            <w:proofErr w:type="spellStart"/>
            <w:r w:rsidR="00C97AF8">
              <w:rPr>
                <w:rFonts w:ascii="Arial Narrow" w:hAnsi="Arial Narrow"/>
                <w:sz w:val="19"/>
                <w:szCs w:val="19"/>
              </w:rPr>
              <w:t>nr</w:t>
            </w:r>
            <w:proofErr w:type="spellEnd"/>
            <w:r w:rsidR="00C97AF8">
              <w:rPr>
                <w:rFonts w:ascii="Arial Narrow" w:hAnsi="Arial Narrow"/>
                <w:sz w:val="19"/>
                <w:szCs w:val="19"/>
              </w:rPr>
              <w:t xml:space="preserve">. telefonu:   </w:t>
            </w:r>
            <w:r w:rsidR="00F27783">
              <w:rPr>
                <w:rFonts w:ascii="Arial Narrow" w:hAnsi="Arial Narrow"/>
                <w:sz w:val="19"/>
                <w:szCs w:val="19"/>
              </w:rPr>
              <w:t>58 355 3</w:t>
            </w:r>
            <w:r w:rsidR="004E2587">
              <w:rPr>
                <w:rFonts w:ascii="Arial Narrow" w:hAnsi="Arial Narrow"/>
                <w:sz w:val="19"/>
                <w:szCs w:val="19"/>
              </w:rPr>
              <w:t>2 37</w:t>
            </w:r>
            <w:r w:rsidR="00C97AF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62EB1">
              <w:rPr>
                <w:rFonts w:ascii="Arial Narrow" w:hAnsi="Arial Narrow"/>
                <w:sz w:val="19"/>
                <w:szCs w:val="19"/>
              </w:rPr>
              <w:t xml:space="preserve">lub </w:t>
            </w:r>
            <w:r w:rsidR="00F27783">
              <w:rPr>
                <w:rFonts w:ascii="Arial Narrow" w:hAnsi="Arial Narrow"/>
                <w:sz w:val="19"/>
                <w:szCs w:val="19"/>
              </w:rPr>
              <w:t xml:space="preserve">58 355 31 74                 </w:t>
            </w:r>
            <w:r w:rsidR="00F27783" w:rsidRPr="00162EB1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8E6F5D" w:rsidTr="00BC45E2">
        <w:trPr>
          <w:jc w:val="center"/>
        </w:trPr>
        <w:tc>
          <w:tcPr>
            <w:tcW w:w="10496" w:type="dxa"/>
            <w:gridSpan w:val="6"/>
            <w:shd w:val="clear" w:color="auto" w:fill="C6D9F1"/>
          </w:tcPr>
          <w:p w:rsidR="008E6F5D" w:rsidRPr="00AB0DA2" w:rsidRDefault="008E6F5D" w:rsidP="00EE65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F5D" w:rsidTr="0002468E">
        <w:trPr>
          <w:trHeight w:val="548"/>
          <w:jc w:val="center"/>
        </w:trPr>
        <w:tc>
          <w:tcPr>
            <w:tcW w:w="1080" w:type="dxa"/>
          </w:tcPr>
          <w:p w:rsidR="008E6F5D" w:rsidRPr="00FA3B83" w:rsidRDefault="008E6F5D" w:rsidP="00FA3B83"/>
        </w:tc>
        <w:tc>
          <w:tcPr>
            <w:tcW w:w="2340" w:type="dxa"/>
          </w:tcPr>
          <w:p w:rsidR="008E6F5D" w:rsidRDefault="008E6F5D" w:rsidP="00BB090C"/>
          <w:p w:rsidR="008E6F5D" w:rsidRDefault="008E6F5D" w:rsidP="00BB090C"/>
          <w:p w:rsidR="008E6F5D" w:rsidRPr="00BB090C" w:rsidRDefault="008E6F5D" w:rsidP="00BB090C"/>
        </w:tc>
        <w:tc>
          <w:tcPr>
            <w:tcW w:w="1080" w:type="dxa"/>
          </w:tcPr>
          <w:p w:rsidR="008E6F5D" w:rsidRPr="00BB090C" w:rsidRDefault="008E6F5D" w:rsidP="00BB090C"/>
        </w:tc>
        <w:tc>
          <w:tcPr>
            <w:tcW w:w="2340" w:type="dxa"/>
          </w:tcPr>
          <w:p w:rsidR="008E6F5D" w:rsidRPr="00BB090C" w:rsidRDefault="008E6F5D" w:rsidP="00BB090C"/>
        </w:tc>
        <w:tc>
          <w:tcPr>
            <w:tcW w:w="1136" w:type="dxa"/>
          </w:tcPr>
          <w:p w:rsidR="008E6F5D" w:rsidRPr="00BB090C" w:rsidRDefault="008E6F5D" w:rsidP="00BB090C"/>
        </w:tc>
        <w:tc>
          <w:tcPr>
            <w:tcW w:w="2520" w:type="dxa"/>
          </w:tcPr>
          <w:p w:rsidR="008E6F5D" w:rsidRPr="00BB090C" w:rsidRDefault="008E6F5D" w:rsidP="00BB090C"/>
        </w:tc>
      </w:tr>
      <w:tr w:rsidR="00B17B69" w:rsidTr="00AB0DA2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:rsidR="00B17B69" w:rsidRDefault="00B17B69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B17B69" w:rsidRDefault="00B17B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/data/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5617" w:rsidRPr="00FB3877" w:rsidRDefault="00B17B69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/pieczątka i podpis </w:t>
            </w:r>
          </w:p>
          <w:p w:rsidR="00B17B69" w:rsidRPr="00FB3877" w:rsidRDefault="00B17B69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Kierownika komórki organizacyjnej/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7B69" w:rsidRPr="00FB3877" w:rsidRDefault="00B17B69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  <w:p w:rsidR="00B17B69" w:rsidRPr="00FB3877" w:rsidRDefault="00B17B69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5617" w:rsidRPr="00FB3877" w:rsidRDefault="00B17B69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/pieczątka i podpis </w:t>
            </w:r>
          </w:p>
          <w:p w:rsidR="00B17B69" w:rsidRPr="00FB3877" w:rsidRDefault="00B17B69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Dyrektora pionu organizacyjnego/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17B69" w:rsidRPr="00FB3877" w:rsidRDefault="00B17B69" w:rsidP="00C65586">
            <w:pPr>
              <w:jc w:val="center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  <w:p w:rsidR="00B17B69" w:rsidRPr="00FB3877" w:rsidRDefault="00B17B69" w:rsidP="00C65586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7B69" w:rsidRPr="00FB3877" w:rsidRDefault="00AB0DA2" w:rsidP="00075728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/pieczątka i podpis P</w:t>
            </w:r>
            <w:r w:rsidR="00B17B69"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racownika SP/</w:t>
            </w:r>
          </w:p>
        </w:tc>
      </w:tr>
      <w:tr w:rsidR="00AB0DA2" w:rsidTr="00AB0DA2">
        <w:trPr>
          <w:jc w:val="center"/>
        </w:trPr>
        <w:tc>
          <w:tcPr>
            <w:tcW w:w="10496" w:type="dxa"/>
            <w:gridSpan w:val="6"/>
            <w:shd w:val="clear" w:color="auto" w:fill="C6D9F1"/>
          </w:tcPr>
          <w:p w:rsidR="00AB0DA2" w:rsidRPr="003E1A6A" w:rsidRDefault="00AB0DA2" w:rsidP="00AB0DA2">
            <w:pPr>
              <w:jc w:val="center"/>
              <w:rPr>
                <w:rFonts w:ascii="Arial Narrow" w:hAnsi="Arial Narrow" w:cs="Arial"/>
                <w:color w:val="0000FF"/>
              </w:rPr>
            </w:pPr>
            <w:r w:rsidRPr="003E1A6A">
              <w:rPr>
                <w:rFonts w:ascii="Arial Narrow" w:hAnsi="Arial Narrow"/>
                <w:b/>
              </w:rPr>
              <w:t>DECYZJA DUM</w:t>
            </w:r>
          </w:p>
        </w:tc>
      </w:tr>
      <w:tr w:rsidR="00AB0DA2" w:rsidTr="00AB0DA2">
        <w:trPr>
          <w:jc w:val="center"/>
        </w:trPr>
        <w:tc>
          <w:tcPr>
            <w:tcW w:w="6840" w:type="dxa"/>
            <w:gridSpan w:val="4"/>
            <w:vAlign w:val="center"/>
          </w:tcPr>
          <w:p w:rsidR="00AB0DA2" w:rsidRDefault="00AB0DA2" w:rsidP="00AB0DA2">
            <w:pPr>
              <w:rPr>
                <w:rFonts w:ascii="Arial Narrow" w:hAnsi="Arial Narrow"/>
                <w:sz w:val="22"/>
                <w:szCs w:val="22"/>
              </w:rPr>
            </w:pPr>
            <w:r w:rsidRPr="00E05CFE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="003E1A6A">
              <w:rPr>
                <w:rFonts w:ascii="Arial Narrow" w:hAnsi="Arial Narrow"/>
                <w:sz w:val="22"/>
                <w:szCs w:val="22"/>
              </w:rPr>
              <w:t xml:space="preserve"> Zgoda na publikację i</w:t>
            </w:r>
            <w:r>
              <w:rPr>
                <w:rFonts w:ascii="Arial Narrow" w:hAnsi="Arial Narrow"/>
                <w:sz w:val="22"/>
                <w:szCs w:val="22"/>
              </w:rPr>
              <w:t xml:space="preserve">nformacji o naborze wewnętrznym </w:t>
            </w:r>
          </w:p>
          <w:p w:rsidR="00AB0DA2" w:rsidRDefault="00AB0DA2" w:rsidP="00AB0DA2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□  B</w:t>
            </w:r>
            <w:r w:rsidRPr="00E05CFE">
              <w:rPr>
                <w:rFonts w:ascii="Arial Narrow" w:hAnsi="Arial Narrow"/>
                <w:sz w:val="22"/>
                <w:szCs w:val="22"/>
              </w:rPr>
              <w:t xml:space="preserve">rak </w:t>
            </w:r>
            <w:r w:rsidR="003E1A6A">
              <w:rPr>
                <w:rFonts w:ascii="Arial Narrow" w:hAnsi="Arial Narrow"/>
                <w:sz w:val="22"/>
                <w:szCs w:val="22"/>
              </w:rPr>
              <w:t>zgody na publikację i</w:t>
            </w:r>
            <w:r>
              <w:rPr>
                <w:rFonts w:ascii="Arial Narrow" w:hAnsi="Arial Narrow"/>
                <w:sz w:val="22"/>
                <w:szCs w:val="22"/>
              </w:rPr>
              <w:t>nformacji o naborze wewnętrznym</w:t>
            </w:r>
          </w:p>
        </w:tc>
        <w:tc>
          <w:tcPr>
            <w:tcW w:w="1136" w:type="dxa"/>
          </w:tcPr>
          <w:p w:rsidR="00AB0DA2" w:rsidRDefault="00AB0DA2" w:rsidP="00C65586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</w:tcPr>
          <w:p w:rsidR="00AB0DA2" w:rsidRDefault="00AB0DA2" w:rsidP="0007572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AB0DA2" w:rsidRDefault="00AB0DA2" w:rsidP="0007572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AB0DA2" w:rsidRDefault="00AB0DA2" w:rsidP="0007572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AB0DA2" w:rsidRDefault="00AB0DA2" w:rsidP="0007572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AB0DA2" w:rsidRDefault="00AB0DA2" w:rsidP="0007572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AB0DA2" w:rsidTr="00AB0DA2">
        <w:trPr>
          <w:jc w:val="center"/>
        </w:trPr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AB0DA2" w:rsidRPr="00AB0DA2" w:rsidRDefault="00AB0DA2" w:rsidP="00AB0D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0DA2">
              <w:rPr>
                <w:rFonts w:ascii="Arial Narrow" w:hAnsi="Arial Narrow" w:cs="Arial"/>
                <w:sz w:val="18"/>
                <w:szCs w:val="18"/>
              </w:rPr>
              <w:t>Uwagi:</w:t>
            </w:r>
          </w:p>
          <w:p w:rsidR="00AB0DA2" w:rsidRDefault="00AB0DA2" w:rsidP="00AB0DA2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  <w:p w:rsidR="00AB0DA2" w:rsidRDefault="00AB0DA2" w:rsidP="00AB0DA2">
            <w:pPr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136" w:type="dxa"/>
          </w:tcPr>
          <w:p w:rsidR="00AB0DA2" w:rsidRPr="00FB3877" w:rsidRDefault="00AB0DA2" w:rsidP="00AB0DA2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/data/</w:t>
            </w:r>
          </w:p>
        </w:tc>
        <w:tc>
          <w:tcPr>
            <w:tcW w:w="2520" w:type="dxa"/>
          </w:tcPr>
          <w:p w:rsidR="00AB0DA2" w:rsidRPr="00FB3877" w:rsidRDefault="00AB0DA2" w:rsidP="00AB0DA2">
            <w:pPr>
              <w:jc w:val="center"/>
              <w:rPr>
                <w:sz w:val="14"/>
                <w:szCs w:val="14"/>
              </w:rPr>
            </w:pPr>
            <w:r w:rsidRPr="00FB3877">
              <w:rPr>
                <w:rFonts w:ascii="Arial Narrow" w:hAnsi="Arial Narrow" w:cs="Arial"/>
                <w:color w:val="0000FF"/>
                <w:sz w:val="14"/>
                <w:szCs w:val="14"/>
              </w:rPr>
              <w:t>/pieczątka i podpis DUM/</w:t>
            </w:r>
          </w:p>
        </w:tc>
      </w:tr>
    </w:tbl>
    <w:p w:rsidR="00C7030D" w:rsidRPr="00035C1A" w:rsidRDefault="00C7030D" w:rsidP="003657E1">
      <w:pPr>
        <w:tabs>
          <w:tab w:val="left" w:pos="1170"/>
        </w:tabs>
      </w:pPr>
    </w:p>
    <w:sectPr w:rsidR="00C7030D" w:rsidRPr="00035C1A" w:rsidSect="00FB3877">
      <w:footerReference w:type="default" r:id="rId10"/>
      <w:pgSz w:w="11906" w:h="16838"/>
      <w:pgMar w:top="426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5" w:rsidRDefault="00EF5F45">
      <w:r>
        <w:separator/>
      </w:r>
    </w:p>
  </w:endnote>
  <w:endnote w:type="continuationSeparator" w:id="0">
    <w:p w:rsidR="00EF5F45" w:rsidRDefault="00EF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45" w:rsidRDefault="00EF5F45" w:rsidP="00DC7EE7">
    <w:pPr>
      <w:pStyle w:val="Stopka"/>
    </w:pPr>
    <w:r>
      <w:rPr>
        <w:rFonts w:ascii="Arial" w:hAnsi="Arial" w:cs="Arial"/>
        <w:i/>
        <w:sz w:val="16"/>
        <w:szCs w:val="16"/>
      </w:rPr>
      <w:t>PS1a.PD-01.F02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  <w:p w:rsidR="00EF5F45" w:rsidRDefault="00EF5F45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5" w:rsidRDefault="00EF5F45">
      <w:r>
        <w:separator/>
      </w:r>
    </w:p>
  </w:footnote>
  <w:footnote w:type="continuationSeparator" w:id="0">
    <w:p w:rsidR="00EF5F45" w:rsidRDefault="00EF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41986"/>
    <w:multiLevelType w:val="hybridMultilevel"/>
    <w:tmpl w:val="7BE0E042"/>
    <w:lvl w:ilvl="0" w:tplc="CD9C5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C6795"/>
    <w:multiLevelType w:val="hybridMultilevel"/>
    <w:tmpl w:val="3198E6D2"/>
    <w:lvl w:ilvl="0" w:tplc="A9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6CFF"/>
    <w:multiLevelType w:val="hybridMultilevel"/>
    <w:tmpl w:val="7B469656"/>
    <w:lvl w:ilvl="0" w:tplc="0B02C00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AAE469B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5565090"/>
    <w:multiLevelType w:val="hybridMultilevel"/>
    <w:tmpl w:val="7BF61CF6"/>
    <w:lvl w:ilvl="0" w:tplc="E7C0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53942"/>
    <w:multiLevelType w:val="hybridMultilevel"/>
    <w:tmpl w:val="B25049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B016A"/>
    <w:multiLevelType w:val="hybridMultilevel"/>
    <w:tmpl w:val="F552DDB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571AB"/>
    <w:multiLevelType w:val="hybridMultilevel"/>
    <w:tmpl w:val="F29857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45A6E"/>
    <w:multiLevelType w:val="hybridMultilevel"/>
    <w:tmpl w:val="CA884878"/>
    <w:lvl w:ilvl="0" w:tplc="6FE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7"/>
  </w:num>
  <w:num w:numId="5">
    <w:abstractNumId w:val="26"/>
  </w:num>
  <w:num w:numId="6">
    <w:abstractNumId w:val="22"/>
  </w:num>
  <w:num w:numId="7">
    <w:abstractNumId w:val="19"/>
  </w:num>
  <w:num w:numId="8">
    <w:abstractNumId w:val="25"/>
  </w:num>
  <w:num w:numId="9">
    <w:abstractNumId w:val="15"/>
  </w:num>
  <w:num w:numId="10">
    <w:abstractNumId w:val="10"/>
  </w:num>
  <w:num w:numId="11">
    <w:abstractNumId w:val="24"/>
  </w:num>
  <w:num w:numId="12">
    <w:abstractNumId w:val="4"/>
  </w:num>
  <w:num w:numId="13">
    <w:abstractNumId w:val="6"/>
  </w:num>
  <w:num w:numId="14">
    <w:abstractNumId w:val="27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16"/>
  </w:num>
  <w:num w:numId="21">
    <w:abstractNumId w:val="21"/>
  </w:num>
  <w:num w:numId="22">
    <w:abstractNumId w:val="14"/>
  </w:num>
  <w:num w:numId="23">
    <w:abstractNumId w:val="23"/>
  </w:num>
  <w:num w:numId="24">
    <w:abstractNumId w:val="2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7"/>
  </w:num>
  <w:num w:numId="29">
    <w:abstractNumId w:val="1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6DD4"/>
    <w:rsid w:val="00011C45"/>
    <w:rsid w:val="0002468E"/>
    <w:rsid w:val="00035C1A"/>
    <w:rsid w:val="00036F2D"/>
    <w:rsid w:val="00063E55"/>
    <w:rsid w:val="000645E1"/>
    <w:rsid w:val="00070728"/>
    <w:rsid w:val="00072DA8"/>
    <w:rsid w:val="00075728"/>
    <w:rsid w:val="000766B1"/>
    <w:rsid w:val="00076986"/>
    <w:rsid w:val="0008115F"/>
    <w:rsid w:val="000834F9"/>
    <w:rsid w:val="000C1635"/>
    <w:rsid w:val="000C3343"/>
    <w:rsid w:val="000C7B23"/>
    <w:rsid w:val="000E5CBB"/>
    <w:rsid w:val="000E6548"/>
    <w:rsid w:val="000F2E30"/>
    <w:rsid w:val="001003FC"/>
    <w:rsid w:val="0010167E"/>
    <w:rsid w:val="00102003"/>
    <w:rsid w:val="00103D09"/>
    <w:rsid w:val="001203FC"/>
    <w:rsid w:val="00125587"/>
    <w:rsid w:val="001272C1"/>
    <w:rsid w:val="00140525"/>
    <w:rsid w:val="00146512"/>
    <w:rsid w:val="00161588"/>
    <w:rsid w:val="00162EB1"/>
    <w:rsid w:val="0016752B"/>
    <w:rsid w:val="001861C5"/>
    <w:rsid w:val="0018693B"/>
    <w:rsid w:val="0019006B"/>
    <w:rsid w:val="00191B80"/>
    <w:rsid w:val="0019554B"/>
    <w:rsid w:val="001A149A"/>
    <w:rsid w:val="001B039E"/>
    <w:rsid w:val="001B5617"/>
    <w:rsid w:val="001D176E"/>
    <w:rsid w:val="001D6875"/>
    <w:rsid w:val="001E2CC8"/>
    <w:rsid w:val="001E5A0E"/>
    <w:rsid w:val="001F7289"/>
    <w:rsid w:val="00206141"/>
    <w:rsid w:val="00214524"/>
    <w:rsid w:val="002203D7"/>
    <w:rsid w:val="00225BA6"/>
    <w:rsid w:val="00225EBB"/>
    <w:rsid w:val="002379EE"/>
    <w:rsid w:val="0024690C"/>
    <w:rsid w:val="00254AA2"/>
    <w:rsid w:val="00263CE8"/>
    <w:rsid w:val="00265813"/>
    <w:rsid w:val="002929BF"/>
    <w:rsid w:val="002A0FFD"/>
    <w:rsid w:val="002B0C0C"/>
    <w:rsid w:val="002B1281"/>
    <w:rsid w:val="002B36B1"/>
    <w:rsid w:val="002B48C1"/>
    <w:rsid w:val="002B5E40"/>
    <w:rsid w:val="002B61BA"/>
    <w:rsid w:val="002C1ACB"/>
    <w:rsid w:val="002F51C1"/>
    <w:rsid w:val="00300842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33E20"/>
    <w:rsid w:val="00340862"/>
    <w:rsid w:val="00350AA1"/>
    <w:rsid w:val="00351541"/>
    <w:rsid w:val="0036364F"/>
    <w:rsid w:val="003657E1"/>
    <w:rsid w:val="003660D0"/>
    <w:rsid w:val="0036676F"/>
    <w:rsid w:val="003713BD"/>
    <w:rsid w:val="00374CF4"/>
    <w:rsid w:val="00381FF3"/>
    <w:rsid w:val="003906A8"/>
    <w:rsid w:val="003A54F1"/>
    <w:rsid w:val="003B5E0A"/>
    <w:rsid w:val="003D155F"/>
    <w:rsid w:val="003D4C45"/>
    <w:rsid w:val="003E051F"/>
    <w:rsid w:val="003E1A6A"/>
    <w:rsid w:val="003E411F"/>
    <w:rsid w:val="003E4CD4"/>
    <w:rsid w:val="003F7DD9"/>
    <w:rsid w:val="004018DC"/>
    <w:rsid w:val="00416960"/>
    <w:rsid w:val="0043668F"/>
    <w:rsid w:val="004461D7"/>
    <w:rsid w:val="00452B05"/>
    <w:rsid w:val="00454B52"/>
    <w:rsid w:val="0046491D"/>
    <w:rsid w:val="00465C20"/>
    <w:rsid w:val="00485752"/>
    <w:rsid w:val="00486776"/>
    <w:rsid w:val="00496EB9"/>
    <w:rsid w:val="004A167C"/>
    <w:rsid w:val="004A4BAD"/>
    <w:rsid w:val="004B62E3"/>
    <w:rsid w:val="004C4F6A"/>
    <w:rsid w:val="004C6B8F"/>
    <w:rsid w:val="004D2E1B"/>
    <w:rsid w:val="004D3F0A"/>
    <w:rsid w:val="004D767B"/>
    <w:rsid w:val="004E050E"/>
    <w:rsid w:val="004E2587"/>
    <w:rsid w:val="004E731C"/>
    <w:rsid w:val="00512526"/>
    <w:rsid w:val="0052104E"/>
    <w:rsid w:val="0055091D"/>
    <w:rsid w:val="005561BF"/>
    <w:rsid w:val="00564B45"/>
    <w:rsid w:val="00573E66"/>
    <w:rsid w:val="00575C34"/>
    <w:rsid w:val="005833FF"/>
    <w:rsid w:val="005B1EC7"/>
    <w:rsid w:val="005B3081"/>
    <w:rsid w:val="005C3C45"/>
    <w:rsid w:val="005D55AF"/>
    <w:rsid w:val="005D73D0"/>
    <w:rsid w:val="005E0339"/>
    <w:rsid w:val="005E123E"/>
    <w:rsid w:val="005E45BF"/>
    <w:rsid w:val="005E5CEC"/>
    <w:rsid w:val="005F553F"/>
    <w:rsid w:val="00600ED3"/>
    <w:rsid w:val="00610CC4"/>
    <w:rsid w:val="00624D27"/>
    <w:rsid w:val="00630CE5"/>
    <w:rsid w:val="00634617"/>
    <w:rsid w:val="00637633"/>
    <w:rsid w:val="00640651"/>
    <w:rsid w:val="006464C4"/>
    <w:rsid w:val="006715CC"/>
    <w:rsid w:val="0068699D"/>
    <w:rsid w:val="006940B6"/>
    <w:rsid w:val="006A114E"/>
    <w:rsid w:val="006B1287"/>
    <w:rsid w:val="006B4046"/>
    <w:rsid w:val="006B7786"/>
    <w:rsid w:val="006C4B7D"/>
    <w:rsid w:val="006D41DF"/>
    <w:rsid w:val="006D648C"/>
    <w:rsid w:val="007237A4"/>
    <w:rsid w:val="00736F82"/>
    <w:rsid w:val="0074091D"/>
    <w:rsid w:val="00776FA4"/>
    <w:rsid w:val="00777215"/>
    <w:rsid w:val="00783404"/>
    <w:rsid w:val="007857C8"/>
    <w:rsid w:val="00786445"/>
    <w:rsid w:val="00787E2F"/>
    <w:rsid w:val="007A7C64"/>
    <w:rsid w:val="007B179E"/>
    <w:rsid w:val="007B6B99"/>
    <w:rsid w:val="007C4C7D"/>
    <w:rsid w:val="007D028A"/>
    <w:rsid w:val="007E0B0E"/>
    <w:rsid w:val="007E231C"/>
    <w:rsid w:val="008074A3"/>
    <w:rsid w:val="008117C8"/>
    <w:rsid w:val="008129AB"/>
    <w:rsid w:val="00814738"/>
    <w:rsid w:val="00827990"/>
    <w:rsid w:val="00831813"/>
    <w:rsid w:val="00834F7E"/>
    <w:rsid w:val="00873C22"/>
    <w:rsid w:val="00881CC0"/>
    <w:rsid w:val="008A5087"/>
    <w:rsid w:val="008B03C1"/>
    <w:rsid w:val="008C2B75"/>
    <w:rsid w:val="008D21EE"/>
    <w:rsid w:val="008D4798"/>
    <w:rsid w:val="008E6F5D"/>
    <w:rsid w:val="009116FD"/>
    <w:rsid w:val="00912EB8"/>
    <w:rsid w:val="009213D8"/>
    <w:rsid w:val="0096581A"/>
    <w:rsid w:val="00965F3E"/>
    <w:rsid w:val="009807FC"/>
    <w:rsid w:val="00991FC4"/>
    <w:rsid w:val="00992439"/>
    <w:rsid w:val="0099259F"/>
    <w:rsid w:val="009A7E6F"/>
    <w:rsid w:val="009B1061"/>
    <w:rsid w:val="009B12B2"/>
    <w:rsid w:val="009F7C3A"/>
    <w:rsid w:val="00A0058F"/>
    <w:rsid w:val="00A06ECA"/>
    <w:rsid w:val="00A12FB2"/>
    <w:rsid w:val="00A22523"/>
    <w:rsid w:val="00A25074"/>
    <w:rsid w:val="00A60148"/>
    <w:rsid w:val="00A73414"/>
    <w:rsid w:val="00A84DFA"/>
    <w:rsid w:val="00A96202"/>
    <w:rsid w:val="00AA5B4C"/>
    <w:rsid w:val="00AB0DA2"/>
    <w:rsid w:val="00AB51C0"/>
    <w:rsid w:val="00AB71B4"/>
    <w:rsid w:val="00AE4504"/>
    <w:rsid w:val="00AE5FBC"/>
    <w:rsid w:val="00AF3344"/>
    <w:rsid w:val="00B101FF"/>
    <w:rsid w:val="00B12472"/>
    <w:rsid w:val="00B17B69"/>
    <w:rsid w:val="00B25E29"/>
    <w:rsid w:val="00B32C05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B090C"/>
    <w:rsid w:val="00BB62BC"/>
    <w:rsid w:val="00BC45E2"/>
    <w:rsid w:val="00BC7904"/>
    <w:rsid w:val="00BD1124"/>
    <w:rsid w:val="00BE2A8B"/>
    <w:rsid w:val="00C10DE6"/>
    <w:rsid w:val="00C15C54"/>
    <w:rsid w:val="00C20703"/>
    <w:rsid w:val="00C21447"/>
    <w:rsid w:val="00C306E4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7A5F"/>
    <w:rsid w:val="00CF61EE"/>
    <w:rsid w:val="00D25BCE"/>
    <w:rsid w:val="00D31AE8"/>
    <w:rsid w:val="00D44B7F"/>
    <w:rsid w:val="00D452C6"/>
    <w:rsid w:val="00D54852"/>
    <w:rsid w:val="00D5570D"/>
    <w:rsid w:val="00D6236C"/>
    <w:rsid w:val="00D70DC8"/>
    <w:rsid w:val="00D864F8"/>
    <w:rsid w:val="00D95EEC"/>
    <w:rsid w:val="00D963FE"/>
    <w:rsid w:val="00DA4074"/>
    <w:rsid w:val="00DA50AE"/>
    <w:rsid w:val="00DB6A1F"/>
    <w:rsid w:val="00DC1C86"/>
    <w:rsid w:val="00DC7EE7"/>
    <w:rsid w:val="00DD0168"/>
    <w:rsid w:val="00DD2C2B"/>
    <w:rsid w:val="00E05CFE"/>
    <w:rsid w:val="00E07CC3"/>
    <w:rsid w:val="00E16ACB"/>
    <w:rsid w:val="00E16C71"/>
    <w:rsid w:val="00E2000F"/>
    <w:rsid w:val="00E34009"/>
    <w:rsid w:val="00E3512C"/>
    <w:rsid w:val="00E45D33"/>
    <w:rsid w:val="00E5317B"/>
    <w:rsid w:val="00E53197"/>
    <w:rsid w:val="00E6264C"/>
    <w:rsid w:val="00E728EE"/>
    <w:rsid w:val="00E7450C"/>
    <w:rsid w:val="00E766BD"/>
    <w:rsid w:val="00E901D6"/>
    <w:rsid w:val="00E92584"/>
    <w:rsid w:val="00E92E2F"/>
    <w:rsid w:val="00E93CB0"/>
    <w:rsid w:val="00EA2A75"/>
    <w:rsid w:val="00EB4508"/>
    <w:rsid w:val="00ED1393"/>
    <w:rsid w:val="00ED226D"/>
    <w:rsid w:val="00EE0016"/>
    <w:rsid w:val="00EE6509"/>
    <w:rsid w:val="00EF5F45"/>
    <w:rsid w:val="00F025C5"/>
    <w:rsid w:val="00F24D86"/>
    <w:rsid w:val="00F25ABB"/>
    <w:rsid w:val="00F26426"/>
    <w:rsid w:val="00F27783"/>
    <w:rsid w:val="00F56094"/>
    <w:rsid w:val="00F72050"/>
    <w:rsid w:val="00F753E9"/>
    <w:rsid w:val="00F81062"/>
    <w:rsid w:val="00F90B42"/>
    <w:rsid w:val="00F92FE2"/>
    <w:rsid w:val="00F9611E"/>
    <w:rsid w:val="00FA3B83"/>
    <w:rsid w:val="00FB3877"/>
    <w:rsid w:val="00FB6428"/>
    <w:rsid w:val="00FC1BFF"/>
    <w:rsid w:val="00FD5DA7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1E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8D21E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5E29"/>
    <w:rPr>
      <w:b/>
      <w:bCs/>
    </w:rPr>
  </w:style>
  <w:style w:type="character" w:styleId="Hipercze">
    <w:name w:val="Hyperlink"/>
    <w:basedOn w:val="Domylnaczcionkaakapitu"/>
    <w:rsid w:val="00486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BD89-7911-4A64-B4D3-09E3ED3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4109</CharactersWithSpaces>
  <SharedDoc>false</SharedDoc>
  <HLinks>
    <vt:vector size="12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kkapuscinska</cp:lastModifiedBy>
  <cp:revision>11</cp:revision>
  <cp:lastPrinted>2018-03-06T09:02:00Z</cp:lastPrinted>
  <dcterms:created xsi:type="dcterms:W3CDTF">2018-03-06T08:55:00Z</dcterms:created>
  <dcterms:modified xsi:type="dcterms:W3CDTF">2018-03-09T07:09:00Z</dcterms:modified>
</cp:coreProperties>
</file>